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2B8ECA" w14:textId="0F424835" w:rsidR="005B2AFF" w:rsidRPr="0061673F" w:rsidRDefault="0061673F" w:rsidP="00441390">
      <w:pPr>
        <w:tabs>
          <w:tab w:val="left" w:pos="3740"/>
        </w:tabs>
        <w:suppressAutoHyphens/>
        <w:spacing w:after="0" w:line="240" w:lineRule="auto"/>
        <w:ind w:left="3540"/>
        <w:rPr>
          <w:rFonts w:ascii="Times New Roman" w:eastAsia="Calibri" w:hAnsi="Times New Roman" w:cs="Times New Roman"/>
          <w:b/>
          <w:i/>
          <w:iCs/>
          <w:lang w:eastAsia="zh-CN"/>
        </w:rPr>
      </w:pPr>
      <w:r>
        <w:rPr>
          <w:rFonts w:ascii="Times New Roman" w:eastAsia="Calibri" w:hAnsi="Times New Roman" w:cs="Times New Roman"/>
          <w:b/>
          <w:i/>
          <w:iCs/>
          <w:lang w:eastAsia="zh-CN"/>
        </w:rPr>
        <w:tab/>
      </w:r>
      <w:r>
        <w:rPr>
          <w:rFonts w:ascii="Times New Roman" w:eastAsia="Calibri" w:hAnsi="Times New Roman" w:cs="Times New Roman"/>
          <w:b/>
          <w:i/>
          <w:iCs/>
          <w:lang w:eastAsia="zh-CN"/>
        </w:rPr>
        <w:tab/>
      </w:r>
      <w:r>
        <w:rPr>
          <w:rFonts w:ascii="Times New Roman" w:eastAsia="Calibri" w:hAnsi="Times New Roman" w:cs="Times New Roman"/>
          <w:b/>
          <w:i/>
          <w:iCs/>
          <w:lang w:eastAsia="zh-CN"/>
        </w:rPr>
        <w:tab/>
      </w:r>
      <w:r>
        <w:rPr>
          <w:rFonts w:ascii="Times New Roman" w:eastAsia="Calibri" w:hAnsi="Times New Roman" w:cs="Times New Roman"/>
          <w:b/>
          <w:i/>
          <w:iCs/>
          <w:lang w:eastAsia="zh-CN"/>
        </w:rPr>
        <w:tab/>
      </w:r>
      <w:r>
        <w:rPr>
          <w:rFonts w:ascii="Times New Roman" w:eastAsia="Calibri" w:hAnsi="Times New Roman" w:cs="Times New Roman"/>
          <w:b/>
          <w:i/>
          <w:iCs/>
          <w:lang w:eastAsia="zh-CN"/>
        </w:rPr>
        <w:tab/>
      </w:r>
      <w:r>
        <w:rPr>
          <w:rFonts w:ascii="Times New Roman" w:eastAsia="Calibri" w:hAnsi="Times New Roman" w:cs="Times New Roman"/>
          <w:b/>
          <w:i/>
          <w:iCs/>
          <w:lang w:eastAsia="zh-CN"/>
        </w:rPr>
        <w:tab/>
      </w:r>
      <w:r w:rsidR="005B2AFF" w:rsidRPr="0061673F">
        <w:rPr>
          <w:rFonts w:ascii="Times New Roman" w:eastAsia="Calibri" w:hAnsi="Times New Roman" w:cs="Times New Roman"/>
          <w:b/>
          <w:i/>
          <w:iCs/>
          <w:lang w:eastAsia="zh-CN"/>
        </w:rPr>
        <w:tab/>
      </w:r>
    </w:p>
    <w:p w14:paraId="353345E6" w14:textId="77777777" w:rsidR="005B2AFF" w:rsidRDefault="005B2AFF" w:rsidP="00441390">
      <w:pPr>
        <w:tabs>
          <w:tab w:val="left" w:pos="3740"/>
        </w:tabs>
        <w:suppressAutoHyphens/>
        <w:spacing w:after="0" w:line="240" w:lineRule="auto"/>
        <w:ind w:left="3540"/>
        <w:rPr>
          <w:rFonts w:ascii="Times New Roman" w:eastAsia="Calibri" w:hAnsi="Times New Roman" w:cs="Times New Roman"/>
          <w:b/>
          <w:lang w:eastAsia="zh-CN"/>
        </w:rPr>
      </w:pPr>
    </w:p>
    <w:p w14:paraId="3DB04A42" w14:textId="54747CE9" w:rsidR="00441390" w:rsidRPr="005E5234" w:rsidRDefault="00EF0B95" w:rsidP="00441390">
      <w:pPr>
        <w:tabs>
          <w:tab w:val="left" w:pos="3740"/>
        </w:tabs>
        <w:suppressAutoHyphens/>
        <w:spacing w:after="0" w:line="240" w:lineRule="auto"/>
        <w:ind w:left="3540"/>
        <w:rPr>
          <w:rFonts w:ascii="Calibri" w:eastAsia="Calibri" w:hAnsi="Calibri" w:cs="Times New Roman"/>
          <w:lang w:eastAsia="zh-CN"/>
        </w:rPr>
      </w:pPr>
      <w:r>
        <w:rPr>
          <w:rFonts w:ascii="Times New Roman" w:eastAsia="Calibri" w:hAnsi="Times New Roman" w:cs="Times New Roman"/>
          <w:b/>
          <w:lang w:eastAsia="zh-CN"/>
        </w:rPr>
        <w:t>Uchwała Nr LXXX/768/2023</w:t>
      </w:r>
    </w:p>
    <w:p w14:paraId="2F1D9D58" w14:textId="77777777" w:rsidR="00441390" w:rsidRPr="005E5234" w:rsidRDefault="00441390" w:rsidP="00441390">
      <w:pPr>
        <w:suppressAutoHyphens/>
        <w:spacing w:after="0" w:line="240" w:lineRule="auto"/>
        <w:ind w:left="3540"/>
        <w:rPr>
          <w:rFonts w:ascii="Calibri" w:eastAsia="Calibri" w:hAnsi="Calibri" w:cs="Times New Roman"/>
          <w:lang w:eastAsia="zh-CN"/>
        </w:rPr>
      </w:pPr>
      <w:r w:rsidRPr="005E5234">
        <w:rPr>
          <w:rFonts w:ascii="Times New Roman" w:eastAsia="Calibri" w:hAnsi="Times New Roman" w:cs="Times New Roman"/>
          <w:b/>
          <w:lang w:eastAsia="zh-CN"/>
        </w:rPr>
        <w:t>Rady Gminy Świdnica</w:t>
      </w:r>
    </w:p>
    <w:p w14:paraId="1E2A0ADE" w14:textId="7138B9E5" w:rsidR="00441390" w:rsidRPr="005E5234" w:rsidRDefault="00EF0B95" w:rsidP="00441390">
      <w:pPr>
        <w:suppressAutoHyphens/>
        <w:spacing w:after="0" w:line="240" w:lineRule="auto"/>
        <w:ind w:left="3540"/>
        <w:rPr>
          <w:rFonts w:ascii="Calibri" w:eastAsia="Calibri" w:hAnsi="Calibri" w:cs="Times New Roman"/>
          <w:lang w:eastAsia="zh-CN"/>
        </w:rPr>
      </w:pPr>
      <w:r>
        <w:rPr>
          <w:rFonts w:ascii="Times New Roman" w:eastAsia="Calibri" w:hAnsi="Times New Roman" w:cs="Times New Roman"/>
          <w:b/>
          <w:lang w:eastAsia="zh-CN"/>
        </w:rPr>
        <w:t>z dnia 29 czerwca 2023 r.</w:t>
      </w:r>
    </w:p>
    <w:p w14:paraId="4DEFAE94" w14:textId="77777777" w:rsidR="00441390" w:rsidRDefault="00441390" w:rsidP="0044139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094BFD" w14:textId="77777777" w:rsidR="00441390" w:rsidRPr="00E607A5" w:rsidRDefault="00441390" w:rsidP="0044139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7A5">
        <w:rPr>
          <w:rFonts w:ascii="Times New Roman" w:hAnsi="Times New Roman" w:cs="Times New Roman"/>
          <w:b/>
          <w:bCs/>
          <w:sz w:val="24"/>
          <w:szCs w:val="24"/>
        </w:rPr>
        <w:t xml:space="preserve">w sprawie przyjęcia </w:t>
      </w:r>
      <w:r w:rsidRPr="00E607A5">
        <w:rPr>
          <w:rFonts w:ascii="Times New Roman" w:hAnsi="Times New Roman" w:cs="Times New Roman"/>
          <w:b/>
          <w:bCs/>
          <w:sz w:val="24"/>
          <w:szCs w:val="24"/>
        </w:rPr>
        <w:br/>
        <w:t xml:space="preserve">„Programu usuwania wyrobów zawierających azbest z terenu gminy Świdnica </w:t>
      </w:r>
      <w:r w:rsidRPr="00E607A5">
        <w:rPr>
          <w:rFonts w:ascii="Times New Roman" w:hAnsi="Times New Roman" w:cs="Times New Roman"/>
          <w:b/>
          <w:bCs/>
          <w:sz w:val="24"/>
          <w:szCs w:val="24"/>
        </w:rPr>
        <w:br/>
        <w:t>na lata 2023-2032"</w:t>
      </w:r>
    </w:p>
    <w:p w14:paraId="22B51C27" w14:textId="77777777" w:rsidR="00441390" w:rsidRPr="00854B30" w:rsidRDefault="00441390" w:rsidP="0044139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D898E" w14:textId="0123E427" w:rsidR="004A582C" w:rsidRDefault="00441390" w:rsidP="004413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54B30">
        <w:rPr>
          <w:rFonts w:ascii="Times New Roman" w:hAnsi="Times New Roman" w:cs="Times New Roman"/>
          <w:iCs/>
          <w:sz w:val="24"/>
          <w:szCs w:val="24"/>
        </w:rPr>
        <w:t xml:space="preserve">Na podstawie art. 18 ust. 2 pkt </w:t>
      </w:r>
      <w:r w:rsidR="004A582C">
        <w:rPr>
          <w:rFonts w:ascii="Times New Roman" w:hAnsi="Times New Roman" w:cs="Times New Roman"/>
          <w:iCs/>
          <w:sz w:val="24"/>
          <w:szCs w:val="24"/>
        </w:rPr>
        <w:t>15</w:t>
      </w:r>
      <w:r w:rsidRPr="00854B30">
        <w:rPr>
          <w:rFonts w:ascii="Times New Roman" w:hAnsi="Times New Roman" w:cs="Times New Roman"/>
          <w:iCs/>
          <w:sz w:val="24"/>
          <w:szCs w:val="24"/>
        </w:rPr>
        <w:t xml:space="preserve"> w związku z art. 7 ust. 1 pkt</w:t>
      </w:r>
      <w:r w:rsidR="00A123BE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="00A123BE" w:rsidRPr="00E27517">
        <w:rPr>
          <w:rFonts w:ascii="Times New Roman" w:hAnsi="Times New Roman" w:cs="Times New Roman"/>
          <w:iCs/>
          <w:sz w:val="24"/>
          <w:szCs w:val="24"/>
        </w:rPr>
        <w:t>1</w:t>
      </w:r>
      <w:r w:rsidR="00E27517" w:rsidRPr="00E2751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751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54B30">
        <w:rPr>
          <w:rFonts w:ascii="Times New Roman" w:hAnsi="Times New Roman" w:cs="Times New Roman"/>
          <w:iCs/>
          <w:sz w:val="24"/>
          <w:szCs w:val="24"/>
        </w:rPr>
        <w:t>ustawy z dnia 8 marca 1990</w:t>
      </w:r>
      <w:r w:rsidR="004A582C">
        <w:rPr>
          <w:rFonts w:ascii="Times New Roman" w:hAnsi="Times New Roman" w:cs="Times New Roman"/>
          <w:iCs/>
          <w:sz w:val="24"/>
          <w:szCs w:val="24"/>
        </w:rPr>
        <w:t> </w:t>
      </w:r>
      <w:r w:rsidRPr="00854B30">
        <w:rPr>
          <w:rFonts w:ascii="Times New Roman" w:hAnsi="Times New Roman" w:cs="Times New Roman"/>
          <w:iCs/>
          <w:sz w:val="24"/>
          <w:szCs w:val="24"/>
        </w:rPr>
        <w:t xml:space="preserve">r. o samorządzie gminnym (Dz. U. z 2023 r. poz. 40 z </w:t>
      </w:r>
      <w:proofErr w:type="spellStart"/>
      <w:r w:rsidRPr="00854B30">
        <w:rPr>
          <w:rFonts w:ascii="Times New Roman" w:hAnsi="Times New Roman" w:cs="Times New Roman"/>
          <w:iCs/>
          <w:sz w:val="24"/>
          <w:szCs w:val="24"/>
        </w:rPr>
        <w:t>póź</w:t>
      </w:r>
      <w:r w:rsidR="00A123BE">
        <w:rPr>
          <w:rFonts w:ascii="Times New Roman" w:hAnsi="Times New Roman" w:cs="Times New Roman"/>
          <w:iCs/>
          <w:sz w:val="24"/>
          <w:szCs w:val="24"/>
        </w:rPr>
        <w:t>n</w:t>
      </w:r>
      <w:proofErr w:type="spellEnd"/>
      <w:r w:rsidRPr="00854B30">
        <w:rPr>
          <w:rFonts w:ascii="Times New Roman" w:hAnsi="Times New Roman" w:cs="Times New Roman"/>
          <w:iCs/>
          <w:sz w:val="24"/>
          <w:szCs w:val="24"/>
        </w:rPr>
        <w:t>. zm</w:t>
      </w:r>
      <w:r w:rsidR="00A123BE">
        <w:rPr>
          <w:rFonts w:ascii="Times New Roman" w:hAnsi="Times New Roman" w:cs="Times New Roman"/>
          <w:iCs/>
          <w:sz w:val="24"/>
          <w:szCs w:val="24"/>
        </w:rPr>
        <w:t>.</w:t>
      </w:r>
      <w:r w:rsidRPr="00854B30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4A582C">
        <w:rPr>
          <w:rFonts w:ascii="Times New Roman" w:hAnsi="Times New Roman" w:cs="Times New Roman"/>
          <w:iCs/>
          <w:sz w:val="24"/>
          <w:szCs w:val="24"/>
        </w:rPr>
        <w:t xml:space="preserve">w nawiązaniu do Uchwały Nr 122/2009 Rady Ministrów z dnia 14 lipca 2009 r. w sprawie ustanowienia programu wieloletniego </w:t>
      </w:r>
      <w:r w:rsidR="00BB68CE">
        <w:rPr>
          <w:rFonts w:ascii="Times New Roman" w:hAnsi="Times New Roman" w:cs="Times New Roman"/>
          <w:iCs/>
          <w:sz w:val="24"/>
          <w:szCs w:val="24"/>
        </w:rPr>
        <w:t>pod nazwą „Program oczyszczania Kraju z Azbestu na lata 2009-2032”, wraz z</w:t>
      </w:r>
      <w:r w:rsidR="002558B2">
        <w:rPr>
          <w:rFonts w:ascii="Times New Roman" w:hAnsi="Times New Roman" w:cs="Times New Roman"/>
          <w:iCs/>
          <w:sz w:val="24"/>
          <w:szCs w:val="24"/>
        </w:rPr>
        <w:t> </w:t>
      </w:r>
      <w:r w:rsidR="00BB68CE">
        <w:rPr>
          <w:rFonts w:ascii="Times New Roman" w:hAnsi="Times New Roman" w:cs="Times New Roman"/>
          <w:iCs/>
          <w:sz w:val="24"/>
          <w:szCs w:val="24"/>
        </w:rPr>
        <w:t>Uchwałą Nr 39/2010 Rady Ministrów z dnia 15 marca 2010 r. zmieniającą uchwałę w sprawie ustanowienia programu wieloletniego pod nazwą „Program Oczyszczania Kraju z Azbestu na lata 2009-2032”, Rada Gminy Świdnica uchwala</w:t>
      </w:r>
      <w:r w:rsidR="00BE676E">
        <w:rPr>
          <w:rFonts w:ascii="Times New Roman" w:hAnsi="Times New Roman" w:cs="Times New Roman"/>
          <w:iCs/>
          <w:sz w:val="24"/>
          <w:szCs w:val="24"/>
        </w:rPr>
        <w:t>,</w:t>
      </w:r>
      <w:r w:rsidR="00BB68CE">
        <w:rPr>
          <w:rFonts w:ascii="Times New Roman" w:hAnsi="Times New Roman" w:cs="Times New Roman"/>
          <w:iCs/>
          <w:sz w:val="24"/>
          <w:szCs w:val="24"/>
        </w:rPr>
        <w:t xml:space="preserve"> co następuje:</w:t>
      </w:r>
    </w:p>
    <w:p w14:paraId="0D7F6E4E" w14:textId="77777777" w:rsidR="00441390" w:rsidRPr="00854B30" w:rsidRDefault="00441390" w:rsidP="00441390">
      <w:pPr>
        <w:rPr>
          <w:rFonts w:ascii="Times New Roman" w:hAnsi="Times New Roman" w:cs="Times New Roman"/>
          <w:sz w:val="24"/>
          <w:szCs w:val="24"/>
        </w:rPr>
      </w:pPr>
    </w:p>
    <w:p w14:paraId="4FCC9FF1" w14:textId="188F19BD" w:rsidR="00441390" w:rsidRDefault="00441390" w:rsidP="00422B7F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607A5">
        <w:rPr>
          <w:rFonts w:ascii="Times New Roman" w:hAnsi="Times New Roman" w:cs="Times New Roman"/>
          <w:sz w:val="24"/>
          <w:szCs w:val="24"/>
        </w:rPr>
        <w:t xml:space="preserve">§1. </w:t>
      </w:r>
      <w:r w:rsidR="00F03D88">
        <w:rPr>
          <w:rFonts w:ascii="Times New Roman" w:hAnsi="Times New Roman" w:cs="Times New Roman"/>
          <w:sz w:val="24"/>
          <w:szCs w:val="24"/>
        </w:rPr>
        <w:t>P</w:t>
      </w:r>
      <w:r w:rsidRPr="00E607A5">
        <w:rPr>
          <w:rFonts w:ascii="Times New Roman" w:hAnsi="Times New Roman" w:cs="Times New Roman"/>
          <w:sz w:val="24"/>
          <w:szCs w:val="24"/>
        </w:rPr>
        <w:t xml:space="preserve">rzyjmuje </w:t>
      </w:r>
      <w:r w:rsidR="00F03D88">
        <w:rPr>
          <w:rFonts w:ascii="Times New Roman" w:hAnsi="Times New Roman" w:cs="Times New Roman"/>
          <w:sz w:val="24"/>
          <w:szCs w:val="24"/>
        </w:rPr>
        <w:t>się</w:t>
      </w:r>
      <w:r w:rsidRPr="00E607A5">
        <w:rPr>
          <w:rFonts w:ascii="Times New Roman" w:hAnsi="Times New Roman" w:cs="Times New Roman"/>
          <w:sz w:val="24"/>
          <w:szCs w:val="24"/>
        </w:rPr>
        <w:t xml:space="preserve"> „Program usuwania wyrobów zawierających azbest z</w:t>
      </w:r>
      <w:r w:rsidR="007852A0">
        <w:rPr>
          <w:rFonts w:ascii="Times New Roman" w:hAnsi="Times New Roman" w:cs="Times New Roman"/>
          <w:sz w:val="24"/>
          <w:szCs w:val="24"/>
        </w:rPr>
        <w:t> </w:t>
      </w:r>
      <w:r w:rsidRPr="00E607A5">
        <w:rPr>
          <w:rFonts w:ascii="Times New Roman" w:hAnsi="Times New Roman" w:cs="Times New Roman"/>
          <w:sz w:val="24"/>
          <w:szCs w:val="24"/>
        </w:rPr>
        <w:t xml:space="preserve">terenu </w:t>
      </w:r>
      <w:r w:rsidR="00F03D88">
        <w:rPr>
          <w:rFonts w:ascii="Times New Roman" w:hAnsi="Times New Roman" w:cs="Times New Roman"/>
          <w:sz w:val="24"/>
          <w:szCs w:val="24"/>
        </w:rPr>
        <w:t>Gminy</w:t>
      </w:r>
      <w:r w:rsidRPr="00E607A5">
        <w:rPr>
          <w:rFonts w:ascii="Times New Roman" w:hAnsi="Times New Roman" w:cs="Times New Roman"/>
          <w:sz w:val="24"/>
          <w:szCs w:val="24"/>
        </w:rPr>
        <w:t xml:space="preserve"> </w:t>
      </w:r>
      <w:r w:rsidR="00422B7F">
        <w:rPr>
          <w:rFonts w:ascii="Times New Roman" w:hAnsi="Times New Roman" w:cs="Times New Roman"/>
          <w:sz w:val="24"/>
          <w:szCs w:val="24"/>
        </w:rPr>
        <w:t xml:space="preserve">  </w:t>
      </w:r>
      <w:r w:rsidRPr="00E607A5">
        <w:rPr>
          <w:rFonts w:ascii="Times New Roman" w:hAnsi="Times New Roman" w:cs="Times New Roman"/>
          <w:sz w:val="24"/>
          <w:szCs w:val="24"/>
        </w:rPr>
        <w:t>Świdnica na lata 2023-2032</w:t>
      </w:r>
      <w:r w:rsidR="006A7C2E">
        <w:rPr>
          <w:rFonts w:ascii="Times New Roman" w:hAnsi="Times New Roman" w:cs="Times New Roman"/>
          <w:sz w:val="24"/>
          <w:szCs w:val="24"/>
        </w:rPr>
        <w:t>”</w:t>
      </w:r>
      <w:r w:rsidR="00F35A15">
        <w:rPr>
          <w:rFonts w:ascii="Times New Roman" w:hAnsi="Times New Roman" w:cs="Times New Roman"/>
          <w:sz w:val="24"/>
          <w:szCs w:val="24"/>
        </w:rPr>
        <w:t xml:space="preserve"> stanowiący załącznik do </w:t>
      </w:r>
      <w:r w:rsidR="00BA7822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35A15">
        <w:rPr>
          <w:rFonts w:ascii="Times New Roman" w:hAnsi="Times New Roman" w:cs="Times New Roman"/>
          <w:sz w:val="24"/>
          <w:szCs w:val="24"/>
        </w:rPr>
        <w:t>uchwały.</w:t>
      </w:r>
    </w:p>
    <w:p w14:paraId="793D38D7" w14:textId="1678663B" w:rsidR="00BA7822" w:rsidRDefault="00BA7822" w:rsidP="00F35A15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607A5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2. Traci moc uchwała Nr XIII/91/2015 Rady Gminy Świdnica z dnia 10 września 2015 r. w sprawie przyjęcia „Programu usuwania azbestu i wyrobów zawierających azbest z terenu Gminy Świdnica na lata 2014-2032”.</w:t>
      </w:r>
    </w:p>
    <w:p w14:paraId="1CC3472C" w14:textId="599B9A1E" w:rsidR="00441390" w:rsidRPr="00E607A5" w:rsidRDefault="00441390" w:rsidP="00F35A15">
      <w:pPr>
        <w:rPr>
          <w:rFonts w:ascii="Times New Roman" w:hAnsi="Times New Roman" w:cs="Times New Roman"/>
          <w:sz w:val="24"/>
          <w:szCs w:val="24"/>
        </w:rPr>
      </w:pPr>
      <w:r w:rsidRPr="00E607A5">
        <w:rPr>
          <w:rFonts w:ascii="Times New Roman" w:hAnsi="Times New Roman" w:cs="Times New Roman"/>
          <w:sz w:val="24"/>
          <w:szCs w:val="24"/>
        </w:rPr>
        <w:t>§</w:t>
      </w:r>
      <w:r w:rsidR="00BA7822">
        <w:rPr>
          <w:rFonts w:ascii="Times New Roman" w:hAnsi="Times New Roman" w:cs="Times New Roman"/>
          <w:sz w:val="24"/>
          <w:szCs w:val="24"/>
        </w:rPr>
        <w:t>3</w:t>
      </w:r>
      <w:r w:rsidRPr="00E607A5">
        <w:rPr>
          <w:rFonts w:ascii="Times New Roman" w:hAnsi="Times New Roman" w:cs="Times New Roman"/>
          <w:sz w:val="24"/>
          <w:szCs w:val="24"/>
        </w:rPr>
        <w:t>.</w:t>
      </w:r>
      <w:r w:rsidR="00F35A15">
        <w:rPr>
          <w:rFonts w:ascii="Times New Roman" w:hAnsi="Times New Roman" w:cs="Times New Roman"/>
          <w:sz w:val="24"/>
          <w:szCs w:val="24"/>
        </w:rPr>
        <w:t xml:space="preserve"> </w:t>
      </w:r>
      <w:r w:rsidRPr="00E607A5">
        <w:rPr>
          <w:rFonts w:ascii="Times New Roman" w:hAnsi="Times New Roman" w:cs="Times New Roman"/>
          <w:sz w:val="24"/>
          <w:szCs w:val="24"/>
        </w:rPr>
        <w:t xml:space="preserve">Wykonanie uchwały powierza się Wójtowi Gminy Świdnica. </w:t>
      </w:r>
    </w:p>
    <w:p w14:paraId="0A1CE63B" w14:textId="2A0FD089" w:rsidR="00441390" w:rsidRDefault="00441390" w:rsidP="00F35A15">
      <w:pPr>
        <w:rPr>
          <w:rFonts w:ascii="Times New Roman" w:hAnsi="Times New Roman" w:cs="Times New Roman"/>
          <w:sz w:val="24"/>
          <w:szCs w:val="24"/>
        </w:rPr>
      </w:pPr>
      <w:r w:rsidRPr="00E607A5">
        <w:rPr>
          <w:rFonts w:ascii="Times New Roman" w:hAnsi="Times New Roman" w:cs="Times New Roman"/>
          <w:sz w:val="24"/>
          <w:szCs w:val="24"/>
        </w:rPr>
        <w:t>§</w:t>
      </w:r>
      <w:r w:rsidR="00BA7822">
        <w:rPr>
          <w:rFonts w:ascii="Times New Roman" w:hAnsi="Times New Roman" w:cs="Times New Roman"/>
          <w:sz w:val="24"/>
          <w:szCs w:val="24"/>
        </w:rPr>
        <w:t>4</w:t>
      </w:r>
      <w:r w:rsidRPr="00E607A5">
        <w:rPr>
          <w:rFonts w:ascii="Times New Roman" w:hAnsi="Times New Roman" w:cs="Times New Roman"/>
          <w:sz w:val="24"/>
          <w:szCs w:val="24"/>
        </w:rPr>
        <w:t>.</w:t>
      </w:r>
      <w:r w:rsidR="00F35A15">
        <w:rPr>
          <w:rFonts w:ascii="Times New Roman" w:hAnsi="Times New Roman" w:cs="Times New Roman"/>
          <w:sz w:val="24"/>
          <w:szCs w:val="24"/>
        </w:rPr>
        <w:t xml:space="preserve"> </w:t>
      </w:r>
      <w:r w:rsidRPr="00E607A5">
        <w:rPr>
          <w:rFonts w:ascii="Times New Roman" w:hAnsi="Times New Roman" w:cs="Times New Roman"/>
          <w:sz w:val="24"/>
          <w:szCs w:val="24"/>
        </w:rPr>
        <w:t xml:space="preserve">Uchwała wchodzi w życie z dniem podjęcia. </w:t>
      </w:r>
    </w:p>
    <w:p w14:paraId="00186F42" w14:textId="217C033D" w:rsidR="002F5D63" w:rsidRDefault="002F5D63" w:rsidP="002F5D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14:paraId="1299631D" w14:textId="198B7F42" w:rsidR="002F5D63" w:rsidRPr="00E607A5" w:rsidRDefault="002F5D63" w:rsidP="002F5D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</w:p>
    <w:p w14:paraId="11B910F8" w14:textId="77777777" w:rsidR="00441390" w:rsidRPr="00E607A5" w:rsidRDefault="00441390" w:rsidP="004413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CC207" w14:textId="77777777" w:rsidR="00441390" w:rsidRPr="00E607A5" w:rsidRDefault="00441390" w:rsidP="004413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C4867" w14:textId="77777777" w:rsidR="00441390" w:rsidRPr="00E607A5" w:rsidRDefault="00441390" w:rsidP="004413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28AA8" w14:textId="77777777" w:rsidR="00441390" w:rsidRPr="00E607A5" w:rsidRDefault="00441390" w:rsidP="004413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936A0" w14:textId="77777777" w:rsidR="00441390" w:rsidRPr="00E607A5" w:rsidRDefault="00441390" w:rsidP="004413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185AC" w14:textId="77777777" w:rsidR="00441390" w:rsidRPr="00E607A5" w:rsidRDefault="00441390" w:rsidP="004413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1E08B" w14:textId="77777777" w:rsidR="00441390" w:rsidRPr="00E607A5" w:rsidRDefault="00441390" w:rsidP="004413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FEBCC" w14:textId="77777777" w:rsidR="00441390" w:rsidRPr="00E607A5" w:rsidRDefault="00441390" w:rsidP="004413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5A688" w14:textId="77777777" w:rsidR="00441390" w:rsidRPr="00E607A5" w:rsidRDefault="00441390" w:rsidP="004413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29CCC" w14:textId="77777777" w:rsidR="00441390" w:rsidRPr="00E607A5" w:rsidRDefault="00441390" w:rsidP="004413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645CD" w14:textId="77777777" w:rsidR="00441390" w:rsidRPr="00E607A5" w:rsidRDefault="00441390" w:rsidP="004413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50C7E0" w14:textId="77777777" w:rsidR="00441390" w:rsidRPr="00E607A5" w:rsidRDefault="00441390" w:rsidP="004413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0C6A0" w14:textId="77777777" w:rsidR="00441390" w:rsidRDefault="00441390" w:rsidP="004413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0B154" w14:textId="77777777" w:rsidR="00441390" w:rsidRDefault="00441390" w:rsidP="004413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FCF1E" w14:textId="77777777" w:rsidR="00441390" w:rsidRDefault="00441390" w:rsidP="004413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95F15" w14:textId="77777777" w:rsidR="00441390" w:rsidRDefault="00441390" w:rsidP="004413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17069" w14:textId="77777777" w:rsidR="00441390" w:rsidRPr="00E607A5" w:rsidRDefault="00441390" w:rsidP="0044139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765C2" w14:textId="77777777" w:rsidR="002630AF" w:rsidRDefault="002630AF" w:rsidP="00675233">
      <w:pPr>
        <w:suppressAutoHyphens/>
        <w:spacing w:after="0" w:line="240" w:lineRule="auto"/>
        <w:ind w:left="4070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54F05203" w14:textId="77777777" w:rsidR="002630AF" w:rsidRDefault="002630AF" w:rsidP="00675233">
      <w:pPr>
        <w:suppressAutoHyphens/>
        <w:spacing w:after="0" w:line="240" w:lineRule="auto"/>
        <w:ind w:left="4070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0E825D70" w14:textId="2557CF81" w:rsidR="00441390" w:rsidRPr="00854B30" w:rsidRDefault="00441390" w:rsidP="007D4803">
      <w:pPr>
        <w:suppressAutoHyphens/>
        <w:spacing w:after="0" w:line="240" w:lineRule="auto"/>
        <w:ind w:left="3362" w:firstLine="708"/>
        <w:rPr>
          <w:rFonts w:ascii="Calibri" w:eastAsia="Calibri" w:hAnsi="Calibri" w:cs="Times New Roman"/>
          <w:sz w:val="24"/>
          <w:szCs w:val="24"/>
          <w:lang w:eastAsia="zh-CN"/>
        </w:rPr>
      </w:pPr>
      <w:r w:rsidRPr="00854B3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Uzasadnienie</w:t>
      </w:r>
    </w:p>
    <w:p w14:paraId="3A475DBE" w14:textId="310094DE" w:rsidR="00441390" w:rsidRPr="00854B30" w:rsidRDefault="00EF0B95" w:rsidP="00675233">
      <w:pPr>
        <w:suppressAutoHyphens/>
        <w:spacing w:after="0" w:line="240" w:lineRule="auto"/>
        <w:ind w:left="4070"/>
        <w:rPr>
          <w:rFonts w:ascii="Calibri" w:eastAsia="Calibri" w:hAnsi="Calibri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do Uchwały Nr LXXX/768/2023</w:t>
      </w:r>
      <w:r w:rsidR="00441390" w:rsidRPr="00854B3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br/>
        <w:t>Rady Gminy Świdnica</w:t>
      </w:r>
    </w:p>
    <w:p w14:paraId="5EE40382" w14:textId="2F68D78A" w:rsidR="00441390" w:rsidRPr="00854B30" w:rsidRDefault="00EF0B95" w:rsidP="00675233">
      <w:pPr>
        <w:suppressAutoHyphens/>
        <w:spacing w:after="0" w:line="240" w:lineRule="auto"/>
        <w:ind w:left="4070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z dnia 29 czerwca 2023 r.</w:t>
      </w:r>
    </w:p>
    <w:p w14:paraId="6C6788FC" w14:textId="77777777" w:rsidR="00441390" w:rsidRPr="00854B30" w:rsidRDefault="00441390" w:rsidP="00441390">
      <w:pPr>
        <w:suppressAutoHyphens/>
        <w:spacing w:after="0" w:line="240" w:lineRule="auto"/>
        <w:ind w:left="4070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09AB9D05" w14:textId="261EB155" w:rsidR="00441390" w:rsidRDefault="007D4803" w:rsidP="007D480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przyjęcia </w:t>
      </w:r>
      <w:r w:rsidR="00441390" w:rsidRPr="00854B30">
        <w:rPr>
          <w:rFonts w:ascii="Times New Roman" w:hAnsi="Times New Roman" w:cs="Times New Roman"/>
          <w:b/>
          <w:bCs/>
          <w:sz w:val="24"/>
          <w:szCs w:val="24"/>
        </w:rPr>
        <w:t xml:space="preserve">„Programu usuwania wyrobów zawierających azbest z terenu </w:t>
      </w:r>
      <w:r w:rsidR="00F03D88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441390" w:rsidRPr="00854B30">
        <w:rPr>
          <w:rFonts w:ascii="Times New Roman" w:hAnsi="Times New Roman" w:cs="Times New Roman"/>
          <w:b/>
          <w:bCs/>
          <w:sz w:val="24"/>
          <w:szCs w:val="24"/>
        </w:rPr>
        <w:t>miny Świdnica na lata 2023-2032"</w:t>
      </w:r>
    </w:p>
    <w:p w14:paraId="63AF1056" w14:textId="77777777" w:rsidR="00F03D88" w:rsidRPr="002B3B55" w:rsidRDefault="00F03D88" w:rsidP="007D480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C148D" w14:textId="1724C0E3" w:rsidR="00F03D88" w:rsidRPr="002B3B55" w:rsidRDefault="00F03D88" w:rsidP="00D56DA9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3B55">
        <w:rPr>
          <w:rFonts w:ascii="Times New Roman" w:hAnsi="Times New Roman" w:cs="Times New Roman"/>
          <w:sz w:val="24"/>
          <w:szCs w:val="24"/>
        </w:rPr>
        <w:t xml:space="preserve">Zaproponowana uchwała ma na celu realizację zapisów zawartych </w:t>
      </w:r>
      <w:r w:rsidRPr="00D56DA9">
        <w:rPr>
          <w:rFonts w:ascii="Times New Roman" w:hAnsi="Times New Roman" w:cs="Times New Roman"/>
          <w:sz w:val="24"/>
          <w:szCs w:val="24"/>
        </w:rPr>
        <w:t>w Programie Oczyszczania Kraju z Azbestu na lata 2009-203</w:t>
      </w:r>
      <w:r w:rsidR="002B3B55" w:rsidRPr="00D56DA9">
        <w:rPr>
          <w:rFonts w:ascii="Times New Roman" w:hAnsi="Times New Roman" w:cs="Times New Roman"/>
          <w:sz w:val="24"/>
          <w:szCs w:val="24"/>
        </w:rPr>
        <w:t>2</w:t>
      </w:r>
      <w:r w:rsidRPr="00D56DA9">
        <w:rPr>
          <w:rFonts w:ascii="Times New Roman" w:hAnsi="Times New Roman" w:cs="Times New Roman"/>
          <w:sz w:val="24"/>
          <w:szCs w:val="24"/>
        </w:rPr>
        <w:t>, tj.:</w:t>
      </w:r>
    </w:p>
    <w:p w14:paraId="4206F8BC" w14:textId="0A39B53A" w:rsidR="00F03D88" w:rsidRPr="002B3B55" w:rsidRDefault="008F0CBC" w:rsidP="00F03D88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B55">
        <w:rPr>
          <w:rFonts w:ascii="Times New Roman" w:hAnsi="Times New Roman" w:cs="Times New Roman"/>
          <w:sz w:val="24"/>
          <w:szCs w:val="24"/>
        </w:rPr>
        <w:t>u</w:t>
      </w:r>
      <w:r w:rsidR="00F03D88" w:rsidRPr="002B3B55">
        <w:rPr>
          <w:rFonts w:ascii="Times New Roman" w:hAnsi="Times New Roman" w:cs="Times New Roman"/>
          <w:sz w:val="24"/>
          <w:szCs w:val="24"/>
        </w:rPr>
        <w:t>sunięcie i unieszkodliwienie wyrobów zawierających azbest,</w:t>
      </w:r>
    </w:p>
    <w:p w14:paraId="5CC5AD73" w14:textId="4A92AA56" w:rsidR="00F03D88" w:rsidRPr="002B3B55" w:rsidRDefault="008F0CBC" w:rsidP="00F03D88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B55">
        <w:rPr>
          <w:rFonts w:ascii="Times New Roman" w:hAnsi="Times New Roman" w:cs="Times New Roman"/>
          <w:sz w:val="24"/>
          <w:szCs w:val="24"/>
        </w:rPr>
        <w:t>m</w:t>
      </w:r>
      <w:r w:rsidR="00F03D88" w:rsidRPr="002B3B55">
        <w:rPr>
          <w:rFonts w:ascii="Times New Roman" w:hAnsi="Times New Roman" w:cs="Times New Roman"/>
          <w:sz w:val="24"/>
          <w:szCs w:val="24"/>
        </w:rPr>
        <w:t xml:space="preserve">inimalizację negatywnych skutków zdrowotnych spowodowanych obecnością azbestu </w:t>
      </w:r>
      <w:r w:rsidRPr="002B3B55">
        <w:rPr>
          <w:rFonts w:ascii="Times New Roman" w:hAnsi="Times New Roman" w:cs="Times New Roman"/>
          <w:sz w:val="24"/>
          <w:szCs w:val="24"/>
        </w:rPr>
        <w:t>na terytorium kraju,</w:t>
      </w:r>
    </w:p>
    <w:p w14:paraId="22D30FEF" w14:textId="6AAB3CBF" w:rsidR="008F0CBC" w:rsidRPr="002B3B55" w:rsidRDefault="008F0CBC" w:rsidP="00F03D88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B55">
        <w:rPr>
          <w:rFonts w:ascii="Times New Roman" w:hAnsi="Times New Roman" w:cs="Times New Roman"/>
          <w:sz w:val="24"/>
          <w:szCs w:val="24"/>
        </w:rPr>
        <w:t>likwidację szkodliwego oddziaływania azbestu na środowisko.</w:t>
      </w:r>
    </w:p>
    <w:p w14:paraId="3B3F9114" w14:textId="1A32F289" w:rsidR="00441390" w:rsidRPr="002B3B55" w:rsidRDefault="00441390" w:rsidP="003D773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B55">
        <w:rPr>
          <w:rFonts w:ascii="Times New Roman" w:hAnsi="Times New Roman" w:cs="Times New Roman"/>
          <w:sz w:val="24"/>
          <w:szCs w:val="24"/>
        </w:rPr>
        <w:t xml:space="preserve">Zadania przewidziane </w:t>
      </w:r>
      <w:r w:rsidRPr="00D56DA9">
        <w:rPr>
          <w:rFonts w:ascii="Times New Roman" w:hAnsi="Times New Roman" w:cs="Times New Roman"/>
          <w:sz w:val="24"/>
          <w:szCs w:val="24"/>
        </w:rPr>
        <w:t>w Programie</w:t>
      </w:r>
      <w:r w:rsidR="002B3B55" w:rsidRPr="00D56DA9">
        <w:rPr>
          <w:rFonts w:ascii="Times New Roman" w:hAnsi="Times New Roman" w:cs="Times New Roman"/>
          <w:sz w:val="24"/>
          <w:szCs w:val="24"/>
        </w:rPr>
        <w:t xml:space="preserve"> </w:t>
      </w:r>
      <w:r w:rsidR="00D56DA9" w:rsidRPr="00D56DA9">
        <w:rPr>
          <w:rFonts w:ascii="Times New Roman" w:hAnsi="Times New Roman" w:cs="Times New Roman"/>
          <w:sz w:val="24"/>
          <w:szCs w:val="24"/>
        </w:rPr>
        <w:t>Oczyszczania Kraju z Azbestu na lata 2009-2032</w:t>
      </w:r>
      <w:r w:rsidR="00D56DA9" w:rsidRPr="002B3B5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2B3B55">
        <w:rPr>
          <w:rFonts w:ascii="Times New Roman" w:hAnsi="Times New Roman" w:cs="Times New Roman"/>
          <w:sz w:val="24"/>
          <w:szCs w:val="24"/>
        </w:rPr>
        <w:t>są realizowane na trzech szczeblach: centralnym, wojewódzkim i lokalnym (samorząd powiatowy i samorząd gminny).</w:t>
      </w:r>
      <w:r w:rsidR="00D56DA9">
        <w:rPr>
          <w:rFonts w:ascii="Times New Roman" w:hAnsi="Times New Roman" w:cs="Times New Roman"/>
          <w:sz w:val="24"/>
          <w:szCs w:val="24"/>
        </w:rPr>
        <w:t xml:space="preserve"> </w:t>
      </w:r>
      <w:r w:rsidRPr="002B3B55">
        <w:rPr>
          <w:rFonts w:ascii="Times New Roman" w:hAnsi="Times New Roman" w:cs="Times New Roman"/>
          <w:sz w:val="24"/>
          <w:szCs w:val="24"/>
        </w:rPr>
        <w:t xml:space="preserve">W związku z powyższym na gminy, powiaty i województwa nałożony został obowiązek opracowania programów usuwania azbestu i wyrobów zawierających azbest. </w:t>
      </w:r>
      <w:r w:rsidR="00854B30" w:rsidRPr="002B3B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AD807D" w14:textId="1DD7303E" w:rsidR="00441390" w:rsidRPr="00854B30" w:rsidRDefault="00441390" w:rsidP="002B3B5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AC4">
        <w:rPr>
          <w:rFonts w:ascii="Times New Roman" w:hAnsi="Times New Roman" w:cs="Times New Roman"/>
          <w:sz w:val="24"/>
          <w:szCs w:val="24"/>
        </w:rPr>
        <w:t>W celu realizacji w/w programu krajowego, został opracowan</w:t>
      </w:r>
      <w:r w:rsidR="00B23AC4" w:rsidRPr="00B23AC4">
        <w:rPr>
          <w:rFonts w:ascii="Times New Roman" w:hAnsi="Times New Roman" w:cs="Times New Roman"/>
          <w:sz w:val="24"/>
          <w:szCs w:val="24"/>
        </w:rPr>
        <w:t>y</w:t>
      </w:r>
      <w:r w:rsidRPr="00B23AC4">
        <w:rPr>
          <w:rFonts w:ascii="Times New Roman" w:hAnsi="Times New Roman" w:cs="Times New Roman"/>
          <w:sz w:val="24"/>
          <w:szCs w:val="24"/>
        </w:rPr>
        <w:t xml:space="preserve"> </w:t>
      </w:r>
      <w:r w:rsidRPr="002B3B5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„Programu usuwania wyrobów zawierających azbest z terenu </w:t>
      </w:r>
      <w:r w:rsidR="002B3B55" w:rsidRPr="002B3B55">
        <w:rPr>
          <w:rStyle w:val="Pogrubienie"/>
          <w:rFonts w:ascii="Times New Roman" w:hAnsi="Times New Roman" w:cs="Times New Roman"/>
          <w:b w:val="0"/>
          <w:sz w:val="24"/>
          <w:szCs w:val="24"/>
        </w:rPr>
        <w:t>G</w:t>
      </w:r>
      <w:r w:rsidRPr="002B3B55">
        <w:rPr>
          <w:rStyle w:val="Pogrubienie"/>
          <w:rFonts w:ascii="Times New Roman" w:hAnsi="Times New Roman" w:cs="Times New Roman"/>
          <w:b w:val="0"/>
          <w:sz w:val="24"/>
          <w:szCs w:val="24"/>
        </w:rPr>
        <w:t>miny Świdnica na lata 2023-2032</w:t>
      </w:r>
      <w:r w:rsidRPr="00B23AC4">
        <w:rPr>
          <w:rFonts w:ascii="Times New Roman" w:hAnsi="Times New Roman" w:cs="Times New Roman"/>
          <w:sz w:val="24"/>
          <w:szCs w:val="24"/>
        </w:rPr>
        <w:t>”. Dokument ten w</w:t>
      </w:r>
      <w:r w:rsidR="002B3B55">
        <w:rPr>
          <w:rFonts w:ascii="Times New Roman" w:hAnsi="Times New Roman" w:cs="Times New Roman"/>
          <w:sz w:val="24"/>
          <w:szCs w:val="24"/>
        </w:rPr>
        <w:t> </w:t>
      </w:r>
      <w:r w:rsidRPr="00B23AC4">
        <w:rPr>
          <w:rFonts w:ascii="Times New Roman" w:hAnsi="Times New Roman" w:cs="Times New Roman"/>
          <w:sz w:val="24"/>
          <w:szCs w:val="24"/>
        </w:rPr>
        <w:t>sposób przejrzysty ujmuje zagadnienia ściśle związane z realizacją nałożonych na gminę obowiązków.</w:t>
      </w:r>
      <w:r w:rsidRPr="001C10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C1015">
        <w:rPr>
          <w:rFonts w:ascii="Times New Roman" w:hAnsi="Times New Roman" w:cs="Times New Roman"/>
          <w:sz w:val="24"/>
          <w:szCs w:val="24"/>
        </w:rPr>
        <w:t>Program wskazuje aktualny stan w zakresie wyrobów zawierających azbest na</w:t>
      </w:r>
      <w:r w:rsidR="006E1B12">
        <w:rPr>
          <w:rFonts w:ascii="Times New Roman" w:hAnsi="Times New Roman" w:cs="Times New Roman"/>
          <w:sz w:val="24"/>
          <w:szCs w:val="24"/>
        </w:rPr>
        <w:t> </w:t>
      </w:r>
      <w:r w:rsidRPr="001C1015">
        <w:rPr>
          <w:rFonts w:ascii="Times New Roman" w:hAnsi="Times New Roman" w:cs="Times New Roman"/>
          <w:sz w:val="24"/>
          <w:szCs w:val="24"/>
        </w:rPr>
        <w:t xml:space="preserve">terenie </w:t>
      </w:r>
      <w:r w:rsidR="002B3B55">
        <w:rPr>
          <w:rFonts w:ascii="Times New Roman" w:hAnsi="Times New Roman" w:cs="Times New Roman"/>
          <w:sz w:val="24"/>
          <w:szCs w:val="24"/>
        </w:rPr>
        <w:t>G</w:t>
      </w:r>
      <w:r w:rsidRPr="001C1015">
        <w:rPr>
          <w:rFonts w:ascii="Times New Roman" w:hAnsi="Times New Roman" w:cs="Times New Roman"/>
          <w:sz w:val="24"/>
          <w:szCs w:val="24"/>
        </w:rPr>
        <w:t xml:space="preserve">miny Świdnica oraz określa harmonogram realizacji </w:t>
      </w:r>
      <w:r w:rsidR="001C1015">
        <w:rPr>
          <w:rFonts w:ascii="Times New Roman" w:hAnsi="Times New Roman" w:cs="Times New Roman"/>
          <w:sz w:val="24"/>
          <w:szCs w:val="24"/>
        </w:rPr>
        <w:t>zadania</w:t>
      </w:r>
      <w:r w:rsidRPr="001C1015">
        <w:rPr>
          <w:rFonts w:ascii="Times New Roman" w:hAnsi="Times New Roman" w:cs="Times New Roman"/>
          <w:sz w:val="24"/>
          <w:szCs w:val="24"/>
        </w:rPr>
        <w:t xml:space="preserve">. W dokumencie zaproponowano </w:t>
      </w:r>
      <w:r w:rsidRPr="00854B30">
        <w:rPr>
          <w:rFonts w:ascii="Times New Roman" w:hAnsi="Times New Roman" w:cs="Times New Roman"/>
          <w:sz w:val="24"/>
          <w:szCs w:val="24"/>
        </w:rPr>
        <w:t xml:space="preserve">środki finansowe, niezbędne do jego realizacji z jednoczesną możliwością pozyskania środków zewnętrznych na usuwanie wyrobów </w:t>
      </w:r>
      <w:r w:rsidR="002B3B55">
        <w:rPr>
          <w:rFonts w:ascii="Times New Roman" w:hAnsi="Times New Roman" w:cs="Times New Roman"/>
          <w:sz w:val="24"/>
          <w:szCs w:val="24"/>
        </w:rPr>
        <w:t xml:space="preserve">zawierających </w:t>
      </w:r>
      <w:r w:rsidRPr="00854B30">
        <w:rPr>
          <w:rFonts w:ascii="Times New Roman" w:hAnsi="Times New Roman" w:cs="Times New Roman"/>
          <w:sz w:val="24"/>
          <w:szCs w:val="24"/>
        </w:rPr>
        <w:t xml:space="preserve">azbest. Nadrzędnym celem Programu jest bezpieczne dla życia i zdrowia ludzi oraz środowiska naturalnego usunięcie azbestu i wyrobów zawierających azbest z terenu </w:t>
      </w:r>
      <w:r w:rsidR="002B3B55">
        <w:rPr>
          <w:rFonts w:ascii="Times New Roman" w:hAnsi="Times New Roman" w:cs="Times New Roman"/>
          <w:sz w:val="24"/>
          <w:szCs w:val="24"/>
        </w:rPr>
        <w:t>G</w:t>
      </w:r>
      <w:r w:rsidRPr="00854B30">
        <w:rPr>
          <w:rFonts w:ascii="Times New Roman" w:hAnsi="Times New Roman" w:cs="Times New Roman"/>
          <w:sz w:val="24"/>
          <w:szCs w:val="24"/>
        </w:rPr>
        <w:t>miny Świdnica.</w:t>
      </w:r>
    </w:p>
    <w:p w14:paraId="75076C17" w14:textId="617025DD" w:rsidR="00D56DA9" w:rsidRDefault="001C1015" w:rsidP="00D56DA9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4B30">
        <w:rPr>
          <w:rFonts w:ascii="Times New Roman" w:hAnsi="Times New Roman" w:cs="Times New Roman"/>
          <w:sz w:val="24"/>
          <w:szCs w:val="24"/>
        </w:rPr>
        <w:t>Zgodnie z opinią Regionalnego Dyrektora Ochrony Środowiska we Wrocławiu pismo znak: WSI.410.2.27.2023.HL  z dnia 19 maja 2023 r. odstąpiono od przeprowadzenia strategicznej oceny oddziaływania na środowisko</w:t>
      </w:r>
      <w:r w:rsidR="00D56DA9">
        <w:rPr>
          <w:rFonts w:ascii="Times New Roman" w:hAnsi="Times New Roman" w:cs="Times New Roman"/>
          <w:sz w:val="24"/>
          <w:szCs w:val="24"/>
        </w:rPr>
        <w:t xml:space="preserve"> dla projektu „Program </w:t>
      </w:r>
      <w:r w:rsidR="00D56DA9" w:rsidRPr="00D56DA9">
        <w:rPr>
          <w:rFonts w:ascii="Times New Roman" w:hAnsi="Times New Roman" w:cs="Times New Roman"/>
          <w:sz w:val="24"/>
          <w:szCs w:val="24"/>
        </w:rPr>
        <w:t>usuwania wyrobów zawierających azbest z terenu Gminy Świdnica na lata 2023-2032"</w:t>
      </w:r>
      <w:r w:rsidR="00D56DA9">
        <w:rPr>
          <w:rFonts w:ascii="Times New Roman" w:hAnsi="Times New Roman" w:cs="Times New Roman"/>
          <w:sz w:val="24"/>
          <w:szCs w:val="24"/>
        </w:rPr>
        <w:t xml:space="preserve"> z uwagi na fakt, że realizacja postanowień Programu nie spowoduje znaczącego oddziały</w:t>
      </w:r>
      <w:r w:rsidR="006410FA">
        <w:rPr>
          <w:rFonts w:ascii="Times New Roman" w:hAnsi="Times New Roman" w:cs="Times New Roman"/>
          <w:sz w:val="24"/>
          <w:szCs w:val="24"/>
        </w:rPr>
        <w:t>wania na środowisk</w:t>
      </w:r>
      <w:r w:rsidR="002558B2">
        <w:rPr>
          <w:rFonts w:ascii="Times New Roman" w:hAnsi="Times New Roman" w:cs="Times New Roman"/>
          <w:sz w:val="24"/>
          <w:szCs w:val="24"/>
        </w:rPr>
        <w:t>o</w:t>
      </w:r>
      <w:r w:rsidR="006410FA">
        <w:rPr>
          <w:rFonts w:ascii="Times New Roman" w:hAnsi="Times New Roman" w:cs="Times New Roman"/>
          <w:sz w:val="24"/>
          <w:szCs w:val="24"/>
        </w:rPr>
        <w:t>.</w:t>
      </w:r>
    </w:p>
    <w:p w14:paraId="507D02D3" w14:textId="38CAA0EC" w:rsidR="001C1015" w:rsidRPr="00854B30" w:rsidRDefault="001C1015" w:rsidP="001C101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818B94" w14:textId="77777777" w:rsidR="001C1015" w:rsidRDefault="001C1015" w:rsidP="0044139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FA428" w14:textId="0023554F" w:rsidR="00441390" w:rsidRDefault="00441390" w:rsidP="00EF0B9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B30">
        <w:rPr>
          <w:rFonts w:ascii="Times New Roman" w:hAnsi="Times New Roman" w:cs="Times New Roman"/>
          <w:sz w:val="24"/>
          <w:szCs w:val="24"/>
        </w:rPr>
        <w:t>Biorąc pod uwagę powyższe, zasadne jest podjęcie niniejszej uchwały i wdrożenie jej do realizacji.</w:t>
      </w:r>
    </w:p>
    <w:p w14:paraId="04F291A2" w14:textId="77777777" w:rsidR="00441390" w:rsidRPr="00854B30" w:rsidRDefault="00441390" w:rsidP="004D0E7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C95DE0C" w14:textId="77777777" w:rsidR="006E1B12" w:rsidRDefault="006E1B12" w:rsidP="00675233">
      <w:pPr>
        <w:spacing w:after="0"/>
        <w:jc w:val="both"/>
        <w:rPr>
          <w:rFonts w:ascii="Times New Roman" w:hAnsi="Times New Roman"/>
          <w:i/>
          <w:iCs/>
        </w:rPr>
      </w:pPr>
    </w:p>
    <w:p w14:paraId="5D1FB686" w14:textId="46F2D302" w:rsidR="007D4803" w:rsidRDefault="00675233" w:rsidP="00675233">
      <w:pPr>
        <w:spacing w:after="0"/>
        <w:jc w:val="both"/>
        <w:rPr>
          <w:rFonts w:ascii="Times New Roman" w:hAnsi="Times New Roman"/>
          <w:i/>
          <w:iCs/>
          <w:szCs w:val="24"/>
        </w:rPr>
      </w:pPr>
      <w:r w:rsidRPr="00F7041E">
        <w:rPr>
          <w:rFonts w:ascii="Times New Roman" w:hAnsi="Times New Roman"/>
          <w:i/>
          <w:iCs/>
        </w:rPr>
        <w:t>Sporządził: K. Krzyśków</w:t>
      </w:r>
      <w:r w:rsidRPr="00F7041E">
        <w:rPr>
          <w:rFonts w:ascii="Times New Roman" w:hAnsi="Times New Roman"/>
          <w:i/>
          <w:iCs/>
          <w:szCs w:val="24"/>
        </w:rPr>
        <w:tab/>
      </w:r>
      <w:r w:rsidRPr="00F7041E">
        <w:rPr>
          <w:rFonts w:ascii="Times New Roman" w:hAnsi="Times New Roman"/>
          <w:i/>
          <w:iCs/>
          <w:szCs w:val="24"/>
        </w:rPr>
        <w:tab/>
      </w:r>
      <w:r w:rsidRPr="00F7041E">
        <w:rPr>
          <w:rFonts w:ascii="Times New Roman" w:hAnsi="Times New Roman"/>
          <w:i/>
          <w:iCs/>
          <w:szCs w:val="24"/>
        </w:rPr>
        <w:tab/>
      </w:r>
      <w:r w:rsidRPr="00F7041E">
        <w:rPr>
          <w:rFonts w:ascii="Times New Roman" w:hAnsi="Times New Roman"/>
          <w:i/>
          <w:iCs/>
          <w:szCs w:val="24"/>
        </w:rPr>
        <w:tab/>
      </w:r>
      <w:r w:rsidRPr="00F7041E">
        <w:rPr>
          <w:rFonts w:ascii="Times New Roman" w:hAnsi="Times New Roman"/>
          <w:i/>
          <w:iCs/>
          <w:szCs w:val="24"/>
        </w:rPr>
        <w:tab/>
      </w:r>
    </w:p>
    <w:p w14:paraId="1E0FB244" w14:textId="2733630F" w:rsidR="00675233" w:rsidRPr="00F7041E" w:rsidRDefault="007D4803" w:rsidP="00675233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iCs/>
          <w:szCs w:val="24"/>
        </w:rPr>
        <w:tab/>
      </w:r>
      <w:r>
        <w:rPr>
          <w:rFonts w:ascii="Times New Roman" w:hAnsi="Times New Roman"/>
          <w:i/>
          <w:iCs/>
          <w:szCs w:val="24"/>
        </w:rPr>
        <w:tab/>
      </w:r>
      <w:r>
        <w:rPr>
          <w:rFonts w:ascii="Times New Roman" w:hAnsi="Times New Roman"/>
          <w:i/>
          <w:iCs/>
          <w:szCs w:val="24"/>
        </w:rPr>
        <w:tab/>
      </w:r>
      <w:r>
        <w:rPr>
          <w:rFonts w:ascii="Times New Roman" w:hAnsi="Times New Roman"/>
          <w:i/>
          <w:iCs/>
          <w:szCs w:val="24"/>
        </w:rPr>
        <w:tab/>
      </w:r>
      <w:r>
        <w:rPr>
          <w:rFonts w:ascii="Times New Roman" w:hAnsi="Times New Roman"/>
          <w:i/>
          <w:iCs/>
          <w:szCs w:val="24"/>
        </w:rPr>
        <w:tab/>
      </w:r>
      <w:r>
        <w:rPr>
          <w:rFonts w:ascii="Times New Roman" w:hAnsi="Times New Roman"/>
          <w:i/>
          <w:iCs/>
          <w:szCs w:val="24"/>
        </w:rPr>
        <w:tab/>
      </w:r>
      <w:r>
        <w:rPr>
          <w:rFonts w:ascii="Times New Roman" w:hAnsi="Times New Roman"/>
          <w:i/>
          <w:iCs/>
          <w:szCs w:val="24"/>
        </w:rPr>
        <w:tab/>
      </w:r>
      <w:r>
        <w:rPr>
          <w:rFonts w:ascii="Times New Roman" w:hAnsi="Times New Roman"/>
          <w:i/>
          <w:iCs/>
          <w:szCs w:val="24"/>
        </w:rPr>
        <w:tab/>
      </w:r>
      <w:r w:rsidR="00675233" w:rsidRPr="00F7041E">
        <w:rPr>
          <w:rFonts w:ascii="Times New Roman" w:hAnsi="Times New Roman"/>
          <w:szCs w:val="24"/>
        </w:rPr>
        <w:tab/>
        <w:t>Kierownik Działu</w:t>
      </w:r>
    </w:p>
    <w:p w14:paraId="5B369CDD" w14:textId="77777777" w:rsidR="00675233" w:rsidRPr="00F7041E" w:rsidRDefault="00675233" w:rsidP="00675233">
      <w:pPr>
        <w:spacing w:after="0"/>
        <w:jc w:val="both"/>
        <w:rPr>
          <w:rFonts w:ascii="Times New Roman" w:hAnsi="Times New Roman"/>
          <w:szCs w:val="24"/>
        </w:rPr>
      </w:pPr>
      <w:r w:rsidRPr="00F7041E">
        <w:rPr>
          <w:rFonts w:ascii="Times New Roman" w:hAnsi="Times New Roman"/>
          <w:szCs w:val="24"/>
        </w:rPr>
        <w:tab/>
      </w:r>
      <w:r w:rsidRPr="00F7041E">
        <w:rPr>
          <w:rFonts w:ascii="Times New Roman" w:hAnsi="Times New Roman"/>
          <w:szCs w:val="24"/>
        </w:rPr>
        <w:tab/>
      </w:r>
      <w:r w:rsidRPr="00F7041E">
        <w:rPr>
          <w:rFonts w:ascii="Times New Roman" w:hAnsi="Times New Roman"/>
          <w:szCs w:val="24"/>
        </w:rPr>
        <w:tab/>
      </w:r>
      <w:r w:rsidRPr="00F7041E">
        <w:rPr>
          <w:rFonts w:ascii="Times New Roman" w:hAnsi="Times New Roman"/>
          <w:szCs w:val="24"/>
        </w:rPr>
        <w:tab/>
      </w:r>
      <w:r w:rsidRPr="00F7041E">
        <w:rPr>
          <w:rFonts w:ascii="Times New Roman" w:hAnsi="Times New Roman"/>
          <w:szCs w:val="24"/>
        </w:rPr>
        <w:tab/>
      </w:r>
      <w:r w:rsidRPr="00F7041E">
        <w:rPr>
          <w:rFonts w:ascii="Times New Roman" w:hAnsi="Times New Roman"/>
          <w:szCs w:val="24"/>
        </w:rPr>
        <w:tab/>
      </w:r>
      <w:r w:rsidRPr="00F7041E">
        <w:rPr>
          <w:rFonts w:ascii="Times New Roman" w:hAnsi="Times New Roman"/>
          <w:szCs w:val="24"/>
        </w:rPr>
        <w:tab/>
      </w:r>
      <w:r w:rsidRPr="00F7041E">
        <w:rPr>
          <w:rFonts w:ascii="Times New Roman" w:hAnsi="Times New Roman"/>
          <w:szCs w:val="24"/>
        </w:rPr>
        <w:tab/>
      </w:r>
      <w:r w:rsidRPr="00F7041E">
        <w:rPr>
          <w:rFonts w:ascii="Times New Roman" w:hAnsi="Times New Roman"/>
          <w:szCs w:val="24"/>
        </w:rPr>
        <w:tab/>
        <w:t>Rolnictwa i Ochrony</w:t>
      </w:r>
    </w:p>
    <w:p w14:paraId="592CB309" w14:textId="77777777" w:rsidR="00675233" w:rsidRDefault="00675233" w:rsidP="00675233">
      <w:pPr>
        <w:spacing w:after="0"/>
        <w:jc w:val="both"/>
        <w:rPr>
          <w:rFonts w:ascii="Times New Roman" w:hAnsi="Times New Roman"/>
          <w:szCs w:val="24"/>
        </w:rPr>
      </w:pPr>
      <w:r w:rsidRPr="00F7041E">
        <w:rPr>
          <w:rFonts w:ascii="Times New Roman" w:hAnsi="Times New Roman"/>
          <w:szCs w:val="24"/>
        </w:rPr>
        <w:tab/>
      </w:r>
      <w:r w:rsidRPr="00F7041E">
        <w:rPr>
          <w:rFonts w:ascii="Times New Roman" w:hAnsi="Times New Roman"/>
          <w:szCs w:val="24"/>
        </w:rPr>
        <w:tab/>
      </w:r>
      <w:r w:rsidRPr="00F7041E">
        <w:rPr>
          <w:rFonts w:ascii="Times New Roman" w:hAnsi="Times New Roman"/>
          <w:szCs w:val="24"/>
        </w:rPr>
        <w:tab/>
      </w:r>
      <w:r w:rsidRPr="00F7041E">
        <w:rPr>
          <w:rFonts w:ascii="Times New Roman" w:hAnsi="Times New Roman"/>
          <w:szCs w:val="24"/>
        </w:rPr>
        <w:tab/>
      </w:r>
      <w:r w:rsidRPr="00F7041E">
        <w:rPr>
          <w:rFonts w:ascii="Times New Roman" w:hAnsi="Times New Roman"/>
          <w:szCs w:val="24"/>
        </w:rPr>
        <w:tab/>
      </w:r>
      <w:r w:rsidRPr="00F7041E">
        <w:rPr>
          <w:rFonts w:ascii="Times New Roman" w:hAnsi="Times New Roman"/>
          <w:szCs w:val="24"/>
        </w:rPr>
        <w:tab/>
      </w:r>
      <w:r w:rsidRPr="00F7041E">
        <w:rPr>
          <w:rFonts w:ascii="Times New Roman" w:hAnsi="Times New Roman"/>
          <w:szCs w:val="24"/>
        </w:rPr>
        <w:tab/>
      </w:r>
      <w:r w:rsidRPr="00F7041E">
        <w:rPr>
          <w:rFonts w:ascii="Times New Roman" w:hAnsi="Times New Roman"/>
          <w:szCs w:val="24"/>
        </w:rPr>
        <w:tab/>
      </w:r>
      <w:r w:rsidRPr="00F7041E">
        <w:rPr>
          <w:rFonts w:ascii="Times New Roman" w:hAnsi="Times New Roman"/>
          <w:szCs w:val="24"/>
        </w:rPr>
        <w:tab/>
        <w:t>Środowiska</w:t>
      </w:r>
    </w:p>
    <w:p w14:paraId="64218D04" w14:textId="65621DEF" w:rsidR="00EF0B95" w:rsidRPr="00F7041E" w:rsidRDefault="00EF0B95" w:rsidP="00675233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Zygmunt </w:t>
      </w:r>
      <w:proofErr w:type="spellStart"/>
      <w:r>
        <w:rPr>
          <w:rFonts w:ascii="Times New Roman" w:hAnsi="Times New Roman"/>
          <w:szCs w:val="24"/>
        </w:rPr>
        <w:t>Balant</w:t>
      </w:r>
      <w:proofErr w:type="spellEnd"/>
    </w:p>
    <w:p w14:paraId="22DD3790" w14:textId="77777777" w:rsidR="00675233" w:rsidRPr="00F7041E" w:rsidRDefault="00675233" w:rsidP="00675233">
      <w:pPr>
        <w:rPr>
          <w:rFonts w:ascii="Calibri" w:eastAsia="Calibri" w:hAnsi="Calibri"/>
        </w:rPr>
      </w:pPr>
    </w:p>
    <w:p w14:paraId="1BA95A3E" w14:textId="77777777" w:rsidR="00675233" w:rsidRDefault="00675233" w:rsidP="00675233">
      <w:pPr>
        <w:rPr>
          <w:rFonts w:ascii="Times New Roman" w:eastAsia="Calibri" w:hAnsi="Times New Roman"/>
          <w:szCs w:val="24"/>
        </w:rPr>
      </w:pPr>
      <w:r w:rsidRPr="00F7041E">
        <w:rPr>
          <w:rFonts w:ascii="Times New Roman" w:eastAsia="Calibri" w:hAnsi="Times New Roman"/>
          <w:szCs w:val="24"/>
        </w:rPr>
        <w:t>Radca Prawny</w:t>
      </w:r>
    </w:p>
    <w:p w14:paraId="7A73F34C" w14:textId="179DBB81" w:rsidR="00D82C7D" w:rsidRPr="002F5D63" w:rsidRDefault="00EF0B95" w:rsidP="002F5D63">
      <w:pPr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Jarosław Wasyliszyn</w:t>
      </w:r>
      <w:bookmarkStart w:id="0" w:name="_GoBack"/>
      <w:bookmarkEnd w:id="0"/>
    </w:p>
    <w:sectPr w:rsidR="00D82C7D" w:rsidRPr="002F5D63" w:rsidSect="00675233">
      <w:type w:val="continuous"/>
      <w:pgSz w:w="11907" w:h="16839" w:code="9"/>
      <w:pgMar w:top="284" w:right="1418" w:bottom="851" w:left="1418" w:header="567" w:footer="82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A6C24"/>
    <w:multiLevelType w:val="hybridMultilevel"/>
    <w:tmpl w:val="D65E8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D727C"/>
    <w:multiLevelType w:val="hybridMultilevel"/>
    <w:tmpl w:val="B8704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3505D"/>
    <w:multiLevelType w:val="hybridMultilevel"/>
    <w:tmpl w:val="815AE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F7"/>
    <w:rsid w:val="000A36A4"/>
    <w:rsid w:val="000A4271"/>
    <w:rsid w:val="00123544"/>
    <w:rsid w:val="001C1015"/>
    <w:rsid w:val="001F059C"/>
    <w:rsid w:val="001F6A35"/>
    <w:rsid w:val="002558B2"/>
    <w:rsid w:val="002630AF"/>
    <w:rsid w:val="002B3B55"/>
    <w:rsid w:val="002D7C2E"/>
    <w:rsid w:val="002F5D63"/>
    <w:rsid w:val="00382A8A"/>
    <w:rsid w:val="003D773B"/>
    <w:rsid w:val="00402FA3"/>
    <w:rsid w:val="004164BF"/>
    <w:rsid w:val="00422B7F"/>
    <w:rsid w:val="00441390"/>
    <w:rsid w:val="00447E1A"/>
    <w:rsid w:val="004A3539"/>
    <w:rsid w:val="004A582C"/>
    <w:rsid w:val="004D0E77"/>
    <w:rsid w:val="00503AC3"/>
    <w:rsid w:val="00524975"/>
    <w:rsid w:val="005A6962"/>
    <w:rsid w:val="005B2AFF"/>
    <w:rsid w:val="005E6E2A"/>
    <w:rsid w:val="0061673F"/>
    <w:rsid w:val="0063644A"/>
    <w:rsid w:val="006410FA"/>
    <w:rsid w:val="006575A0"/>
    <w:rsid w:val="00675233"/>
    <w:rsid w:val="006A7C2E"/>
    <w:rsid w:val="006C64F7"/>
    <w:rsid w:val="006E0A1B"/>
    <w:rsid w:val="006E1B12"/>
    <w:rsid w:val="006E6E1A"/>
    <w:rsid w:val="006E75D3"/>
    <w:rsid w:val="0076703D"/>
    <w:rsid w:val="007852A0"/>
    <w:rsid w:val="007D4803"/>
    <w:rsid w:val="008119CA"/>
    <w:rsid w:val="00854B30"/>
    <w:rsid w:val="008F0940"/>
    <w:rsid w:val="008F0CBC"/>
    <w:rsid w:val="00977478"/>
    <w:rsid w:val="009C1811"/>
    <w:rsid w:val="00A123BE"/>
    <w:rsid w:val="00A43689"/>
    <w:rsid w:val="00A62604"/>
    <w:rsid w:val="00AE117A"/>
    <w:rsid w:val="00B07639"/>
    <w:rsid w:val="00B23AC4"/>
    <w:rsid w:val="00BA7822"/>
    <w:rsid w:val="00BB1F39"/>
    <w:rsid w:val="00BB68CE"/>
    <w:rsid w:val="00BD7EF1"/>
    <w:rsid w:val="00BE676E"/>
    <w:rsid w:val="00C35AB2"/>
    <w:rsid w:val="00CF5FF6"/>
    <w:rsid w:val="00D46CBE"/>
    <w:rsid w:val="00D56DA9"/>
    <w:rsid w:val="00D81466"/>
    <w:rsid w:val="00D82C7D"/>
    <w:rsid w:val="00DC2E2B"/>
    <w:rsid w:val="00DF644E"/>
    <w:rsid w:val="00E038CB"/>
    <w:rsid w:val="00E27517"/>
    <w:rsid w:val="00E607A5"/>
    <w:rsid w:val="00EF0B95"/>
    <w:rsid w:val="00F03D88"/>
    <w:rsid w:val="00F35573"/>
    <w:rsid w:val="00F35A15"/>
    <w:rsid w:val="00F45E16"/>
    <w:rsid w:val="00F96816"/>
    <w:rsid w:val="00F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2E1C"/>
  <w15:chartTrackingRefBased/>
  <w15:docId w15:val="{BE427284-60FB-49B0-8386-24DD4980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C7D"/>
    <w:pPr>
      <w:ind w:left="720"/>
      <w:contextualSpacing/>
    </w:pPr>
  </w:style>
  <w:style w:type="character" w:styleId="Pogrubienie">
    <w:name w:val="Strong"/>
    <w:basedOn w:val="Domylnaczcionkaakapitu"/>
    <w:qFormat/>
    <w:rsid w:val="005A6962"/>
    <w:rPr>
      <w:b/>
      <w:bCs/>
    </w:rPr>
  </w:style>
  <w:style w:type="character" w:customStyle="1" w:styleId="markedcontent">
    <w:name w:val="markedcontent"/>
    <w:basedOn w:val="Domylnaczcionkaakapitu"/>
    <w:rsid w:val="00AE117A"/>
  </w:style>
  <w:style w:type="paragraph" w:styleId="Tekstdymka">
    <w:name w:val="Balloon Text"/>
    <w:basedOn w:val="Normalny"/>
    <w:link w:val="TekstdymkaZnak"/>
    <w:uiPriority w:val="99"/>
    <w:semiHidden/>
    <w:unhideWhenUsed/>
    <w:rsid w:val="00EF0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5822</TotalTime>
  <Pages>1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Kulikowski</dc:creator>
  <cp:keywords/>
  <dc:description/>
  <cp:lastModifiedBy>Sylwia</cp:lastModifiedBy>
  <cp:revision>24</cp:revision>
  <cp:lastPrinted>2023-06-30T06:41:00Z</cp:lastPrinted>
  <dcterms:created xsi:type="dcterms:W3CDTF">2023-05-12T08:27:00Z</dcterms:created>
  <dcterms:modified xsi:type="dcterms:W3CDTF">2023-07-13T06:59:00Z</dcterms:modified>
</cp:coreProperties>
</file>