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D9F" w:rsidRDefault="003B2D9F" w:rsidP="003B2D9F">
      <w:pPr>
        <w:spacing w:after="0"/>
        <w:ind w:left="382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2D9F" w:rsidRPr="00CE44A5" w:rsidRDefault="0033210C" w:rsidP="00CE44A5">
      <w:pPr>
        <w:spacing w:after="0"/>
        <w:ind w:left="38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LXXX/773/2023</w:t>
      </w:r>
    </w:p>
    <w:p w:rsidR="00CE44A5" w:rsidRPr="00CE44A5" w:rsidRDefault="00CE44A5" w:rsidP="00CE44A5">
      <w:pPr>
        <w:spacing w:after="0"/>
        <w:ind w:left="3828"/>
        <w:rPr>
          <w:rFonts w:ascii="Times New Roman" w:hAnsi="Times New Roman" w:cs="Times New Roman"/>
          <w:b/>
          <w:sz w:val="24"/>
          <w:szCs w:val="24"/>
        </w:rPr>
      </w:pPr>
      <w:r w:rsidRPr="00CE44A5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:rsidR="00CE44A5" w:rsidRPr="00CE44A5" w:rsidRDefault="0033210C" w:rsidP="00CE44A5">
      <w:pPr>
        <w:spacing w:after="0"/>
        <w:ind w:left="38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29 czerwca 2023 r.</w:t>
      </w:r>
    </w:p>
    <w:p w:rsidR="00CE44A5" w:rsidRDefault="00CE44A5" w:rsidP="00CE44A5">
      <w:pPr>
        <w:spacing w:after="0"/>
        <w:ind w:left="3828"/>
        <w:rPr>
          <w:rFonts w:ascii="Times New Roman" w:hAnsi="Times New Roman" w:cs="Times New Roman"/>
          <w:b/>
          <w:sz w:val="24"/>
          <w:szCs w:val="24"/>
        </w:rPr>
      </w:pPr>
    </w:p>
    <w:p w:rsidR="00CE44A5" w:rsidRPr="00CE44A5" w:rsidRDefault="00CE44A5" w:rsidP="00CE44A5">
      <w:pPr>
        <w:spacing w:after="0"/>
        <w:ind w:left="3828"/>
        <w:rPr>
          <w:rFonts w:ascii="Times New Roman" w:hAnsi="Times New Roman" w:cs="Times New Roman"/>
          <w:b/>
          <w:sz w:val="24"/>
          <w:szCs w:val="24"/>
        </w:rPr>
      </w:pPr>
    </w:p>
    <w:p w:rsidR="00CE44A5" w:rsidRPr="00CE44A5" w:rsidRDefault="00CE44A5" w:rsidP="00CE44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4A5">
        <w:rPr>
          <w:rFonts w:ascii="Times New Roman" w:hAnsi="Times New Roman" w:cs="Times New Roman"/>
          <w:b/>
          <w:sz w:val="24"/>
          <w:szCs w:val="24"/>
        </w:rPr>
        <w:t>w sprawie powołania zespołu opiniującego kandydatów na ławników do sądów powszechnych na kadencję 2024-2027</w:t>
      </w:r>
    </w:p>
    <w:p w:rsidR="00CE44A5" w:rsidRDefault="00CE44A5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163 § 2 ustawy z dnia 27 lipca 2001 r. Prawo o ustroju sądów powszechnych (Dz. U. z 2023 r. poz. 217 z  późn. zm.) oraz art. 18 ust. 2 pkt 15 ustawy z dnia 8 marca 1990 r. o samorządzie gminnym (Dz. U. z 2023 r. poz. 40 z późn. zm.) uchwala się</w:t>
      </w:r>
      <w:r w:rsidR="008F3F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CE44A5" w:rsidRDefault="00CE44A5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601EC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Powołuje się </w:t>
      </w:r>
      <w:r w:rsidR="00E86512">
        <w:rPr>
          <w:rFonts w:ascii="Times New Roman" w:hAnsi="Times New Roman" w:cs="Times New Roman"/>
          <w:sz w:val="24"/>
          <w:szCs w:val="24"/>
        </w:rPr>
        <w:t>zespół</w:t>
      </w:r>
      <w:r>
        <w:rPr>
          <w:rFonts w:ascii="Times New Roman" w:hAnsi="Times New Roman" w:cs="Times New Roman"/>
          <w:sz w:val="24"/>
          <w:szCs w:val="24"/>
        </w:rPr>
        <w:t xml:space="preserve"> opiniujący kandydatów na ławników do sądów powszechnych na kadencję 2024-2027 w składzie:</w:t>
      </w:r>
    </w:p>
    <w:p w:rsidR="00CE44A5" w:rsidRDefault="00CE44A5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3B2D9F">
        <w:rPr>
          <w:rFonts w:ascii="Times New Roman" w:hAnsi="Times New Roman" w:cs="Times New Roman"/>
          <w:sz w:val="24"/>
          <w:szCs w:val="24"/>
        </w:rPr>
        <w:t xml:space="preserve"> Regina Adamska – przewodniczący zespołu;</w:t>
      </w:r>
    </w:p>
    <w:p w:rsidR="00CE44A5" w:rsidRDefault="00CE44A5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3B2D9F">
        <w:rPr>
          <w:rFonts w:ascii="Times New Roman" w:hAnsi="Times New Roman" w:cs="Times New Roman"/>
          <w:sz w:val="24"/>
          <w:szCs w:val="24"/>
        </w:rPr>
        <w:t xml:space="preserve"> Anna Sapińska – zastępca przewodniczącego zespołu;</w:t>
      </w:r>
    </w:p>
    <w:p w:rsidR="00CE44A5" w:rsidRDefault="00CE44A5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3B2D9F">
        <w:rPr>
          <w:rFonts w:ascii="Times New Roman" w:hAnsi="Times New Roman" w:cs="Times New Roman"/>
          <w:sz w:val="24"/>
          <w:szCs w:val="24"/>
        </w:rPr>
        <w:t xml:space="preserve"> Sylwia Nosal-Ordowska – członek zespołu;</w:t>
      </w:r>
    </w:p>
    <w:p w:rsidR="00CE44A5" w:rsidRDefault="00CE44A5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3B2D9F">
        <w:rPr>
          <w:rFonts w:ascii="Times New Roman" w:hAnsi="Times New Roman" w:cs="Times New Roman"/>
          <w:sz w:val="24"/>
          <w:szCs w:val="24"/>
        </w:rPr>
        <w:t xml:space="preserve"> Lucyna Mroczek – członek zespołu.</w:t>
      </w:r>
    </w:p>
    <w:p w:rsidR="00E86512" w:rsidRDefault="00E86512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512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Zadaniem zespołu, o którym mowa w ust. 1 jest przygotowanie i przedstawienie radzie gminy, przed przystąpieniem do wyborów ławników do sądów powszechnych na kadencję 2024-2027, opinii o zgłoszonych kandydatach, w szczególności w zakresie spełnienia przez nich wymogów określonych w ustawie z dnia 27 lipca 2001 r. Prawo o ustroju sądów powszechnych.</w:t>
      </w: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powierza się Wójtowi Gminy Świdnica.</w:t>
      </w: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0046FE" w:rsidP="000046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0046FE" w:rsidRDefault="000046FE" w:rsidP="000046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Pr="00601ECD" w:rsidRDefault="00601ECD" w:rsidP="00601ECD">
      <w:pPr>
        <w:spacing w:after="0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ECD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601ECD" w:rsidRPr="00601ECD" w:rsidRDefault="0033210C" w:rsidP="00601ECD">
      <w:pPr>
        <w:spacing w:after="0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uchwały nr LXXX/773/2023</w:t>
      </w:r>
    </w:p>
    <w:p w:rsidR="00601ECD" w:rsidRPr="00601ECD" w:rsidRDefault="00601ECD" w:rsidP="00601ECD">
      <w:pPr>
        <w:spacing w:after="0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ECD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:rsidR="00601ECD" w:rsidRPr="00601ECD" w:rsidRDefault="0033210C" w:rsidP="00601ECD">
      <w:pPr>
        <w:spacing w:after="0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29 czerwca 2023 r.</w:t>
      </w:r>
    </w:p>
    <w:p w:rsidR="00601ECD" w:rsidRDefault="00601ECD" w:rsidP="00601ECD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Default="00601ECD" w:rsidP="00601E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CD" w:rsidRPr="00CE44A5" w:rsidRDefault="00601ECD" w:rsidP="00601E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4A5">
        <w:rPr>
          <w:rFonts w:ascii="Times New Roman" w:hAnsi="Times New Roman" w:cs="Times New Roman"/>
          <w:b/>
          <w:sz w:val="24"/>
          <w:szCs w:val="24"/>
        </w:rPr>
        <w:t>w sprawie powołania zespołu opiniującego kandydatów na ławników do sądów powszechnych na kadencję 2024-2027</w:t>
      </w:r>
    </w:p>
    <w:p w:rsidR="00CE44A5" w:rsidRDefault="00CE44A5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95C" w:rsidRDefault="00E4495C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95C" w:rsidRDefault="00E4495C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95C" w:rsidRDefault="00E4495C" w:rsidP="00CE12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Konieczność podjęcia niniejszej uchwały  związana jest z procedurą wyboru ławników do Sądu Rejonowego w Świdnicy i Sądu Okręgowego w Świdnicy. </w:t>
      </w:r>
    </w:p>
    <w:p w:rsidR="00CE122B" w:rsidRPr="00CE122B" w:rsidRDefault="00E4495C" w:rsidP="00E449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ławników odbywają się najpóźniej w październiku roku kalendarzowego, </w:t>
      </w:r>
      <w:r w:rsidR="008F3F1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którym upływa kadencja dotychczasowych ławników. Przed przystąpieniem do wyborów Rada Gminy powołuje zespół opiniujący, który przedstawia na sesji swoją opinię o zgłoszonych kandydatach, w szczególności w zakresie spełnienia przez nich wymogów określonych w ustawie. </w:t>
      </w:r>
    </w:p>
    <w:p w:rsidR="00CE44A5" w:rsidRDefault="00CE44A5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95C" w:rsidRDefault="00E4495C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95C" w:rsidRDefault="00E4495C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33210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210C">
        <w:rPr>
          <w:rFonts w:ascii="Times New Roman" w:hAnsi="Times New Roman" w:cs="Times New Roman"/>
          <w:sz w:val="24"/>
          <w:szCs w:val="24"/>
        </w:rPr>
        <w:t>Sekretarz Gminy – Jadwiga Generowicz</w:t>
      </w:r>
    </w:p>
    <w:p w:rsidR="00E4495C" w:rsidRDefault="00E4495C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Sporz. S. Nosal-Ordowska</w:t>
      </w:r>
    </w:p>
    <w:p w:rsidR="00E4495C" w:rsidRDefault="00E4495C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95C" w:rsidRDefault="00E4495C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95C" w:rsidRDefault="00E4495C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95C" w:rsidRPr="00CE44A5" w:rsidRDefault="0033210C" w:rsidP="00CE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 – Anna Sapińska</w:t>
      </w:r>
    </w:p>
    <w:sectPr w:rsidR="00E4495C" w:rsidRPr="00CE4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9A7" w:rsidRDefault="00A879A7" w:rsidP="00E4495C">
      <w:pPr>
        <w:spacing w:after="0" w:line="240" w:lineRule="auto"/>
      </w:pPr>
      <w:r>
        <w:separator/>
      </w:r>
    </w:p>
  </w:endnote>
  <w:endnote w:type="continuationSeparator" w:id="0">
    <w:p w:rsidR="00A879A7" w:rsidRDefault="00A879A7" w:rsidP="00E4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9A7" w:rsidRDefault="00A879A7" w:rsidP="00E4495C">
      <w:pPr>
        <w:spacing w:after="0" w:line="240" w:lineRule="auto"/>
      </w:pPr>
      <w:r>
        <w:separator/>
      </w:r>
    </w:p>
  </w:footnote>
  <w:footnote w:type="continuationSeparator" w:id="0">
    <w:p w:rsidR="00A879A7" w:rsidRDefault="00A879A7" w:rsidP="00E44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A5"/>
    <w:rsid w:val="000046FE"/>
    <w:rsid w:val="0000705F"/>
    <w:rsid w:val="00227111"/>
    <w:rsid w:val="0033210C"/>
    <w:rsid w:val="003B2D9F"/>
    <w:rsid w:val="00417940"/>
    <w:rsid w:val="005143FE"/>
    <w:rsid w:val="00601ECD"/>
    <w:rsid w:val="008F3F1C"/>
    <w:rsid w:val="00A879A7"/>
    <w:rsid w:val="00CE122B"/>
    <w:rsid w:val="00CE44A5"/>
    <w:rsid w:val="00DE6066"/>
    <w:rsid w:val="00E4495C"/>
    <w:rsid w:val="00E8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69B56-B43B-4A80-AB38-7979581F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9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49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49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2023-06-30T09:41:00Z</cp:lastPrinted>
  <dcterms:created xsi:type="dcterms:W3CDTF">2023-06-30T09:40:00Z</dcterms:created>
  <dcterms:modified xsi:type="dcterms:W3CDTF">2023-07-13T09:29:00Z</dcterms:modified>
</cp:coreProperties>
</file>