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012865" w:rsidP="00EE2E73">
      <w:r>
        <w:t>SORG.0002.10</w:t>
      </w:r>
      <w:r w:rsidR="00EA607E">
        <w:t>.2023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067964">
        <w:t xml:space="preserve">       </w:t>
      </w:r>
      <w:r w:rsidR="00BB7B14">
        <w:t xml:space="preserve">      </w:t>
      </w:r>
      <w:r w:rsidR="00067964">
        <w:t xml:space="preserve">  </w:t>
      </w:r>
      <w:r>
        <w:t>Świdnica, dnia 30</w:t>
      </w:r>
      <w:r w:rsidR="004E2728">
        <w:t xml:space="preserve"> sierpnia </w:t>
      </w:r>
      <w:r w:rsidR="00C1280C">
        <w:t>2023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EE2E73" w:rsidRDefault="00EE2E73" w:rsidP="00EE2E73">
      <w:pPr>
        <w:ind w:left="5220"/>
      </w:pPr>
      <w:r w:rsidRPr="008357B1">
        <w:t>………………</w:t>
      </w:r>
      <w:r>
        <w:t>………..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(Dz. U. z  2023 r. poz. 40</w:t>
      </w:r>
      <w:r>
        <w:t xml:space="preserve"> z </w:t>
      </w:r>
      <w:proofErr w:type="spellStart"/>
      <w:r>
        <w:t>późn</w:t>
      </w:r>
      <w:proofErr w:type="spellEnd"/>
      <w:r>
        <w:t xml:space="preserve">. zm.) </w:t>
      </w:r>
      <w:r w:rsidRPr="00B4178F">
        <w:t>oraz  § 13  ust. 1 Statutu Gminy Świdnica</w:t>
      </w:r>
    </w:p>
    <w:p w:rsidR="008F236E" w:rsidRDefault="008F236E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4E4037" w:rsidP="00EE2E73">
      <w:pPr>
        <w:jc w:val="center"/>
        <w:rPr>
          <w:b/>
        </w:rPr>
      </w:pPr>
      <w:r>
        <w:rPr>
          <w:b/>
        </w:rPr>
        <w:t>zwołuję</w:t>
      </w:r>
    </w:p>
    <w:p w:rsidR="00EE2E73" w:rsidRDefault="00EE2E73" w:rsidP="00EE2E73">
      <w:pPr>
        <w:jc w:val="center"/>
        <w:rPr>
          <w:b/>
        </w:rPr>
      </w:pPr>
    </w:p>
    <w:p w:rsidR="00EE2E73" w:rsidRDefault="00AE7862" w:rsidP="00EE2E73">
      <w:pPr>
        <w:jc w:val="center"/>
        <w:rPr>
          <w:b/>
        </w:rPr>
      </w:pPr>
      <w:r>
        <w:rPr>
          <w:b/>
        </w:rPr>
        <w:t>LX</w:t>
      </w:r>
      <w:r w:rsidR="00AF54D5">
        <w:rPr>
          <w:b/>
        </w:rPr>
        <w:t>X</w:t>
      </w:r>
      <w:r w:rsidR="004E2728">
        <w:rPr>
          <w:b/>
        </w:rPr>
        <w:t>X</w:t>
      </w:r>
      <w:r w:rsidR="00012865">
        <w:rPr>
          <w:b/>
        </w:rPr>
        <w:t>II</w:t>
      </w:r>
      <w:r w:rsidR="004E2728">
        <w:rPr>
          <w:b/>
        </w:rPr>
        <w:t>I</w:t>
      </w:r>
      <w:r w:rsidR="00EE2E73">
        <w:rPr>
          <w:b/>
        </w:rPr>
        <w:t xml:space="preserve"> 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012865">
        <w:rPr>
          <w:b/>
        </w:rPr>
        <w:t>31</w:t>
      </w:r>
      <w:r w:rsidR="004E2728">
        <w:rPr>
          <w:b/>
        </w:rPr>
        <w:t xml:space="preserve"> sierpnia</w:t>
      </w:r>
      <w:r w:rsidR="00C1280C">
        <w:rPr>
          <w:b/>
        </w:rPr>
        <w:t xml:space="preserve"> 2023</w:t>
      </w:r>
      <w:r w:rsidRPr="00962A0A">
        <w:rPr>
          <w:b/>
        </w:rPr>
        <w:t xml:space="preserve"> r.</w:t>
      </w:r>
      <w:r w:rsidR="001B5592">
        <w:rPr>
          <w:b/>
        </w:rPr>
        <w:t xml:space="preserve"> o godz. 14</w:t>
      </w:r>
      <w:r w:rsidRPr="00962A0A">
        <w:rPr>
          <w:b/>
        </w:rPr>
        <w:t>.00</w:t>
      </w:r>
    </w:p>
    <w:p w:rsidR="00EE2E73" w:rsidRDefault="00EE2E73" w:rsidP="00EE2E73">
      <w:pPr>
        <w:jc w:val="center"/>
      </w:pPr>
      <w:r>
        <w:t xml:space="preserve">w sali narad  Urzędu Gminy Świdnica, ul. B. Głowackiego 4, 58-100 Świdnica </w:t>
      </w:r>
    </w:p>
    <w:p w:rsidR="00EE2E73" w:rsidRDefault="00EE2E73" w:rsidP="00EE2E73"/>
    <w:p w:rsidR="00673642" w:rsidRDefault="0067364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EE2E73" w:rsidRDefault="00AE7862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  <w:t>Otwarcie LX</w:t>
      </w:r>
      <w:r w:rsidR="00AF54D5">
        <w:rPr>
          <w:b/>
          <w:color w:val="000000"/>
        </w:rPr>
        <w:t>X</w:t>
      </w:r>
      <w:r w:rsidR="004E2728">
        <w:rPr>
          <w:b/>
          <w:color w:val="000000"/>
        </w:rPr>
        <w:t>X</w:t>
      </w:r>
      <w:r w:rsidR="00012865">
        <w:rPr>
          <w:b/>
          <w:color w:val="000000"/>
        </w:rPr>
        <w:t>II</w:t>
      </w:r>
      <w:r w:rsidR="004E2728">
        <w:rPr>
          <w:b/>
          <w:color w:val="000000"/>
        </w:rPr>
        <w:t>I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EE2E73" w:rsidRPr="0001100A" w:rsidRDefault="00C1280C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  <w:t>Rozpatrzenie projektów</w:t>
      </w:r>
      <w:r w:rsidR="00EE2E73">
        <w:rPr>
          <w:b/>
          <w:color w:val="000000"/>
        </w:rPr>
        <w:t xml:space="preserve"> uchwał:</w:t>
      </w:r>
    </w:p>
    <w:p w:rsidR="00012865" w:rsidRDefault="00EE2E73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1) </w:t>
      </w:r>
      <w:r w:rsidR="00012865">
        <w:rPr>
          <w:color w:val="000000"/>
        </w:rPr>
        <w:t>w sprawie zmiany Wieloletniej Prognozy Finansowej Gminy Świdnica;</w:t>
      </w:r>
    </w:p>
    <w:p w:rsidR="00C1280C" w:rsidRDefault="00012865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2) </w:t>
      </w:r>
      <w:r w:rsidR="00C1280C">
        <w:rPr>
          <w:color w:val="000000"/>
        </w:rPr>
        <w:t>w sprawi</w:t>
      </w:r>
      <w:r w:rsidR="004E2728">
        <w:rPr>
          <w:color w:val="000000"/>
        </w:rPr>
        <w:t>e zmian w budżecie gminy na 2023</w:t>
      </w:r>
      <w:r w:rsidR="00C1280C">
        <w:rPr>
          <w:color w:val="000000"/>
        </w:rPr>
        <w:t xml:space="preserve"> rok;</w:t>
      </w:r>
    </w:p>
    <w:p w:rsidR="0009056C" w:rsidRDefault="00012865" w:rsidP="00AE7862">
      <w:pPr>
        <w:ind w:left="786"/>
        <w:jc w:val="both"/>
        <w:rPr>
          <w:color w:val="000000"/>
        </w:rPr>
      </w:pPr>
      <w:r>
        <w:rPr>
          <w:color w:val="000000"/>
        </w:rPr>
        <w:t xml:space="preserve">3) </w:t>
      </w:r>
      <w:bookmarkStart w:id="0" w:name="_Hlk112148167"/>
      <w:r>
        <w:t>zmieniająca</w:t>
      </w:r>
      <w:r w:rsidRPr="00D02E7A">
        <w:t xml:space="preserve"> uchwał</w:t>
      </w:r>
      <w:r>
        <w:t>ę</w:t>
      </w:r>
      <w:r w:rsidRPr="00D02E7A">
        <w:t xml:space="preserve"> nr </w:t>
      </w:r>
      <w:r>
        <w:t>LIV/482/2018</w:t>
      </w:r>
      <w:r w:rsidRPr="00D02E7A">
        <w:t xml:space="preserve"> Rady Gminy Świdnica z dnia </w:t>
      </w:r>
      <w:r>
        <w:t>25 stycznia 2018 r.</w:t>
      </w:r>
      <w:r w:rsidRPr="00D02E7A">
        <w:t xml:space="preserve"> w</w:t>
      </w:r>
      <w:r>
        <w:t> </w:t>
      </w:r>
      <w:r w:rsidRPr="00D02E7A">
        <w:t>sprawie ustalenia wysokości opłat za korzystanie z wychowania przedszkolnego w</w:t>
      </w:r>
      <w:r>
        <w:t> </w:t>
      </w:r>
      <w:r w:rsidRPr="00D02E7A">
        <w:t>przedszkolach i oddziałach przedszkolnych prowadzonych przez Gminę Świdnica</w:t>
      </w:r>
      <w:r>
        <w:t>.</w:t>
      </w:r>
      <w:bookmarkEnd w:id="0"/>
    </w:p>
    <w:p w:rsidR="00EE2E73" w:rsidRPr="00BC32B1" w:rsidRDefault="00510F18" w:rsidP="00EE2E73">
      <w:pPr>
        <w:ind w:left="426"/>
        <w:jc w:val="both"/>
        <w:rPr>
          <w:b/>
          <w:color w:val="000000"/>
        </w:rPr>
      </w:pPr>
      <w:r>
        <w:rPr>
          <w:b/>
          <w:color w:val="000000"/>
        </w:rPr>
        <w:t>3</w:t>
      </w:r>
      <w:r w:rsidR="008F236E">
        <w:rPr>
          <w:b/>
          <w:color w:val="000000"/>
        </w:rPr>
        <w:t>.</w:t>
      </w:r>
      <w:r w:rsidR="008F236E">
        <w:rPr>
          <w:b/>
          <w:color w:val="000000"/>
        </w:rPr>
        <w:tab/>
        <w:t>Zamknięcie LX</w:t>
      </w:r>
      <w:r w:rsidR="00AF54D5">
        <w:rPr>
          <w:b/>
          <w:color w:val="000000"/>
        </w:rPr>
        <w:t>X</w:t>
      </w:r>
      <w:r w:rsidR="004E2728">
        <w:rPr>
          <w:b/>
          <w:color w:val="000000"/>
        </w:rPr>
        <w:t>X</w:t>
      </w:r>
      <w:r w:rsidR="00012865">
        <w:rPr>
          <w:b/>
          <w:color w:val="000000"/>
        </w:rPr>
        <w:t>II</w:t>
      </w:r>
      <w:r w:rsidR="004E2728">
        <w:rPr>
          <w:b/>
          <w:color w:val="000000"/>
        </w:rPr>
        <w:t>I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4E2728">
        <w:rPr>
          <w:color w:val="000000"/>
          <w:sz w:val="18"/>
          <w:szCs w:val="18"/>
        </w:rPr>
        <w:t>orządzie gminnym  (Dz. U. z 2023, poz. 40</w:t>
      </w:r>
      <w:r w:rsidRPr="00EE2E73">
        <w:rPr>
          <w:color w:val="000000"/>
          <w:sz w:val="18"/>
          <w:szCs w:val="18"/>
        </w:rPr>
        <w:t xml:space="preserve"> z </w:t>
      </w:r>
      <w:proofErr w:type="spellStart"/>
      <w:r w:rsidRPr="00EE2E73">
        <w:rPr>
          <w:color w:val="000000"/>
          <w:sz w:val="18"/>
          <w:szCs w:val="18"/>
        </w:rPr>
        <w:t>póżn</w:t>
      </w:r>
      <w:proofErr w:type="spellEnd"/>
      <w:r w:rsidRPr="00EE2E73">
        <w:rPr>
          <w:color w:val="000000"/>
          <w:sz w:val="18"/>
          <w:szCs w:val="18"/>
        </w:rPr>
        <w:t>. zm.) niniejsze zawiadomienie stanowi podstawę do uzyskania zwolnienia z pracy zawodowej na czas  pracy w Radzie Gminy.</w:t>
      </w:r>
    </w:p>
    <w:p w:rsidR="00433150" w:rsidRDefault="00433150" w:rsidP="00EE2E73">
      <w:pPr>
        <w:pStyle w:val="Tekstpodstawowy"/>
        <w:rPr>
          <w:color w:val="000000"/>
          <w:sz w:val="18"/>
          <w:szCs w:val="18"/>
        </w:rPr>
      </w:pPr>
    </w:p>
    <w:p w:rsidR="00DA0D97" w:rsidRDefault="00420A65" w:rsidP="002E5ED4">
      <w:pPr>
        <w:jc w:val="right"/>
      </w:pPr>
      <w:r>
        <w:t>Przewodnicząca</w:t>
      </w:r>
      <w:bookmarkStart w:id="1" w:name="_GoBack"/>
      <w:bookmarkEnd w:id="1"/>
      <w:r>
        <w:t xml:space="preserve"> Rady Gminy Świdnica</w:t>
      </w:r>
    </w:p>
    <w:p w:rsidR="00420A65" w:rsidRDefault="00420A65" w:rsidP="002E5ED4">
      <w:pPr>
        <w:jc w:val="right"/>
      </w:pPr>
      <w:r>
        <w:t>Regina Adamska</w:t>
      </w:r>
    </w:p>
    <w:sectPr w:rsidR="00420A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1FFC" w:rsidRDefault="00151FFC" w:rsidP="00EE2E73">
      <w:r>
        <w:separator/>
      </w:r>
    </w:p>
  </w:endnote>
  <w:endnote w:type="continuationSeparator" w:id="0">
    <w:p w:rsidR="00151FFC" w:rsidRDefault="00151FFC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1FFC" w:rsidRDefault="00151FFC" w:rsidP="00EE2E73">
      <w:r>
        <w:separator/>
      </w:r>
    </w:p>
  </w:footnote>
  <w:footnote w:type="continuationSeparator" w:id="0">
    <w:p w:rsidR="00151FFC" w:rsidRDefault="00151FFC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EE2E73" w:rsidP="00EE2E73">
    <w:pPr>
      <w:pStyle w:val="Nagwek"/>
      <w:jc w:val="center"/>
    </w:pPr>
    <w:r>
      <w:t>Ul. B.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151FFC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12865"/>
    <w:rsid w:val="0002069F"/>
    <w:rsid w:val="00026D23"/>
    <w:rsid w:val="00035A79"/>
    <w:rsid w:val="00046397"/>
    <w:rsid w:val="00067964"/>
    <w:rsid w:val="000774F4"/>
    <w:rsid w:val="0009056C"/>
    <w:rsid w:val="000C1354"/>
    <w:rsid w:val="000D66F1"/>
    <w:rsid w:val="00146902"/>
    <w:rsid w:val="00151FFC"/>
    <w:rsid w:val="001B5592"/>
    <w:rsid w:val="00254A4D"/>
    <w:rsid w:val="00261F4E"/>
    <w:rsid w:val="00264104"/>
    <w:rsid w:val="002E5ED4"/>
    <w:rsid w:val="00344FF5"/>
    <w:rsid w:val="00373761"/>
    <w:rsid w:val="003B1ACE"/>
    <w:rsid w:val="004053D3"/>
    <w:rsid w:val="0041323A"/>
    <w:rsid w:val="00420A65"/>
    <w:rsid w:val="00431069"/>
    <w:rsid w:val="00433150"/>
    <w:rsid w:val="004723AC"/>
    <w:rsid w:val="00474D09"/>
    <w:rsid w:val="004755B7"/>
    <w:rsid w:val="004B7BCB"/>
    <w:rsid w:val="004D3ADF"/>
    <w:rsid w:val="004E2728"/>
    <w:rsid w:val="004E4037"/>
    <w:rsid w:val="00510F18"/>
    <w:rsid w:val="005561EB"/>
    <w:rsid w:val="0056423F"/>
    <w:rsid w:val="00673642"/>
    <w:rsid w:val="007B2D05"/>
    <w:rsid w:val="007B43AB"/>
    <w:rsid w:val="007F155C"/>
    <w:rsid w:val="007F32F0"/>
    <w:rsid w:val="008633BB"/>
    <w:rsid w:val="00865F91"/>
    <w:rsid w:val="008C0D0B"/>
    <w:rsid w:val="008F236E"/>
    <w:rsid w:val="00922E4E"/>
    <w:rsid w:val="009A36BC"/>
    <w:rsid w:val="009C3DED"/>
    <w:rsid w:val="009F7F84"/>
    <w:rsid w:val="00A12F5D"/>
    <w:rsid w:val="00A2293F"/>
    <w:rsid w:val="00A411B9"/>
    <w:rsid w:val="00A91B98"/>
    <w:rsid w:val="00AA1298"/>
    <w:rsid w:val="00AA4DAB"/>
    <w:rsid w:val="00AA608E"/>
    <w:rsid w:val="00AE7862"/>
    <w:rsid w:val="00AF54D5"/>
    <w:rsid w:val="00B00BEE"/>
    <w:rsid w:val="00B207CE"/>
    <w:rsid w:val="00BB7B14"/>
    <w:rsid w:val="00BC6717"/>
    <w:rsid w:val="00BE1123"/>
    <w:rsid w:val="00C1280C"/>
    <w:rsid w:val="00CB0915"/>
    <w:rsid w:val="00CC5AC5"/>
    <w:rsid w:val="00CF1084"/>
    <w:rsid w:val="00D17BBD"/>
    <w:rsid w:val="00D336BB"/>
    <w:rsid w:val="00D80D1B"/>
    <w:rsid w:val="00DA0D97"/>
    <w:rsid w:val="00DC1F1B"/>
    <w:rsid w:val="00E06356"/>
    <w:rsid w:val="00E645A3"/>
    <w:rsid w:val="00E947BC"/>
    <w:rsid w:val="00EA607E"/>
    <w:rsid w:val="00EE2E73"/>
    <w:rsid w:val="00EF643A"/>
    <w:rsid w:val="00F913A6"/>
    <w:rsid w:val="00FA2600"/>
    <w:rsid w:val="00FD167A"/>
    <w:rsid w:val="00FE40C3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CCAEB-F205-4EBF-8B77-F8A327D3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6</cp:revision>
  <cp:lastPrinted>2023-08-29T11:34:00Z</cp:lastPrinted>
  <dcterms:created xsi:type="dcterms:W3CDTF">2023-08-29T11:30:00Z</dcterms:created>
  <dcterms:modified xsi:type="dcterms:W3CDTF">2023-09-21T08:44:00Z</dcterms:modified>
</cp:coreProperties>
</file>