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F5125" w14:textId="20A9F4E2" w:rsidR="00D42718" w:rsidRPr="00E46F9F" w:rsidRDefault="001344E6" w:rsidP="003365FD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LXXXIV/809/2023</w:t>
      </w:r>
      <w:r w:rsidR="00E46F9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0978E65D" w14:textId="77777777" w:rsidR="003365FD" w:rsidRPr="00E46F9F" w:rsidRDefault="003365FD" w:rsidP="003365FD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E46F9F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14:paraId="7E2A432A" w14:textId="734C1A91" w:rsidR="003365FD" w:rsidRPr="00E46F9F" w:rsidRDefault="001344E6" w:rsidP="003365FD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 września 2023 r.</w:t>
      </w:r>
    </w:p>
    <w:p w14:paraId="365FAA1B" w14:textId="77777777" w:rsidR="003365FD" w:rsidRPr="00E46F9F" w:rsidRDefault="003365FD" w:rsidP="003365FD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0F0D8D6D" w14:textId="77777777" w:rsidR="003365FD" w:rsidRPr="00E46F9F" w:rsidRDefault="003365FD" w:rsidP="003365FD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15F74A3E" w14:textId="77777777" w:rsidR="003365FD" w:rsidRPr="00E46F9F" w:rsidRDefault="003365FD" w:rsidP="00336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F9F">
        <w:rPr>
          <w:rFonts w:ascii="Times New Roman" w:hAnsi="Times New Roman" w:cs="Times New Roman"/>
          <w:b/>
          <w:sz w:val="24"/>
          <w:szCs w:val="24"/>
        </w:rPr>
        <w:t>w sprawie rozpatrzenia petycji o zmianę miejscowego planu zagospodarowania przestrzennego dla działki położonej w Wilkowie.</w:t>
      </w:r>
    </w:p>
    <w:p w14:paraId="4AE7F67A" w14:textId="77777777" w:rsidR="003365FD" w:rsidRDefault="003365FD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78AE0" w14:textId="020E7339" w:rsidR="003365FD" w:rsidRDefault="00E46F9F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18 ust. 2 pkt 15 ustawy z dnia  8 marca 1990 r. o samorządzie gminnym </w:t>
      </w:r>
      <w:r w:rsidR="00E0278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(Dz. U. z 2023 r.  poz. 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 oraz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9 ust. 2 i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 13 ust. 1 ustawy z dnia 11 lipca 2014 r. o petycjach (Dz. U.</w:t>
      </w:r>
      <w:r w:rsidR="00CB7E55">
        <w:rPr>
          <w:rFonts w:ascii="Times New Roman" w:hAnsi="Times New Roman" w:cs="Times New Roman"/>
          <w:sz w:val="24"/>
          <w:szCs w:val="24"/>
        </w:rPr>
        <w:t xml:space="preserve"> z 2018 r. poz. 870) Rada Gminy Świdnica</w:t>
      </w:r>
      <w:r>
        <w:rPr>
          <w:rFonts w:ascii="Times New Roman" w:hAnsi="Times New Roman" w:cs="Times New Roman"/>
          <w:sz w:val="24"/>
          <w:szCs w:val="24"/>
        </w:rPr>
        <w:t>, co następuje:</w:t>
      </w:r>
    </w:p>
    <w:p w14:paraId="30C78413" w14:textId="77777777" w:rsidR="00E46F9F" w:rsidRDefault="00E46F9F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2986D" w14:textId="22980F17" w:rsidR="00E46F9F" w:rsidRDefault="00E46F9F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CB7E55">
        <w:rPr>
          <w:rFonts w:ascii="Times New Roman" w:hAnsi="Times New Roman" w:cs="Times New Roman"/>
          <w:sz w:val="24"/>
          <w:szCs w:val="24"/>
        </w:rPr>
        <w:t xml:space="preserve">Postanawia się nie uwzględnić petycji wniesionej </w:t>
      </w:r>
      <w:r w:rsidR="000D1C8C">
        <w:rPr>
          <w:rFonts w:ascii="Times New Roman" w:hAnsi="Times New Roman" w:cs="Times New Roman"/>
          <w:sz w:val="24"/>
          <w:szCs w:val="24"/>
        </w:rPr>
        <w:t xml:space="preserve">przez osobę fizyczną </w:t>
      </w:r>
      <w:r w:rsidR="00CB7E55">
        <w:rPr>
          <w:rFonts w:ascii="Times New Roman" w:hAnsi="Times New Roman" w:cs="Times New Roman"/>
          <w:sz w:val="24"/>
          <w:szCs w:val="24"/>
        </w:rPr>
        <w:t>w dniu 22 sierpnia 2023 r. dotyczącej zmiany</w:t>
      </w:r>
      <w:r>
        <w:rPr>
          <w:rFonts w:ascii="Times New Roman" w:hAnsi="Times New Roman" w:cs="Times New Roman"/>
          <w:sz w:val="24"/>
          <w:szCs w:val="24"/>
        </w:rPr>
        <w:t xml:space="preserve"> miejscowego planu zagospodarowania przestrzennego dla działki </w:t>
      </w:r>
      <w:r w:rsidR="000D1C8C">
        <w:rPr>
          <w:rFonts w:ascii="Times New Roman" w:hAnsi="Times New Roman" w:cs="Times New Roman"/>
          <w:sz w:val="24"/>
          <w:szCs w:val="24"/>
        </w:rPr>
        <w:br/>
        <w:t>nr</w:t>
      </w:r>
      <w:r w:rsidR="00E42845">
        <w:rPr>
          <w:rFonts w:ascii="Times New Roman" w:hAnsi="Times New Roman" w:cs="Times New Roman"/>
          <w:sz w:val="24"/>
          <w:szCs w:val="24"/>
        </w:rPr>
        <w:t>………………….</w:t>
      </w:r>
      <w:r w:rsidR="00CB7E55">
        <w:rPr>
          <w:rFonts w:ascii="Times New Roman" w:hAnsi="Times New Roman" w:cs="Times New Roman"/>
          <w:sz w:val="24"/>
          <w:szCs w:val="24"/>
        </w:rPr>
        <w:t>, z przyczyn określonych w uzasadnieniu do niniejszej uchwały.</w:t>
      </w:r>
    </w:p>
    <w:p w14:paraId="573E9165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CBD04" w14:textId="2E3E3E49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Celem wykonania niniejszej uchwały upoważnia się Przewodniczącą Rady Gminy Świdnica do zawiadomienia podmiotu wnoszącego petycję o sposobie jej załatwienia</w:t>
      </w:r>
      <w:r w:rsidR="00E0278B">
        <w:rPr>
          <w:rFonts w:ascii="Times New Roman" w:hAnsi="Times New Roman" w:cs="Times New Roman"/>
          <w:sz w:val="24"/>
          <w:szCs w:val="24"/>
        </w:rPr>
        <w:t>.</w:t>
      </w:r>
    </w:p>
    <w:p w14:paraId="7ECBF673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A9C3A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Uchwała wchodzi w życie z dniem podjęcia. </w:t>
      </w:r>
    </w:p>
    <w:p w14:paraId="1F08400E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E0A9E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A0559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BF8C8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3D525" w14:textId="1797DE49" w:rsidR="00CB7E55" w:rsidRDefault="001344E6" w:rsidP="00134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55E043DA" w14:textId="214FCE1E" w:rsidR="001344E6" w:rsidRDefault="001344E6" w:rsidP="00134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2304A0AB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48AC1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BBE4A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01538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AD464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2F25E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A8EB85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03252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747EE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F74FE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7ED99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2B856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68618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3322A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8613A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6E476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7360B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12028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B8867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CCA82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1B711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8D8D9" w14:textId="77777777" w:rsidR="00CB7E55" w:rsidRDefault="00CB7E55" w:rsidP="0033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E16EE" w14:textId="77777777" w:rsidR="00CB7E55" w:rsidRPr="00225F7E" w:rsidRDefault="00CB7E55" w:rsidP="00CB7E55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F7E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55829A93" w14:textId="0DCF1356" w:rsidR="00CB7E55" w:rsidRPr="00225F7E" w:rsidRDefault="001344E6" w:rsidP="00CB7E55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LXXXIV/809/2023</w:t>
      </w:r>
    </w:p>
    <w:p w14:paraId="0E70EBBF" w14:textId="77777777" w:rsidR="00CB7E55" w:rsidRPr="00225F7E" w:rsidRDefault="00CB7E55" w:rsidP="00CB7E55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F7E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14:paraId="1D10B8E8" w14:textId="33A1806B" w:rsidR="00CB7E55" w:rsidRDefault="001344E6" w:rsidP="00CB7E55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 września 2023 r.</w:t>
      </w:r>
    </w:p>
    <w:p w14:paraId="259270CD" w14:textId="77777777" w:rsidR="00CB7E55" w:rsidRDefault="00CB7E55" w:rsidP="00CB7E55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DFE3E1D" w14:textId="77777777" w:rsidR="00CB7E55" w:rsidRPr="00E46F9F" w:rsidRDefault="00CB7E55" w:rsidP="00CB7E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F9F">
        <w:rPr>
          <w:rFonts w:ascii="Times New Roman" w:hAnsi="Times New Roman" w:cs="Times New Roman"/>
          <w:b/>
          <w:sz w:val="24"/>
          <w:szCs w:val="24"/>
        </w:rPr>
        <w:t>w sprawie rozpatrzenia petycji o zmianę miejscowego planu zagospodarowania przestrzennego dla działki położonej w Wilkowie.</w:t>
      </w:r>
    </w:p>
    <w:p w14:paraId="1DA1CFFB" w14:textId="77777777" w:rsidR="00CB7E55" w:rsidRDefault="00CB7E55" w:rsidP="00CB7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483F5" w14:textId="13B0CC2E" w:rsidR="00CB7E55" w:rsidRDefault="00CB7E55" w:rsidP="00BF1F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22 sierpnia</w:t>
      </w:r>
      <w:r w:rsidR="00225F7E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 xml:space="preserve"> do Rady Gminy Świdnica wpłynęła petycja dotycząca zmiany miejscowego planu zagospodarowania przestrzennego dla działki </w:t>
      </w:r>
      <w:r w:rsidR="00E0278B">
        <w:rPr>
          <w:rFonts w:ascii="Times New Roman" w:hAnsi="Times New Roman" w:cs="Times New Roman"/>
          <w:sz w:val="24"/>
          <w:szCs w:val="24"/>
        </w:rPr>
        <w:t xml:space="preserve">nr </w:t>
      </w:r>
      <w:r w:rsidR="00E4284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F373B8D" w14:textId="43B54F6C" w:rsidR="00CB7E55" w:rsidRDefault="00CB7E55" w:rsidP="00CB7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skierowała pe</w:t>
      </w:r>
      <w:r w:rsidR="00225F7E">
        <w:rPr>
          <w:rFonts w:ascii="Times New Roman" w:hAnsi="Times New Roman" w:cs="Times New Roman"/>
          <w:sz w:val="24"/>
          <w:szCs w:val="24"/>
        </w:rPr>
        <w:t>tycję</w:t>
      </w:r>
      <w:r>
        <w:rPr>
          <w:rFonts w:ascii="Times New Roman" w:hAnsi="Times New Roman" w:cs="Times New Roman"/>
          <w:sz w:val="24"/>
          <w:szCs w:val="24"/>
        </w:rPr>
        <w:t xml:space="preserve"> do Komisji Skarg, Wniosk</w:t>
      </w:r>
      <w:r w:rsidR="00225F7E">
        <w:rPr>
          <w:rFonts w:ascii="Times New Roman" w:hAnsi="Times New Roman" w:cs="Times New Roman"/>
          <w:sz w:val="24"/>
          <w:szCs w:val="24"/>
        </w:rPr>
        <w:t xml:space="preserve">ów </w:t>
      </w:r>
      <w:r w:rsidR="00BF1F1C">
        <w:rPr>
          <w:rFonts w:ascii="Times New Roman" w:hAnsi="Times New Roman" w:cs="Times New Roman"/>
          <w:sz w:val="24"/>
          <w:szCs w:val="24"/>
        </w:rPr>
        <w:br/>
      </w:r>
      <w:r w:rsidR="00225F7E">
        <w:rPr>
          <w:rFonts w:ascii="Times New Roman" w:hAnsi="Times New Roman" w:cs="Times New Roman"/>
          <w:sz w:val="24"/>
          <w:szCs w:val="24"/>
        </w:rPr>
        <w:t>i Petycji w celu zbadania je</w:t>
      </w:r>
      <w:r>
        <w:rPr>
          <w:rFonts w:ascii="Times New Roman" w:hAnsi="Times New Roman" w:cs="Times New Roman"/>
          <w:sz w:val="24"/>
          <w:szCs w:val="24"/>
        </w:rPr>
        <w:t xml:space="preserve">j zasadności. Na posiedzeniu w dniu 7 września 2022 r. Komisja zapoznała się z dokumentem i oceniła, że forma wniesienia i treść wyczerpują znamiona petycji, określone w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4 ustawy z dnia 11 lipca 2014 r. (Dz. U. z 2018 r., poz. 870), a rada gminy jest organem właściwym do jej rozpatrzenia. </w:t>
      </w:r>
    </w:p>
    <w:p w14:paraId="4D0C16B6" w14:textId="315D5447" w:rsidR="00225F7E" w:rsidRPr="00BF1F1C" w:rsidRDefault="00225F7E" w:rsidP="00BF1F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F1C">
        <w:rPr>
          <w:rFonts w:ascii="Times New Roman" w:hAnsi="Times New Roman" w:cs="Times New Roman"/>
          <w:sz w:val="24"/>
          <w:szCs w:val="24"/>
        </w:rPr>
        <w:t>Komisja zapoznała się z treścią petycji oraz wyjaśnieniami udzielonymi przez</w:t>
      </w:r>
      <w:r w:rsidR="00BF1F1C">
        <w:rPr>
          <w:rFonts w:ascii="Times New Roman" w:hAnsi="Times New Roman" w:cs="Times New Roman"/>
          <w:sz w:val="24"/>
          <w:szCs w:val="24"/>
        </w:rPr>
        <w:t>:</w:t>
      </w:r>
      <w:r w:rsidRPr="00BF1F1C">
        <w:rPr>
          <w:rFonts w:ascii="Times New Roman" w:hAnsi="Times New Roman" w:cs="Times New Roman"/>
          <w:sz w:val="24"/>
          <w:szCs w:val="24"/>
        </w:rPr>
        <w:t xml:space="preserve"> wnosząc</w:t>
      </w:r>
      <w:r w:rsidR="00E871F7" w:rsidRPr="00BF1F1C">
        <w:rPr>
          <w:rFonts w:ascii="Times New Roman" w:hAnsi="Times New Roman" w:cs="Times New Roman"/>
          <w:sz w:val="24"/>
          <w:szCs w:val="24"/>
        </w:rPr>
        <w:t>ą</w:t>
      </w:r>
      <w:r w:rsidRPr="00BF1F1C">
        <w:rPr>
          <w:rFonts w:ascii="Times New Roman" w:hAnsi="Times New Roman" w:cs="Times New Roman"/>
          <w:sz w:val="24"/>
          <w:szCs w:val="24"/>
        </w:rPr>
        <w:t xml:space="preserve"> petycję, Kierownik Działu Inwestycji i Infrastruktury Technicznej oraz Przewodniczącego Komisji Gospodarki Komunalnej, Przestrzennej i Budownictwa. </w:t>
      </w:r>
    </w:p>
    <w:p w14:paraId="17645227" w14:textId="7D066B5A" w:rsidR="00601A74" w:rsidRPr="00601A74" w:rsidRDefault="00225F7E" w:rsidP="00601A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F1C">
        <w:rPr>
          <w:rFonts w:ascii="Times New Roman" w:hAnsi="Times New Roman" w:cs="Times New Roman"/>
          <w:sz w:val="24"/>
          <w:szCs w:val="24"/>
        </w:rPr>
        <w:t xml:space="preserve">Na podstawie uzyskanych wyjaśnień, Komisja ustaliła, że działka, która jest przedmiotem petycji </w:t>
      </w:r>
      <w:r w:rsidR="00E871F7" w:rsidRPr="00BF1F1C">
        <w:rPr>
          <w:rFonts w:ascii="Times New Roman" w:hAnsi="Times New Roman" w:cs="Times New Roman"/>
          <w:sz w:val="24"/>
          <w:szCs w:val="24"/>
        </w:rPr>
        <w:t>zgodnie z obowiązującym miejscowym planem zagospodarowania przestrzennego zatwierdzonym uchwałą nr LIII/519/06 Rady Gminy Świdnica z dnia 30 marca 2006 r. stanowi teren rolniczy z zakazem zabudowy kubaturowej z dopuszczeniem obiektów i urządzeń infrastruktury technicznej oraz budowli rolniczych, oznaczony na rysunku planu symbolem W.11.R.</w:t>
      </w:r>
      <w:r w:rsidR="00BF1F1C">
        <w:rPr>
          <w:rFonts w:ascii="Times New Roman" w:hAnsi="Times New Roman" w:cs="Times New Roman"/>
          <w:sz w:val="24"/>
          <w:szCs w:val="24"/>
        </w:rPr>
        <w:t xml:space="preserve"> </w:t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System planowania przestrzennego w Polsce zorganizowany został zgodnie </w:t>
      </w:r>
      <w:r w:rsidR="00BF1F1C">
        <w:rPr>
          <w:rFonts w:ascii="Times New Roman" w:hAnsi="Times New Roman" w:cs="Times New Roman"/>
          <w:sz w:val="24"/>
          <w:szCs w:val="24"/>
        </w:rPr>
        <w:br/>
      </w:r>
      <w:r w:rsidR="009A0C56" w:rsidRPr="00BF1F1C">
        <w:rPr>
          <w:rFonts w:ascii="Times New Roman" w:hAnsi="Times New Roman" w:cs="Times New Roman"/>
          <w:sz w:val="24"/>
          <w:szCs w:val="24"/>
        </w:rPr>
        <w:t>z przepisami ustawy z dnia 27 marca 2003 r. o planowaniu i zagospodarowaniu przestrzennym. Struktura systemu jest zhierarchizowana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 i</w:t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 podzielona na 3 szczeble, tj.: krajowy, regionalny, lokalny. 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System </w:t>
      </w:r>
      <w:r w:rsidR="00BF1F1C">
        <w:rPr>
          <w:rFonts w:ascii="Times New Roman" w:hAnsi="Times New Roman" w:cs="Times New Roman"/>
          <w:sz w:val="24"/>
          <w:szCs w:val="24"/>
        </w:rPr>
        <w:t>ma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 charakter spójny co ma zagwarantować ład przestrzenny i realizację podstawowych celów polityki przestrzennej. Decyzje podejmowane na każdym ze szczebli muszą wspierać decyzje szczebla nadrzędnego, które mają również pierwszeństwo realizacji. 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przestrzenne szczebla lokalnego </w:t>
      </w:r>
      <w:r w:rsidR="00601A74" w:rsidRPr="00B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(gminnego) 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>opiera się na: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 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>studium uwarunkowań i kierunków zagospodarowania przestrzennego gminy</w:t>
      </w:r>
      <w:r w:rsidR="00601A74" w:rsidRPr="00B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miejscowy</w:t>
      </w:r>
      <w:r w:rsidR="00601A74" w:rsidRPr="00BF1F1C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601A74" w:rsidRPr="00BF1F1C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601A74" w:rsidRPr="00601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zagospodarowania przestrzennego</w:t>
      </w:r>
      <w:r w:rsidR="00601A74" w:rsidRPr="00BF1F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2B8C47" w14:textId="2EF1A400" w:rsidR="009A0C56" w:rsidRDefault="009A0C56" w:rsidP="00CB7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F1C">
        <w:rPr>
          <w:rFonts w:ascii="Times New Roman" w:hAnsi="Times New Roman" w:cs="Times New Roman"/>
          <w:sz w:val="24"/>
          <w:szCs w:val="24"/>
        </w:rPr>
        <w:t xml:space="preserve">Studium 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jest wyrazem polityki </w:t>
      </w:r>
      <w:r w:rsidRPr="00BF1F1C">
        <w:rPr>
          <w:rFonts w:ascii="Times New Roman" w:hAnsi="Times New Roman" w:cs="Times New Roman"/>
          <w:sz w:val="24"/>
          <w:szCs w:val="24"/>
        </w:rPr>
        <w:t>przestrzenn</w:t>
      </w:r>
      <w:r w:rsidR="00601A74" w:rsidRPr="00BF1F1C">
        <w:rPr>
          <w:rFonts w:ascii="Times New Roman" w:hAnsi="Times New Roman" w:cs="Times New Roman"/>
          <w:sz w:val="24"/>
          <w:szCs w:val="24"/>
        </w:rPr>
        <w:t>ej</w:t>
      </w:r>
      <w:r w:rsidRPr="00BF1F1C">
        <w:rPr>
          <w:rFonts w:ascii="Times New Roman" w:hAnsi="Times New Roman" w:cs="Times New Roman"/>
          <w:sz w:val="24"/>
          <w:szCs w:val="24"/>
        </w:rPr>
        <w:t xml:space="preserve"> gminy oraz 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określa </w:t>
      </w:r>
      <w:r w:rsidRPr="00BF1F1C">
        <w:rPr>
          <w:rFonts w:ascii="Times New Roman" w:hAnsi="Times New Roman" w:cs="Times New Roman"/>
          <w:sz w:val="24"/>
          <w:szCs w:val="24"/>
        </w:rPr>
        <w:t xml:space="preserve">zasady przestrzennego zagospodarowania, uwzględniając zasady określone 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w dokumentach wyższego szczebla </w:t>
      </w:r>
      <w:r w:rsidR="00601A74" w:rsidRPr="00BF1F1C">
        <w:rPr>
          <w:rFonts w:ascii="Times New Roman" w:hAnsi="Times New Roman" w:cs="Times New Roman"/>
          <w:sz w:val="24"/>
          <w:szCs w:val="24"/>
        </w:rPr>
        <w:br/>
        <w:t>(</w:t>
      </w:r>
      <w:r w:rsidRPr="00BF1F1C">
        <w:rPr>
          <w:rFonts w:ascii="Times New Roman" w:hAnsi="Times New Roman" w:cs="Times New Roman"/>
          <w:sz w:val="24"/>
          <w:szCs w:val="24"/>
        </w:rPr>
        <w:t xml:space="preserve">Koncepcji Przestrzennego Zagospodarowania Kraju, ustalenia strategii rozwoju i planu zagospodarowania przestrzennego województwa, ramowego studium uwarunkowań </w:t>
      </w:r>
      <w:r w:rsidR="00BF1F1C">
        <w:rPr>
          <w:rFonts w:ascii="Times New Roman" w:hAnsi="Times New Roman" w:cs="Times New Roman"/>
          <w:sz w:val="24"/>
          <w:szCs w:val="24"/>
        </w:rPr>
        <w:br/>
      </w:r>
      <w:r w:rsidRPr="00BF1F1C">
        <w:rPr>
          <w:rFonts w:ascii="Times New Roman" w:hAnsi="Times New Roman" w:cs="Times New Roman"/>
          <w:sz w:val="24"/>
          <w:szCs w:val="24"/>
        </w:rPr>
        <w:t>i kierunków zagospodarowania przestrzennego związku metropolitalnego oraz strategii rozwoju gminy, o ile gmina dysponuje takim opracowaniem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). </w:t>
      </w:r>
      <w:r w:rsidRPr="00BF1F1C">
        <w:rPr>
          <w:rFonts w:ascii="Times New Roman" w:hAnsi="Times New Roman" w:cs="Times New Roman"/>
          <w:sz w:val="24"/>
          <w:szCs w:val="24"/>
        </w:rPr>
        <w:t>Stanowi podstawę wszelkich działań podejmowanych na terenie gminy w zakresie planowania i zagospodarowania przestrzennego</w:t>
      </w:r>
      <w:r w:rsidR="00601A74" w:rsidRPr="00BF1F1C">
        <w:rPr>
          <w:rFonts w:ascii="Times New Roman" w:hAnsi="Times New Roman" w:cs="Times New Roman"/>
          <w:sz w:val="24"/>
          <w:szCs w:val="24"/>
        </w:rPr>
        <w:t xml:space="preserve"> a j</w:t>
      </w:r>
      <w:r w:rsidRPr="00BF1F1C">
        <w:rPr>
          <w:rFonts w:ascii="Times New Roman" w:hAnsi="Times New Roman" w:cs="Times New Roman"/>
          <w:sz w:val="24"/>
          <w:szCs w:val="24"/>
        </w:rPr>
        <w:t>ego ustalenia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, w myśl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. 9 ust. 4 ustawy o planowaniu i zagospodarowaniu przestrzennym, </w:t>
      </w:r>
      <w:r w:rsidRPr="00BF1F1C">
        <w:rPr>
          <w:rFonts w:ascii="Times New Roman" w:hAnsi="Times New Roman" w:cs="Times New Roman"/>
          <w:sz w:val="24"/>
          <w:szCs w:val="24"/>
        </w:rPr>
        <w:t xml:space="preserve">są wiążące dla organów gminnych przy sporządzaniu miejscowych planów zagospodarowania przestrzennego. </w:t>
      </w:r>
    </w:p>
    <w:p w14:paraId="4CB3B1B6" w14:textId="5BBB849C" w:rsidR="003072B0" w:rsidRPr="002536D0" w:rsidRDefault="00AB3687" w:rsidP="00CB7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687">
        <w:rPr>
          <w:rFonts w:ascii="Times New Roman" w:hAnsi="Times New Roman" w:cs="Times New Roman"/>
          <w:sz w:val="24"/>
          <w:szCs w:val="24"/>
        </w:rPr>
        <w:t xml:space="preserve">Natomiast miejscowy plan zagospodarowania przestrzennego jest aktem prawa miejscowego </w:t>
      </w:r>
      <w:r w:rsidR="003072B0">
        <w:rPr>
          <w:rFonts w:ascii="Times New Roman" w:hAnsi="Times New Roman" w:cs="Times New Roman"/>
          <w:sz w:val="24"/>
          <w:szCs w:val="24"/>
        </w:rPr>
        <w:br/>
      </w:r>
      <w:r w:rsidRPr="00AB3687">
        <w:rPr>
          <w:rFonts w:ascii="Times New Roman" w:hAnsi="Times New Roman" w:cs="Times New Roman"/>
          <w:sz w:val="24"/>
          <w:szCs w:val="24"/>
        </w:rPr>
        <w:t xml:space="preserve">i jest podstawą do wydawania decyzji administracyjnych. Sporządza się go w celu ustalenia przeznaczenia terenów bądź zmiany przeznaczenia, w tym dla inwestycji celu publicznego, oraz określenia sposobów ich zagospodarowania i zabudowy.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15 ust. 1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ustawy o planowaniu i zagospodarowaniu przestrzennym wójt (burmistrz, prezydent) sporządza projekt planu miejscowego zgodnie z </w:t>
      </w:r>
      <w:r w:rsidR="003072B0">
        <w:rPr>
          <w:rFonts w:ascii="Times New Roman" w:hAnsi="Times New Roman" w:cs="Times New Roman"/>
          <w:sz w:val="24"/>
          <w:szCs w:val="24"/>
        </w:rPr>
        <w:t>zapisami</w:t>
      </w:r>
      <w:r>
        <w:rPr>
          <w:rFonts w:ascii="Times New Roman" w:hAnsi="Times New Roman" w:cs="Times New Roman"/>
          <w:sz w:val="24"/>
          <w:szCs w:val="24"/>
        </w:rPr>
        <w:t xml:space="preserve"> studium oraz </w:t>
      </w:r>
      <w:r w:rsidR="003072B0" w:rsidRPr="003072B0">
        <w:rPr>
          <w:rFonts w:ascii="Times New Roman" w:hAnsi="Times New Roman" w:cs="Times New Roman"/>
          <w:sz w:val="24"/>
          <w:szCs w:val="24"/>
        </w:rPr>
        <w:t xml:space="preserve"> z przepisami odrębnymi, odnoszącymi się do obszaru objętego planem</w:t>
      </w:r>
      <w:r w:rsidR="003072B0">
        <w:rPr>
          <w:rFonts w:ascii="Times New Roman" w:hAnsi="Times New Roman" w:cs="Times New Roman"/>
          <w:sz w:val="24"/>
          <w:szCs w:val="24"/>
        </w:rPr>
        <w:t xml:space="preserve">. </w:t>
      </w:r>
      <w:r w:rsidR="002536D0" w:rsidRPr="002536D0">
        <w:rPr>
          <w:rFonts w:ascii="Times New Roman" w:hAnsi="Times New Roman" w:cs="Times New Roman"/>
          <w:sz w:val="24"/>
          <w:szCs w:val="24"/>
        </w:rPr>
        <w:t xml:space="preserve">Natomiast stosownie do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 w:rsidR="002536D0" w:rsidRPr="002536D0">
        <w:rPr>
          <w:rFonts w:ascii="Times New Roman" w:hAnsi="Times New Roman" w:cs="Times New Roman"/>
          <w:sz w:val="24"/>
          <w:szCs w:val="24"/>
        </w:rPr>
        <w:t xml:space="preserve">. 20 </w:t>
      </w:r>
      <w:r w:rsidR="002536D0">
        <w:rPr>
          <w:rFonts w:ascii="Times New Roman" w:hAnsi="Times New Roman" w:cs="Times New Roman"/>
          <w:sz w:val="24"/>
          <w:szCs w:val="24"/>
        </w:rPr>
        <w:br/>
      </w:r>
      <w:r w:rsidR="002536D0" w:rsidRPr="002536D0">
        <w:rPr>
          <w:rFonts w:ascii="Times New Roman" w:hAnsi="Times New Roman" w:cs="Times New Roman"/>
          <w:sz w:val="24"/>
          <w:szCs w:val="24"/>
        </w:rPr>
        <w:t xml:space="preserve">ust. 1 </w:t>
      </w:r>
      <w:r w:rsidR="002536D0">
        <w:rPr>
          <w:rFonts w:ascii="Times New Roman" w:hAnsi="Times New Roman" w:cs="Times New Roman"/>
          <w:sz w:val="24"/>
          <w:szCs w:val="24"/>
        </w:rPr>
        <w:t>przywołanej ustawy,</w:t>
      </w:r>
      <w:r w:rsidR="002536D0" w:rsidRPr="002536D0">
        <w:rPr>
          <w:rFonts w:ascii="Times New Roman" w:hAnsi="Times New Roman" w:cs="Times New Roman"/>
          <w:sz w:val="24"/>
          <w:szCs w:val="24"/>
        </w:rPr>
        <w:t xml:space="preserve"> miejscowy plan zagospodarowania przestrzennego jest uchwalany przez radę gminy po stwierdzeniu, że nie narusza on ustaleń studium.</w:t>
      </w:r>
    </w:p>
    <w:p w14:paraId="2AB6B0A5" w14:textId="56305B04" w:rsidR="009A0C56" w:rsidRDefault="002536D0" w:rsidP="002536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Składająca petycję wnosi o zmianę miejscowego planu zagospodarowania przestrzennego, w taki sposób aby umożliwić jej w przyszłości osiedlenie się na wskazanej </w:t>
      </w:r>
      <w:r>
        <w:rPr>
          <w:rFonts w:ascii="Times New Roman" w:hAnsi="Times New Roman" w:cs="Times New Roman"/>
          <w:sz w:val="24"/>
          <w:szCs w:val="24"/>
        </w:rPr>
        <w:br/>
        <w:t xml:space="preserve">w petycji nieruchomości. </w:t>
      </w:r>
      <w:r w:rsidR="009A0C56" w:rsidRPr="00BF1F1C">
        <w:rPr>
          <w:rFonts w:ascii="Times New Roman" w:hAnsi="Times New Roman" w:cs="Times New Roman"/>
          <w:sz w:val="24"/>
          <w:szCs w:val="24"/>
        </w:rPr>
        <w:t>Zgodnie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 z obowiązującym s</w:t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tudium uwarunkowań i kierunków zagospodarowania przestrzennego Gminy Świdnica, zatwierdzonym uchwałą </w:t>
      </w:r>
      <w:r>
        <w:rPr>
          <w:rFonts w:ascii="Times New Roman" w:hAnsi="Times New Roman" w:cs="Times New Roman"/>
          <w:sz w:val="24"/>
          <w:szCs w:val="24"/>
        </w:rPr>
        <w:br/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nr LXXX/790/2023 z dnia 29 czerwca 2023 r. 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działka, </w:t>
      </w:r>
      <w:r w:rsidR="009A0C56" w:rsidRPr="00BF1F1C">
        <w:rPr>
          <w:rFonts w:ascii="Times New Roman" w:hAnsi="Times New Roman" w:cs="Times New Roman"/>
          <w:sz w:val="24"/>
          <w:szCs w:val="24"/>
        </w:rPr>
        <w:t>które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j dotyczy petycja </w:t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znajduje się </w:t>
      </w:r>
      <w:r>
        <w:rPr>
          <w:rFonts w:ascii="Times New Roman" w:hAnsi="Times New Roman" w:cs="Times New Roman"/>
          <w:sz w:val="24"/>
          <w:szCs w:val="24"/>
        </w:rPr>
        <w:br/>
      </w:r>
      <w:r w:rsidR="009A0C56" w:rsidRPr="00BF1F1C">
        <w:rPr>
          <w:rFonts w:ascii="Times New Roman" w:hAnsi="Times New Roman" w:cs="Times New Roman"/>
          <w:sz w:val="24"/>
          <w:szCs w:val="24"/>
        </w:rPr>
        <w:t xml:space="preserve">w </w:t>
      </w:r>
      <w:r w:rsidR="00BF1F1C" w:rsidRPr="00BF1F1C">
        <w:rPr>
          <w:rFonts w:ascii="Times New Roman" w:hAnsi="Times New Roman" w:cs="Times New Roman"/>
          <w:sz w:val="24"/>
          <w:szCs w:val="24"/>
        </w:rPr>
        <w:t xml:space="preserve">granicach obszarów zakwalifikowanych jako teren </w:t>
      </w:r>
      <w:r w:rsidR="009A0C56" w:rsidRPr="00BF1F1C">
        <w:rPr>
          <w:rFonts w:ascii="Times New Roman" w:hAnsi="Times New Roman" w:cs="Times New Roman"/>
          <w:sz w:val="24"/>
          <w:szCs w:val="24"/>
        </w:rPr>
        <w:t>z przewagą użytkowania rolniczego.</w:t>
      </w:r>
      <w:r w:rsidR="00307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10016" w14:textId="67F45203" w:rsidR="00225F7E" w:rsidRPr="000D1C8C" w:rsidRDefault="00B6255F" w:rsidP="000D1C8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2BB7">
        <w:rPr>
          <w:rFonts w:ascii="Times New Roman" w:hAnsi="Times New Roman" w:cs="Times New Roman"/>
          <w:sz w:val="24"/>
          <w:szCs w:val="24"/>
        </w:rPr>
        <w:t xml:space="preserve">W ocenie komisji wnioskowana zmiana przeznaczenia terenu jest </w:t>
      </w:r>
      <w:r w:rsidR="00FA2BB7" w:rsidRPr="00FA2BB7">
        <w:rPr>
          <w:rFonts w:ascii="Times New Roman" w:hAnsi="Times New Roman" w:cs="Times New Roman"/>
          <w:sz w:val="24"/>
          <w:szCs w:val="24"/>
        </w:rPr>
        <w:t>sprzeczna</w:t>
      </w:r>
      <w:r w:rsidRPr="00FA2BB7">
        <w:rPr>
          <w:rFonts w:ascii="Times New Roman" w:hAnsi="Times New Roman" w:cs="Times New Roman"/>
          <w:sz w:val="24"/>
          <w:szCs w:val="24"/>
        </w:rPr>
        <w:t xml:space="preserve"> z zapisami obowiązującego studium</w:t>
      </w:r>
      <w:r w:rsidR="002025E0">
        <w:rPr>
          <w:rFonts w:ascii="Times New Roman" w:hAnsi="Times New Roman" w:cs="Times New Roman"/>
          <w:sz w:val="24"/>
          <w:szCs w:val="24"/>
        </w:rPr>
        <w:t>,</w:t>
      </w:r>
      <w:r w:rsidRPr="00FA2BB7">
        <w:rPr>
          <w:rFonts w:ascii="Times New Roman" w:hAnsi="Times New Roman" w:cs="Times New Roman"/>
          <w:sz w:val="24"/>
          <w:szCs w:val="24"/>
        </w:rPr>
        <w:t xml:space="preserve"> </w:t>
      </w:r>
      <w:r w:rsidR="00FA2BB7" w:rsidRPr="00FA2BB7">
        <w:rPr>
          <w:rFonts w:ascii="Times New Roman" w:hAnsi="Times New Roman" w:cs="Times New Roman"/>
          <w:sz w:val="24"/>
          <w:szCs w:val="24"/>
        </w:rPr>
        <w:t>a u</w:t>
      </w:r>
      <w:r w:rsidRPr="00FA2BB7">
        <w:rPr>
          <w:rFonts w:ascii="Times New Roman" w:hAnsi="Times New Roman" w:cs="Times New Roman"/>
          <w:sz w:val="24"/>
          <w:szCs w:val="24"/>
        </w:rPr>
        <w:t>chwalenie planu miejscowego</w:t>
      </w:r>
      <w:r w:rsidR="00FA2BB7" w:rsidRPr="00FA2BB7">
        <w:rPr>
          <w:rFonts w:ascii="Times New Roman" w:hAnsi="Times New Roman" w:cs="Times New Roman"/>
          <w:sz w:val="24"/>
          <w:szCs w:val="24"/>
        </w:rPr>
        <w:t xml:space="preserve"> w sposób niezgodny </w:t>
      </w:r>
      <w:r w:rsidRPr="00FA2BB7">
        <w:rPr>
          <w:rFonts w:ascii="Times New Roman" w:hAnsi="Times New Roman" w:cs="Times New Roman"/>
          <w:sz w:val="24"/>
          <w:szCs w:val="24"/>
        </w:rPr>
        <w:t xml:space="preserve">ze studium stanowi istotne naruszenie zasad trybu jego sporządzania, co </w:t>
      </w:r>
      <w:r w:rsidR="00FA2BB7" w:rsidRPr="00FA2BB7">
        <w:rPr>
          <w:rFonts w:ascii="Times New Roman" w:hAnsi="Times New Roman" w:cs="Times New Roman"/>
          <w:sz w:val="24"/>
          <w:szCs w:val="24"/>
        </w:rPr>
        <w:t xml:space="preserve">w myśl </w:t>
      </w:r>
      <w:r w:rsidR="001344E6">
        <w:rPr>
          <w:rFonts w:ascii="Times New Roman" w:hAnsi="Times New Roman" w:cs="Times New Roman"/>
          <w:sz w:val="24"/>
          <w:szCs w:val="24"/>
        </w:rPr>
        <w:t>art</w:t>
      </w:r>
      <w:r w:rsidR="00FA2BB7" w:rsidRPr="00FA2BB7">
        <w:rPr>
          <w:rFonts w:ascii="Times New Roman" w:hAnsi="Times New Roman" w:cs="Times New Roman"/>
          <w:sz w:val="24"/>
          <w:szCs w:val="24"/>
        </w:rPr>
        <w:t xml:space="preserve">. 28 ust. 1 ustawy </w:t>
      </w:r>
      <w:r w:rsidR="000D1C8C">
        <w:rPr>
          <w:rFonts w:ascii="Times New Roman" w:hAnsi="Times New Roman" w:cs="Times New Roman"/>
          <w:sz w:val="24"/>
          <w:szCs w:val="24"/>
        </w:rPr>
        <w:br/>
      </w:r>
      <w:r w:rsidR="00FA2BB7" w:rsidRPr="00FA2BB7">
        <w:rPr>
          <w:rFonts w:ascii="Times New Roman" w:hAnsi="Times New Roman" w:cs="Times New Roman"/>
          <w:sz w:val="24"/>
          <w:szCs w:val="24"/>
        </w:rPr>
        <w:t xml:space="preserve">o planowaniu i zagospodarowaniu przestrzennym </w:t>
      </w:r>
      <w:r w:rsidRPr="00FA2BB7">
        <w:rPr>
          <w:rFonts w:ascii="Times New Roman" w:hAnsi="Times New Roman" w:cs="Times New Roman"/>
          <w:sz w:val="24"/>
          <w:szCs w:val="24"/>
        </w:rPr>
        <w:t>skutkuje nieważnością planu</w:t>
      </w:r>
      <w:r w:rsidR="00FA2BB7" w:rsidRPr="00FA2BB7">
        <w:rPr>
          <w:rFonts w:ascii="Times New Roman" w:hAnsi="Times New Roman" w:cs="Times New Roman"/>
          <w:sz w:val="24"/>
          <w:szCs w:val="24"/>
        </w:rPr>
        <w:t xml:space="preserve">. </w:t>
      </w:r>
      <w:r w:rsidR="00225F7E">
        <w:rPr>
          <w:rFonts w:ascii="Times New Roman" w:hAnsi="Times New Roman" w:cs="Times New Roman"/>
          <w:sz w:val="24"/>
          <w:szCs w:val="24"/>
        </w:rPr>
        <w:t xml:space="preserve">Komisja stoi na stanowisku, </w:t>
      </w:r>
      <w:r w:rsidR="0022784A">
        <w:rPr>
          <w:rFonts w:ascii="Times New Roman" w:hAnsi="Times New Roman" w:cs="Times New Roman"/>
          <w:sz w:val="24"/>
          <w:szCs w:val="24"/>
        </w:rPr>
        <w:t xml:space="preserve">aby petycji nie uwzględnić. </w:t>
      </w:r>
    </w:p>
    <w:p w14:paraId="128D345F" w14:textId="77777777" w:rsidR="0022784A" w:rsidRDefault="0022784A" w:rsidP="00CB7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ED4F6" w14:textId="38A296D4" w:rsidR="0022784A" w:rsidRPr="0022784A" w:rsidRDefault="0022784A" w:rsidP="00227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powyższe pod uwagę Rada Gminy Świdnica nie uwzględnia petycji </w:t>
      </w:r>
      <w:r w:rsidRPr="0022784A">
        <w:rPr>
          <w:rFonts w:ascii="Times New Roman" w:hAnsi="Times New Roman" w:cs="Times New Roman"/>
          <w:sz w:val="24"/>
          <w:szCs w:val="24"/>
        </w:rPr>
        <w:t>o zmianę miejscowego planu zagospodarowania przestrzennego dla działki</w:t>
      </w:r>
      <w:r w:rsidR="000D1C8C">
        <w:rPr>
          <w:rFonts w:ascii="Times New Roman" w:hAnsi="Times New Roman" w:cs="Times New Roman"/>
          <w:sz w:val="24"/>
          <w:szCs w:val="24"/>
        </w:rPr>
        <w:t xml:space="preserve"> nr </w:t>
      </w:r>
      <w:r w:rsidR="00E42845">
        <w:rPr>
          <w:rFonts w:ascii="Times New Roman" w:hAnsi="Times New Roman" w:cs="Times New Roman"/>
          <w:sz w:val="24"/>
          <w:szCs w:val="24"/>
        </w:rPr>
        <w:t>……………………………</w:t>
      </w:r>
      <w:bookmarkStart w:id="0" w:name="_GoBack"/>
      <w:bookmarkEnd w:id="0"/>
    </w:p>
    <w:p w14:paraId="0FDCC0E7" w14:textId="142F5F40" w:rsidR="0022784A" w:rsidRDefault="001344E6" w:rsidP="00134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4DE98F68" w14:textId="0CCBEFFB" w:rsidR="001344E6" w:rsidRDefault="001344E6" w:rsidP="00134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06C2234A" w14:textId="77777777" w:rsidR="001344E6" w:rsidRDefault="001344E6" w:rsidP="00134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D07CB6" w14:textId="41A835D3" w:rsidR="001344E6" w:rsidRDefault="001344E6" w:rsidP="00134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63A164E3" w14:textId="7251BF1A" w:rsidR="001344E6" w:rsidRDefault="001344E6" w:rsidP="00134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Wasyliszyn</w:t>
      </w:r>
    </w:p>
    <w:sectPr w:rsidR="0013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30934"/>
    <w:multiLevelType w:val="multilevel"/>
    <w:tmpl w:val="947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FD"/>
    <w:rsid w:val="000D1C8C"/>
    <w:rsid w:val="001344E6"/>
    <w:rsid w:val="002025E0"/>
    <w:rsid w:val="00225F7E"/>
    <w:rsid w:val="0022784A"/>
    <w:rsid w:val="002536D0"/>
    <w:rsid w:val="003072B0"/>
    <w:rsid w:val="003365FD"/>
    <w:rsid w:val="00601A74"/>
    <w:rsid w:val="00632A15"/>
    <w:rsid w:val="008959D3"/>
    <w:rsid w:val="008F1FC8"/>
    <w:rsid w:val="00900A1B"/>
    <w:rsid w:val="009A0C56"/>
    <w:rsid w:val="00AB3687"/>
    <w:rsid w:val="00B6255F"/>
    <w:rsid w:val="00BF1F1C"/>
    <w:rsid w:val="00CB7E55"/>
    <w:rsid w:val="00CF02F8"/>
    <w:rsid w:val="00D42718"/>
    <w:rsid w:val="00E0278B"/>
    <w:rsid w:val="00E42845"/>
    <w:rsid w:val="00E46F9F"/>
    <w:rsid w:val="00E871F7"/>
    <w:rsid w:val="00F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1B0B"/>
  <w15:chartTrackingRefBased/>
  <w15:docId w15:val="{8C4905ED-4C1C-435F-AC29-6367B0D8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84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2023-09-22T08:25:00Z</cp:lastPrinted>
  <dcterms:created xsi:type="dcterms:W3CDTF">2023-09-22T08:25:00Z</dcterms:created>
  <dcterms:modified xsi:type="dcterms:W3CDTF">2023-09-29T11:38:00Z</dcterms:modified>
</cp:coreProperties>
</file>