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0AF00AA3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443759">
        <w:rPr>
          <w:rFonts w:ascii="Times New Roman" w:hAnsi="Times New Roman"/>
          <w:b/>
        </w:rPr>
        <w:t>LXXXIV/819/2023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70C27F5C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bookmarkStart w:id="0" w:name="_Hlk146529095"/>
      <w:r w:rsidR="00443759">
        <w:rPr>
          <w:rFonts w:ascii="Times New Roman" w:hAnsi="Times New Roman"/>
          <w:b/>
        </w:rPr>
        <w:t>21 września 2023 r.</w:t>
      </w:r>
      <w:bookmarkEnd w:id="0"/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66B7ACFD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686938">
        <w:rPr>
          <w:rFonts w:ascii="Times New Roman" w:hAnsi="Times New Roman"/>
          <w:b/>
        </w:rPr>
        <w:t>Bystrzyca</w:t>
      </w:r>
      <w:r>
        <w:rPr>
          <w:rFonts w:ascii="Times New Roman" w:hAnsi="Times New Roman"/>
          <w:b/>
        </w:rPr>
        <w:t xml:space="preserve"> Górn</w:t>
      </w:r>
      <w:r w:rsidR="00686938">
        <w:rPr>
          <w:rFonts w:ascii="Times New Roman" w:hAnsi="Times New Roman"/>
          <w:b/>
        </w:rPr>
        <w:t>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7C188DF2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A366B9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A366B9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A366B9">
        <w:rPr>
          <w:rFonts w:ascii="Times New Roman" w:hAnsi="Times New Roman"/>
          <w:color w:val="000000" w:themeColor="text1"/>
        </w:rPr>
        <w:t>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2ABE935C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Witoszów Górny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FFF20FD" w14:textId="3527CBBF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</w:t>
      </w:r>
      <w:r w:rsidR="00AD40B5">
        <w:rPr>
          <w:rFonts w:ascii="Times New Roman" w:hAnsi="Times New Roman"/>
        </w:rPr>
        <w:t>przedstawiający granice obszaru objętego projektem planu</w:t>
      </w:r>
      <w:r>
        <w:rPr>
          <w:rFonts w:ascii="Times New Roman" w:hAnsi="Times New Roman"/>
        </w:rPr>
        <w:t>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4DC6B442" w14:textId="77777777" w:rsidR="00C47129" w:rsidRPr="00C47129" w:rsidRDefault="00C47129" w:rsidP="00C47129">
      <w:pPr>
        <w:spacing w:after="0" w:line="360" w:lineRule="auto"/>
        <w:jc w:val="right"/>
        <w:rPr>
          <w:rFonts w:ascii="Times New Roman" w:hAnsi="Times New Roman"/>
        </w:rPr>
      </w:pPr>
      <w:r w:rsidRPr="00C47129">
        <w:rPr>
          <w:rFonts w:ascii="Times New Roman" w:hAnsi="Times New Roman"/>
        </w:rPr>
        <w:t xml:space="preserve">Przewodnicząca Rady Gminy Świdnica </w:t>
      </w:r>
    </w:p>
    <w:p w14:paraId="20F68CDB" w14:textId="20DF00FC" w:rsidR="00173343" w:rsidRPr="00A017BF" w:rsidRDefault="00C47129" w:rsidP="00C47129">
      <w:pPr>
        <w:spacing w:after="0" w:line="360" w:lineRule="auto"/>
        <w:jc w:val="right"/>
        <w:rPr>
          <w:rFonts w:ascii="Times New Roman" w:hAnsi="Times New Roman"/>
          <w:b/>
        </w:rPr>
      </w:pPr>
      <w:bookmarkStart w:id="1" w:name="_GoBack"/>
      <w:bookmarkEnd w:id="1"/>
      <w:r w:rsidRPr="00C47129">
        <w:rPr>
          <w:rFonts w:ascii="Times New Roman" w:hAnsi="Times New Roman"/>
        </w:rPr>
        <w:t>Regina Adamska</w:t>
      </w:r>
      <w:r w:rsidR="00173343" w:rsidRPr="00C47129">
        <w:rPr>
          <w:rFonts w:ascii="Times New Roman" w:hAnsi="Times New Roman"/>
        </w:rPr>
        <w:br w:type="page"/>
      </w:r>
      <w:r w:rsidR="00173343"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43F06B9D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443759">
        <w:rPr>
          <w:rFonts w:ascii="Times New Roman" w:hAnsi="Times New Roman"/>
          <w:b/>
        </w:rPr>
        <w:t>LXXXIV/819/2023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163A18A0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443759">
        <w:rPr>
          <w:rFonts w:ascii="Times New Roman" w:hAnsi="Times New Roman"/>
          <w:b/>
        </w:rPr>
        <w:t>21 września 2023 r.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1EA89869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686938">
        <w:rPr>
          <w:rFonts w:ascii="Times New Roman" w:hAnsi="Times New Roman"/>
          <w:b/>
        </w:rPr>
        <w:t>Bystrzyca</w:t>
      </w:r>
      <w:r>
        <w:rPr>
          <w:rFonts w:ascii="Times New Roman" w:hAnsi="Times New Roman"/>
          <w:b/>
        </w:rPr>
        <w:t xml:space="preserve"> Górn</w:t>
      </w:r>
      <w:r w:rsidR="00686938">
        <w:rPr>
          <w:rFonts w:ascii="Times New Roman" w:hAnsi="Times New Roman"/>
          <w:b/>
        </w:rPr>
        <w:t>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60B5736D" w:rsidR="00173343" w:rsidRPr="00C47129" w:rsidRDefault="00C47129" w:rsidP="00C47129">
      <w:pPr>
        <w:spacing w:after="0" w:line="360" w:lineRule="auto"/>
        <w:jc w:val="right"/>
        <w:rPr>
          <w:rFonts w:ascii="Times New Roman" w:hAnsi="Times New Roman"/>
        </w:rPr>
      </w:pPr>
      <w:r w:rsidRPr="00C47129">
        <w:rPr>
          <w:rFonts w:ascii="Times New Roman" w:hAnsi="Times New Roman"/>
        </w:rPr>
        <w:t>Zastępca Wójta</w:t>
      </w:r>
    </w:p>
    <w:p w14:paraId="0FD8EA8C" w14:textId="69937AA1" w:rsidR="00173343" w:rsidRPr="00C47129" w:rsidRDefault="00C47129" w:rsidP="00C47129">
      <w:pPr>
        <w:spacing w:after="0" w:line="360" w:lineRule="auto"/>
        <w:jc w:val="right"/>
        <w:rPr>
          <w:rFonts w:ascii="Times New Roman" w:hAnsi="Times New Roman"/>
        </w:rPr>
      </w:pPr>
      <w:r w:rsidRPr="00C47129">
        <w:rPr>
          <w:rFonts w:ascii="Times New Roman" w:hAnsi="Times New Roman"/>
        </w:rPr>
        <w:t>Bartłomiej Strózik</w:t>
      </w:r>
    </w:p>
    <w:p w14:paraId="0FAAA759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20E2B46F" w14:textId="77777777" w:rsidR="00173343" w:rsidRPr="00C47129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3430DB85" w14:textId="0B377759" w:rsidR="00173343" w:rsidRPr="00C47129" w:rsidRDefault="00C47129" w:rsidP="00173343">
      <w:pPr>
        <w:spacing w:after="0" w:line="360" w:lineRule="auto"/>
        <w:rPr>
          <w:rFonts w:ascii="Times New Roman" w:hAnsi="Times New Roman"/>
        </w:rPr>
      </w:pPr>
      <w:r w:rsidRPr="00C47129">
        <w:rPr>
          <w:rFonts w:ascii="Times New Roman" w:hAnsi="Times New Roman"/>
        </w:rPr>
        <w:t>Radca prawny</w:t>
      </w:r>
    </w:p>
    <w:p w14:paraId="764D36AD" w14:textId="0CA9C3F9" w:rsidR="00C47129" w:rsidRPr="00C47129" w:rsidRDefault="00C47129" w:rsidP="00173343">
      <w:pPr>
        <w:spacing w:after="0" w:line="360" w:lineRule="auto"/>
        <w:rPr>
          <w:rFonts w:ascii="Times New Roman" w:hAnsi="Times New Roman"/>
        </w:rPr>
      </w:pPr>
      <w:r w:rsidRPr="00C47129">
        <w:rPr>
          <w:rFonts w:ascii="Times New Roman" w:hAnsi="Times New Roman"/>
        </w:rPr>
        <w:t xml:space="preserve">Jarosław </w:t>
      </w:r>
      <w:proofErr w:type="spellStart"/>
      <w:r w:rsidRPr="00C47129">
        <w:rPr>
          <w:rFonts w:ascii="Times New Roman" w:hAnsi="Times New Roman"/>
        </w:rPr>
        <w:t>Wasyliszyn</w:t>
      </w:r>
      <w:proofErr w:type="spellEnd"/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346D1D"/>
    <w:rsid w:val="00443759"/>
    <w:rsid w:val="00661F53"/>
    <w:rsid w:val="00686938"/>
    <w:rsid w:val="006E3FD3"/>
    <w:rsid w:val="008C0453"/>
    <w:rsid w:val="009706DE"/>
    <w:rsid w:val="00A366B9"/>
    <w:rsid w:val="00A5709D"/>
    <w:rsid w:val="00AD40B5"/>
    <w:rsid w:val="00C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2023-09-11T08:04:00Z</cp:lastPrinted>
  <dcterms:created xsi:type="dcterms:W3CDTF">2023-09-25T12:38:00Z</dcterms:created>
  <dcterms:modified xsi:type="dcterms:W3CDTF">2023-10-03T06:31:00Z</dcterms:modified>
</cp:coreProperties>
</file>