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B15C97" w:rsidP="00EE2E73">
      <w:r>
        <w:t>SORG.0002.13</w:t>
      </w:r>
      <w:r w:rsidR="00EA607E">
        <w:t>.2023</w:t>
      </w:r>
      <w:r w:rsidR="00EE2E73" w:rsidRPr="00F31484">
        <w:t xml:space="preserve">                     </w:t>
      </w:r>
      <w:r w:rsidR="00EE2E73">
        <w:t xml:space="preserve">                    </w:t>
      </w:r>
      <w:r w:rsidR="00067964">
        <w:t xml:space="preserve">     </w:t>
      </w:r>
      <w:r w:rsidR="00BB7B14">
        <w:t xml:space="preserve">      </w:t>
      </w:r>
      <w:r w:rsidR="00067964">
        <w:t xml:space="preserve">  </w:t>
      </w:r>
      <w:r w:rsidR="00BB7B14">
        <w:t xml:space="preserve">Świdnica, dnia </w:t>
      </w:r>
      <w:r>
        <w:t>26 października</w:t>
      </w:r>
      <w:r w:rsidR="004E2728">
        <w:t xml:space="preserve"> </w:t>
      </w:r>
      <w:r w:rsidR="00C1280C">
        <w:t>2023</w:t>
      </w:r>
      <w:r w:rsidR="00EE2E73">
        <w:t xml:space="preserve"> r.</w:t>
      </w:r>
    </w:p>
    <w:p w:rsidR="0002069F" w:rsidRDefault="0002069F" w:rsidP="00EE2E73"/>
    <w:p w:rsidR="008F236E" w:rsidRDefault="008F236E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Pr="00771A32" w:rsidRDefault="00E86C14" w:rsidP="00EE2E73">
      <w:pPr>
        <w:ind w:left="5220"/>
        <w:rPr>
          <w:b/>
        </w:rPr>
      </w:pPr>
      <w:r>
        <w:rPr>
          <w:b/>
        </w:rPr>
        <w:t>……………………..</w:t>
      </w:r>
    </w:p>
    <w:p w:rsidR="0002069F" w:rsidRDefault="0002069F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(Dz. U. z  2023 r. poz. 40</w:t>
      </w:r>
      <w:r>
        <w:t xml:space="preserve"> z </w:t>
      </w:r>
      <w:proofErr w:type="spellStart"/>
      <w:r>
        <w:t>późn</w:t>
      </w:r>
      <w:proofErr w:type="spellEnd"/>
      <w:r>
        <w:t xml:space="preserve">. zm.) </w:t>
      </w:r>
      <w:r w:rsidRPr="00B4178F">
        <w:t>oraz  § 13  ust. 1 Statutu Gminy Świdnica</w:t>
      </w:r>
    </w:p>
    <w:p w:rsidR="00673642" w:rsidRDefault="00673642" w:rsidP="00EE2E73">
      <w:pPr>
        <w:jc w:val="both"/>
      </w:pPr>
    </w:p>
    <w:p w:rsidR="00EE2E73" w:rsidRDefault="008D41AE" w:rsidP="00EE2E73">
      <w:pPr>
        <w:jc w:val="center"/>
        <w:rPr>
          <w:b/>
        </w:rPr>
      </w:pPr>
      <w:r>
        <w:rPr>
          <w:b/>
        </w:rPr>
        <w:t>zapraszam na</w:t>
      </w:r>
    </w:p>
    <w:p w:rsidR="00EE2E73" w:rsidRDefault="00EE2E73" w:rsidP="00EE2E73">
      <w:pPr>
        <w:jc w:val="center"/>
        <w:rPr>
          <w:b/>
        </w:rPr>
      </w:pPr>
    </w:p>
    <w:p w:rsidR="00EE2E73" w:rsidRDefault="00AE7862" w:rsidP="00EE2E73">
      <w:pPr>
        <w:jc w:val="center"/>
        <w:rPr>
          <w:b/>
        </w:rPr>
      </w:pPr>
      <w:r>
        <w:rPr>
          <w:b/>
        </w:rPr>
        <w:t>LX</w:t>
      </w:r>
      <w:r w:rsidR="00AF54D5">
        <w:rPr>
          <w:b/>
        </w:rPr>
        <w:t>X</w:t>
      </w:r>
      <w:r w:rsidR="00B15C97">
        <w:rPr>
          <w:b/>
        </w:rPr>
        <w:t>X</w:t>
      </w:r>
      <w:r w:rsidR="004B046A">
        <w:rPr>
          <w:b/>
        </w:rPr>
        <w:t>V</w:t>
      </w:r>
      <w:r w:rsidR="00B15C97">
        <w:rPr>
          <w:b/>
        </w:rPr>
        <w:t>I</w:t>
      </w:r>
      <w:r w:rsidR="00EE2E73">
        <w:rPr>
          <w:b/>
        </w:rPr>
        <w:t xml:space="preserve"> 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703366">
        <w:rPr>
          <w:b/>
        </w:rPr>
        <w:t xml:space="preserve">30 </w:t>
      </w:r>
      <w:r w:rsidR="00B15C97">
        <w:rPr>
          <w:b/>
        </w:rPr>
        <w:t xml:space="preserve">października </w:t>
      </w:r>
      <w:r w:rsidR="00C1280C">
        <w:rPr>
          <w:b/>
        </w:rPr>
        <w:t>2023</w:t>
      </w:r>
      <w:r w:rsidRPr="00962A0A">
        <w:rPr>
          <w:b/>
        </w:rPr>
        <w:t xml:space="preserve"> r.</w:t>
      </w:r>
      <w:r w:rsidR="00703366">
        <w:rPr>
          <w:b/>
        </w:rPr>
        <w:t xml:space="preserve"> o godz. 11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15C97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Otwarcie LXXX</w:t>
      </w:r>
      <w:r w:rsidR="004B046A">
        <w:rPr>
          <w:b/>
        </w:rPr>
        <w:t>V</w:t>
      </w:r>
      <w:r>
        <w:rPr>
          <w:b/>
        </w:rPr>
        <w:t>I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Pr="00BE73DB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>ie protokołu z obrad poprzednich sesji – LXXX</w:t>
      </w:r>
      <w:r w:rsidR="00B15C97">
        <w:rPr>
          <w:b/>
        </w:rPr>
        <w:t>IV i  LXXXV</w:t>
      </w:r>
      <w:r>
        <w:rPr>
          <w:b/>
        </w:rPr>
        <w:t>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Sprawozdanie </w:t>
      </w:r>
      <w:r w:rsidRPr="008940B0">
        <w:rPr>
          <w:b/>
        </w:rPr>
        <w:t>z działalnoś</w:t>
      </w:r>
      <w:r>
        <w:rPr>
          <w:b/>
        </w:rPr>
        <w:t>ci Wójta w okresie między sesjami.</w:t>
      </w:r>
    </w:p>
    <w:p w:rsidR="00B15C97" w:rsidRDefault="00B15C97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Informacja Przewodniczącej Rady Gminy Świdnica w sprawie oświadczeń majątkowych złożonych przez radnych.</w:t>
      </w:r>
    </w:p>
    <w:p w:rsidR="00B15C97" w:rsidRDefault="00B15C97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Informacja dotycząca oświadczeń majątkowych złożonych Wójtowi Gminy Świdnica.</w:t>
      </w:r>
    </w:p>
    <w:p w:rsidR="00412810" w:rsidRPr="004E3982" w:rsidRDefault="00AF08E2" w:rsidP="004E398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projektów uchwał:</w:t>
      </w:r>
      <w:bookmarkStart w:id="0" w:name="_Hlk96512312"/>
    </w:p>
    <w:p w:rsidR="004E3982" w:rsidRDefault="004E3982" w:rsidP="004E3982">
      <w:pPr>
        <w:ind w:left="720"/>
        <w:jc w:val="both"/>
      </w:pPr>
      <w:r>
        <w:t>1) w sprawie zmiany Wieloletniej Prognozy Finansowej Gminy Świdnica;</w:t>
      </w:r>
    </w:p>
    <w:p w:rsidR="004E3982" w:rsidRDefault="004E3982" w:rsidP="004E3982">
      <w:pPr>
        <w:ind w:left="720"/>
        <w:jc w:val="both"/>
      </w:pPr>
      <w:r>
        <w:t>2) w sprawie zmian w budżecie gminy na 2023 rok;</w:t>
      </w:r>
    </w:p>
    <w:p w:rsidR="00703366" w:rsidRDefault="00703366" w:rsidP="004E3982">
      <w:pPr>
        <w:ind w:left="720"/>
        <w:jc w:val="both"/>
      </w:pPr>
      <w:r>
        <w:t xml:space="preserve">3) </w:t>
      </w:r>
      <w:r w:rsidR="004A5B28">
        <w:t>w sprawie emisji obligacji;</w:t>
      </w:r>
    </w:p>
    <w:p w:rsidR="00703366" w:rsidRDefault="00703366" w:rsidP="004E3982">
      <w:pPr>
        <w:ind w:left="720"/>
        <w:jc w:val="both"/>
      </w:pPr>
      <w:r>
        <w:t xml:space="preserve">4) </w:t>
      </w:r>
      <w:r w:rsidR="00295B34">
        <w:t>w sprawie określania stawek podatku od nieruchomości;</w:t>
      </w:r>
    </w:p>
    <w:p w:rsidR="00295B34" w:rsidRDefault="00295B34" w:rsidP="004E3982">
      <w:pPr>
        <w:ind w:left="720"/>
        <w:jc w:val="both"/>
      </w:pPr>
      <w:r>
        <w:t>5) w sprawie określania stawek podatku od środków transportowych;</w:t>
      </w:r>
    </w:p>
    <w:p w:rsidR="00B15C97" w:rsidRDefault="00496762" w:rsidP="00B15C97">
      <w:pPr>
        <w:ind w:left="720"/>
        <w:jc w:val="both"/>
      </w:pPr>
      <w:r>
        <w:t>6</w:t>
      </w:r>
      <w:r w:rsidR="004E3982">
        <w:t xml:space="preserve">) </w:t>
      </w:r>
      <w:r w:rsidR="00FC1EBD">
        <w:t>w sprawie wyrażenia zgody na zbycie nieruchomości gruntowej niezabudowanej będącej własnością Gminy Świdnica, stanowiącej działkę nr 153 położoną w Miłochowie;</w:t>
      </w:r>
    </w:p>
    <w:p w:rsidR="00FC1EBD" w:rsidRDefault="00496762" w:rsidP="00B15C97">
      <w:pPr>
        <w:ind w:left="720"/>
        <w:jc w:val="both"/>
      </w:pPr>
      <w:r>
        <w:t>7</w:t>
      </w:r>
      <w:r w:rsidR="00FC1EBD">
        <w:t>) w sprawie wyrażenia zgody na nabycie nieruchomości gruntowej niezabudowanej, stanowiącej działkę nr 91/13 położoną w Pszennie;</w:t>
      </w:r>
    </w:p>
    <w:p w:rsidR="00FC1EBD" w:rsidRDefault="00496762" w:rsidP="00B15C97">
      <w:pPr>
        <w:ind w:left="720"/>
        <w:jc w:val="both"/>
      </w:pPr>
      <w:r>
        <w:t>8</w:t>
      </w:r>
      <w:r w:rsidR="00FC1EBD">
        <w:t>) w sprawie przystąpienia do sporządzenia  miejscowego planu zagospodarowania przestrzennego obszaru położonego we wsi Witoszów Dolny, gmina Świdnica;</w:t>
      </w:r>
    </w:p>
    <w:p w:rsidR="00FC1EBD" w:rsidRDefault="00496762" w:rsidP="00B15C97">
      <w:pPr>
        <w:ind w:left="720"/>
        <w:jc w:val="both"/>
      </w:pPr>
      <w:r>
        <w:t>9</w:t>
      </w:r>
      <w:r w:rsidR="00FC1EBD">
        <w:t>) w sprawie uchwalenia miejscowego planu zagospodarowania przestrzennego obszarów położonych we wsi Boleścin, gmina Świdnica;</w:t>
      </w:r>
    </w:p>
    <w:p w:rsidR="00FC1EBD" w:rsidRDefault="00496762" w:rsidP="00B15C97">
      <w:pPr>
        <w:ind w:left="720"/>
        <w:jc w:val="both"/>
      </w:pPr>
      <w:r>
        <w:t>10</w:t>
      </w:r>
      <w:r w:rsidR="00FC1EBD">
        <w:t>) w sprawie uchwalenia miejscowego planu zagospodarowania przestrzennego obszaru położonego we wsi Opoczka, gmina Świdnica;</w:t>
      </w:r>
    </w:p>
    <w:p w:rsidR="00FC1EBD" w:rsidRDefault="00496762" w:rsidP="00B15C97">
      <w:pPr>
        <w:ind w:left="720"/>
        <w:jc w:val="both"/>
      </w:pPr>
      <w:r>
        <w:t>11</w:t>
      </w:r>
      <w:r w:rsidR="00FC1EBD">
        <w:t>) w sprawie uchwalenia miejscowego planu zagospodarowania przestrzennego obszaru położonego we wsi Pogorzała, gmina Świdnica;</w:t>
      </w:r>
    </w:p>
    <w:p w:rsidR="00FC1EBD" w:rsidRDefault="00496762" w:rsidP="00B15C97">
      <w:pPr>
        <w:ind w:left="720"/>
        <w:jc w:val="both"/>
      </w:pPr>
      <w:r>
        <w:t>12</w:t>
      </w:r>
      <w:r w:rsidR="00FC1EBD">
        <w:t>) w sprawie uchwalenia miejscowego planu zagospodarowania przestrzennego  obszaru położonego we wsi Słotwina, gmina Świdnica;</w:t>
      </w:r>
    </w:p>
    <w:p w:rsidR="00295B34" w:rsidRDefault="00496762" w:rsidP="00B15C97">
      <w:pPr>
        <w:ind w:left="720"/>
        <w:jc w:val="both"/>
      </w:pPr>
      <w:r>
        <w:lastRenderedPageBreak/>
        <w:t>13</w:t>
      </w:r>
      <w:r w:rsidR="006B1BDD">
        <w:t>) w sprawie zasad i trybu udzielania dotacji na prace konserwatorskie, restauratorskie lub roboty budowlane przy zabytku wpisanym do rejestru zabytków lub gminnej ewidencji zabytków, sposobów jej rozliczania oraz sposobów kontroli w ramach środków pozyskanych z Rządowego Programu Odbudowy Zabytków</w:t>
      </w:r>
      <w:r>
        <w:t>;</w:t>
      </w:r>
    </w:p>
    <w:p w:rsidR="00FC1EBD" w:rsidRDefault="00496762" w:rsidP="00B15C97">
      <w:pPr>
        <w:ind w:left="720"/>
        <w:jc w:val="both"/>
      </w:pPr>
      <w:r>
        <w:t>14</w:t>
      </w:r>
      <w:r w:rsidR="00FC1EBD">
        <w:t>)</w:t>
      </w:r>
      <w:r w:rsidR="00295B34">
        <w:t xml:space="preserve"> w sprawie nadania tytułu „Zasłużony dla Gminy Świdnica” (Pani Teresa Mazurek);</w:t>
      </w:r>
    </w:p>
    <w:p w:rsidR="00295B34" w:rsidRDefault="00295B34" w:rsidP="00B15C97">
      <w:pPr>
        <w:ind w:left="720"/>
        <w:jc w:val="both"/>
      </w:pPr>
      <w:r>
        <w:t>1</w:t>
      </w:r>
      <w:r w:rsidR="00496762">
        <w:t>5</w:t>
      </w:r>
      <w:r>
        <w:t xml:space="preserve">) w sprawie nadania tytułu „Honorowy Obywatel Gminy Świdnica” </w:t>
      </w:r>
      <w:r w:rsidR="00496762">
        <w:t xml:space="preserve"> </w:t>
      </w:r>
      <w:r>
        <w:t>(Biskup</w:t>
      </w:r>
      <w:r w:rsidR="00496762">
        <w:t xml:space="preserve">       </w:t>
      </w:r>
      <w:r>
        <w:t xml:space="preserve"> Ignacy Dec);</w:t>
      </w:r>
    </w:p>
    <w:p w:rsidR="00295B34" w:rsidRDefault="00496762" w:rsidP="00B15C97">
      <w:pPr>
        <w:ind w:left="720"/>
        <w:jc w:val="both"/>
      </w:pPr>
      <w:r>
        <w:t>16</w:t>
      </w:r>
      <w:r w:rsidR="00295B34">
        <w:t>) w sprawie nadania tytułu „Honorowy Obywatel Gminy Świdnica” (Biskup Waldemar Pytel);</w:t>
      </w:r>
    </w:p>
    <w:p w:rsidR="00AF08E2" w:rsidRDefault="00AF08E2" w:rsidP="004B046A">
      <w:pPr>
        <w:ind w:left="720"/>
        <w:jc w:val="both"/>
      </w:pPr>
    </w:p>
    <w:bookmarkEnd w:id="0"/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AF08E2" w:rsidP="00963794">
      <w:pPr>
        <w:numPr>
          <w:ilvl w:val="0"/>
          <w:numId w:val="2"/>
        </w:numPr>
        <w:jc w:val="both"/>
        <w:rPr>
          <w:b/>
          <w:color w:val="000000"/>
        </w:rPr>
      </w:pPr>
      <w:r w:rsidRPr="00C8360E">
        <w:rPr>
          <w:b/>
          <w:color w:val="000000"/>
        </w:rPr>
        <w:t>Zamknięcie L</w:t>
      </w:r>
      <w:r>
        <w:rPr>
          <w:b/>
          <w:color w:val="000000"/>
        </w:rPr>
        <w:t>XXX</w:t>
      </w:r>
      <w:r w:rsidR="00FF7B0D">
        <w:rPr>
          <w:b/>
          <w:color w:val="000000"/>
        </w:rPr>
        <w:t>V</w:t>
      </w:r>
      <w:r w:rsidR="00B15C97">
        <w:rPr>
          <w:b/>
          <w:color w:val="000000"/>
        </w:rPr>
        <w:t>I</w:t>
      </w:r>
      <w:r w:rsidRPr="00C8360E">
        <w:rPr>
          <w:b/>
          <w:color w:val="000000"/>
        </w:rPr>
        <w:t xml:space="preserve"> Sesji Rady Gminy Świdnica.</w:t>
      </w: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>
        <w:rPr>
          <w:color w:val="000000"/>
          <w:sz w:val="18"/>
          <w:szCs w:val="18"/>
        </w:rPr>
        <w:t xml:space="preserve"> z  2023, poz. 40 z </w:t>
      </w:r>
      <w:proofErr w:type="spellStart"/>
      <w:r>
        <w:rPr>
          <w:color w:val="000000"/>
          <w:sz w:val="18"/>
          <w:szCs w:val="18"/>
        </w:rPr>
        <w:t>późn</w:t>
      </w:r>
      <w:proofErr w:type="spellEnd"/>
      <w:r>
        <w:rPr>
          <w:color w:val="000000"/>
          <w:sz w:val="18"/>
          <w:szCs w:val="18"/>
        </w:rPr>
        <w:t>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CD6ECD" w:rsidRDefault="00D13AE0" w:rsidP="00CD6ECD">
      <w:pPr>
        <w:jc w:val="right"/>
      </w:pPr>
      <w:r>
        <w:t>Przewodnicząca Rady Gminy Świdnica</w:t>
      </w:r>
    </w:p>
    <w:p w:rsidR="00D13AE0" w:rsidRPr="00963794" w:rsidRDefault="00D13AE0" w:rsidP="00CD6ECD">
      <w:pPr>
        <w:jc w:val="right"/>
      </w:pPr>
      <w:r>
        <w:t>Regina Adamska</w:t>
      </w:r>
      <w:bookmarkStart w:id="1" w:name="_GoBack"/>
      <w:bookmarkEnd w:id="1"/>
    </w:p>
    <w:sectPr w:rsidR="00D13AE0" w:rsidRPr="009637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229" w:rsidRDefault="00806229" w:rsidP="00EE2E73">
      <w:r>
        <w:separator/>
      </w:r>
    </w:p>
  </w:endnote>
  <w:endnote w:type="continuationSeparator" w:id="0">
    <w:p w:rsidR="00806229" w:rsidRDefault="00806229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229" w:rsidRDefault="00806229" w:rsidP="00EE2E73">
      <w:r>
        <w:separator/>
      </w:r>
    </w:p>
  </w:footnote>
  <w:footnote w:type="continuationSeparator" w:id="0">
    <w:p w:rsidR="00806229" w:rsidRDefault="00806229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806229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3960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46397"/>
    <w:rsid w:val="00067964"/>
    <w:rsid w:val="000774F4"/>
    <w:rsid w:val="0009056C"/>
    <w:rsid w:val="0009416F"/>
    <w:rsid w:val="0009658F"/>
    <w:rsid w:val="000C1354"/>
    <w:rsid w:val="000D66F1"/>
    <w:rsid w:val="00134BA8"/>
    <w:rsid w:val="00146902"/>
    <w:rsid w:val="001A3291"/>
    <w:rsid w:val="001B5592"/>
    <w:rsid w:val="002023F0"/>
    <w:rsid w:val="00254A4D"/>
    <w:rsid w:val="00261F4E"/>
    <w:rsid w:val="00264104"/>
    <w:rsid w:val="00264DDD"/>
    <w:rsid w:val="002922A4"/>
    <w:rsid w:val="00295B34"/>
    <w:rsid w:val="002E5ED4"/>
    <w:rsid w:val="00324579"/>
    <w:rsid w:val="00344FF5"/>
    <w:rsid w:val="00373761"/>
    <w:rsid w:val="00396B21"/>
    <w:rsid w:val="003B1880"/>
    <w:rsid w:val="003B1ACE"/>
    <w:rsid w:val="003B4E0F"/>
    <w:rsid w:val="003C71B0"/>
    <w:rsid w:val="004053D3"/>
    <w:rsid w:val="00412810"/>
    <w:rsid w:val="0041323A"/>
    <w:rsid w:val="00431069"/>
    <w:rsid w:val="00433150"/>
    <w:rsid w:val="004723AC"/>
    <w:rsid w:val="00474D09"/>
    <w:rsid w:val="004755B7"/>
    <w:rsid w:val="00496762"/>
    <w:rsid w:val="004A5B28"/>
    <w:rsid w:val="004B046A"/>
    <w:rsid w:val="004B7BCB"/>
    <w:rsid w:val="004D3ADF"/>
    <w:rsid w:val="004D55B4"/>
    <w:rsid w:val="004E2728"/>
    <w:rsid w:val="004E3982"/>
    <w:rsid w:val="00510B8E"/>
    <w:rsid w:val="00510F18"/>
    <w:rsid w:val="005561EB"/>
    <w:rsid w:val="0056423F"/>
    <w:rsid w:val="005C4ED3"/>
    <w:rsid w:val="0065386D"/>
    <w:rsid w:val="00656258"/>
    <w:rsid w:val="00673642"/>
    <w:rsid w:val="0068586E"/>
    <w:rsid w:val="006B1BDD"/>
    <w:rsid w:val="00703366"/>
    <w:rsid w:val="00771A32"/>
    <w:rsid w:val="007B1A28"/>
    <w:rsid w:val="007B2D05"/>
    <w:rsid w:val="007B43AB"/>
    <w:rsid w:val="007F155C"/>
    <w:rsid w:val="007F32F0"/>
    <w:rsid w:val="00803A7F"/>
    <w:rsid w:val="00806229"/>
    <w:rsid w:val="008633BB"/>
    <w:rsid w:val="00894F2D"/>
    <w:rsid w:val="008C0D0B"/>
    <w:rsid w:val="008D41AE"/>
    <w:rsid w:val="008F236E"/>
    <w:rsid w:val="00900173"/>
    <w:rsid w:val="00922E4E"/>
    <w:rsid w:val="00963794"/>
    <w:rsid w:val="009A36BC"/>
    <w:rsid w:val="009A5EF8"/>
    <w:rsid w:val="009C3DED"/>
    <w:rsid w:val="009E1E35"/>
    <w:rsid w:val="00A2293F"/>
    <w:rsid w:val="00A411B9"/>
    <w:rsid w:val="00A91B98"/>
    <w:rsid w:val="00AA1298"/>
    <w:rsid w:val="00AA4DAB"/>
    <w:rsid w:val="00AA608E"/>
    <w:rsid w:val="00AA7078"/>
    <w:rsid w:val="00AE7862"/>
    <w:rsid w:val="00AF08E2"/>
    <w:rsid w:val="00AF54D5"/>
    <w:rsid w:val="00B00BEE"/>
    <w:rsid w:val="00B15C97"/>
    <w:rsid w:val="00B207CE"/>
    <w:rsid w:val="00BB6EA8"/>
    <w:rsid w:val="00BB7B14"/>
    <w:rsid w:val="00BC6717"/>
    <w:rsid w:val="00BE1123"/>
    <w:rsid w:val="00C1280C"/>
    <w:rsid w:val="00CA7603"/>
    <w:rsid w:val="00CB0915"/>
    <w:rsid w:val="00CC5AC5"/>
    <w:rsid w:val="00CC652C"/>
    <w:rsid w:val="00CD6ECD"/>
    <w:rsid w:val="00CF1084"/>
    <w:rsid w:val="00D13AE0"/>
    <w:rsid w:val="00D17BBD"/>
    <w:rsid w:val="00D336BB"/>
    <w:rsid w:val="00D641E0"/>
    <w:rsid w:val="00D66DC4"/>
    <w:rsid w:val="00D80D1B"/>
    <w:rsid w:val="00E06356"/>
    <w:rsid w:val="00E645A3"/>
    <w:rsid w:val="00E86C14"/>
    <w:rsid w:val="00E947BC"/>
    <w:rsid w:val="00EA607E"/>
    <w:rsid w:val="00ED359E"/>
    <w:rsid w:val="00EE2E73"/>
    <w:rsid w:val="00EF643A"/>
    <w:rsid w:val="00F913A6"/>
    <w:rsid w:val="00FA2600"/>
    <w:rsid w:val="00FC1EBD"/>
    <w:rsid w:val="00FD05CE"/>
    <w:rsid w:val="00FD167A"/>
    <w:rsid w:val="00FE40C3"/>
    <w:rsid w:val="00FE68B5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69E1B-CE38-4A46-8067-D776B88C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9</cp:revision>
  <cp:lastPrinted>2023-10-26T06:49:00Z</cp:lastPrinted>
  <dcterms:created xsi:type="dcterms:W3CDTF">2023-10-19T08:22:00Z</dcterms:created>
  <dcterms:modified xsi:type="dcterms:W3CDTF">2023-12-19T15:34:00Z</dcterms:modified>
</cp:coreProperties>
</file>