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C98EF" w14:textId="6235CDD5" w:rsidR="006F7CAE" w:rsidRDefault="006F7CAE" w:rsidP="00CB3772">
      <w:pPr>
        <w:pStyle w:val="Standard"/>
        <w:jc w:val="center"/>
        <w:rPr>
          <w:rFonts w:ascii="Arial" w:hAnsi="Arial" w:cs="Arial"/>
          <w:b/>
          <w:bCs/>
        </w:rPr>
      </w:pPr>
      <w:r>
        <w:rPr>
          <w:rFonts w:ascii="Arial" w:hAnsi="Arial" w:cs="Arial"/>
          <w:b/>
          <w:bCs/>
        </w:rPr>
        <w:t xml:space="preserve">       Uchwała Nr XCIII/932/2024</w:t>
      </w:r>
    </w:p>
    <w:p w14:paraId="04713C41" w14:textId="3473FE63" w:rsidR="00A02CE0" w:rsidRPr="00B44492" w:rsidRDefault="00A02CE0" w:rsidP="00CB3772">
      <w:pPr>
        <w:pStyle w:val="Standard"/>
        <w:jc w:val="center"/>
        <w:rPr>
          <w:rFonts w:ascii="Arial" w:hAnsi="Arial" w:cs="Arial"/>
          <w:b/>
          <w:bCs/>
        </w:rPr>
      </w:pPr>
      <w:r w:rsidRPr="00B44492">
        <w:rPr>
          <w:rFonts w:ascii="Arial" w:hAnsi="Arial" w:cs="Arial"/>
          <w:b/>
          <w:bCs/>
        </w:rPr>
        <w:t>Rady Gminy Świdnica</w:t>
      </w:r>
    </w:p>
    <w:p w14:paraId="072149AE" w14:textId="63C6F1C4" w:rsidR="00A02CE0" w:rsidRPr="00B44492" w:rsidRDefault="006F7CAE" w:rsidP="00CB3772">
      <w:pPr>
        <w:pStyle w:val="Standard"/>
        <w:jc w:val="center"/>
        <w:rPr>
          <w:rFonts w:ascii="Arial" w:hAnsi="Arial" w:cs="Arial"/>
          <w:b/>
          <w:bCs/>
        </w:rPr>
      </w:pPr>
      <w:r>
        <w:rPr>
          <w:rFonts w:ascii="Arial" w:hAnsi="Arial" w:cs="Arial"/>
          <w:b/>
          <w:bCs/>
        </w:rPr>
        <w:t xml:space="preserve">     z dnia 23 kwietnia 2024 r.</w:t>
      </w:r>
    </w:p>
    <w:p w14:paraId="2314574D" w14:textId="77777777" w:rsidR="00A02CE0" w:rsidRPr="00B44492" w:rsidRDefault="00A02CE0" w:rsidP="00A02CE0">
      <w:pPr>
        <w:pStyle w:val="Standard"/>
        <w:jc w:val="center"/>
        <w:rPr>
          <w:rFonts w:ascii="Arial" w:hAnsi="Arial" w:cs="Arial"/>
        </w:rPr>
      </w:pPr>
    </w:p>
    <w:p w14:paraId="5E65FC90" w14:textId="77777777" w:rsidR="00A02CE0" w:rsidRPr="00B44492" w:rsidRDefault="00A02CE0" w:rsidP="00A02CE0">
      <w:pPr>
        <w:pStyle w:val="Standard"/>
        <w:jc w:val="center"/>
        <w:rPr>
          <w:rFonts w:ascii="Arial" w:hAnsi="Arial" w:cs="Arial"/>
        </w:rPr>
      </w:pPr>
    </w:p>
    <w:p w14:paraId="0997071E" w14:textId="77777777" w:rsidR="00A02CE0" w:rsidRPr="00B44492" w:rsidRDefault="00A02CE0" w:rsidP="00A02CE0">
      <w:pPr>
        <w:pStyle w:val="Standard"/>
        <w:jc w:val="center"/>
        <w:rPr>
          <w:rFonts w:ascii="Arial" w:hAnsi="Arial" w:cs="Arial"/>
        </w:rPr>
      </w:pPr>
    </w:p>
    <w:p w14:paraId="01F8C578" w14:textId="77777777" w:rsidR="00A02CE0" w:rsidRPr="00B44492" w:rsidRDefault="00A02CE0" w:rsidP="00A02CE0">
      <w:pPr>
        <w:pStyle w:val="Standard"/>
        <w:jc w:val="center"/>
        <w:rPr>
          <w:rFonts w:ascii="Arial" w:hAnsi="Arial" w:cs="Arial"/>
        </w:rPr>
      </w:pPr>
    </w:p>
    <w:p w14:paraId="3FBC4F94" w14:textId="62620384" w:rsidR="00A02CE0" w:rsidRPr="00B44492" w:rsidRDefault="00A02CE0" w:rsidP="00122353">
      <w:pPr>
        <w:pStyle w:val="Standard"/>
        <w:jc w:val="center"/>
        <w:rPr>
          <w:rFonts w:ascii="Arial" w:hAnsi="Arial" w:cs="Arial"/>
          <w:b/>
          <w:bCs/>
        </w:rPr>
      </w:pPr>
      <w:r w:rsidRPr="00B44492">
        <w:rPr>
          <w:rFonts w:ascii="Arial" w:hAnsi="Arial" w:cs="Arial"/>
          <w:b/>
          <w:bCs/>
        </w:rPr>
        <w:t xml:space="preserve">w sprawie uchwalenia Gminnego Programu Wspierania Rodziny </w:t>
      </w:r>
      <w:r w:rsidR="00122353">
        <w:rPr>
          <w:rFonts w:ascii="Arial" w:hAnsi="Arial" w:cs="Arial"/>
          <w:b/>
          <w:bCs/>
        </w:rPr>
        <w:t xml:space="preserve">                                </w:t>
      </w:r>
      <w:r w:rsidRPr="00B44492">
        <w:rPr>
          <w:rFonts w:ascii="Arial" w:hAnsi="Arial" w:cs="Arial"/>
          <w:b/>
          <w:bCs/>
        </w:rPr>
        <w:t>na lata 2024-2026</w:t>
      </w:r>
    </w:p>
    <w:p w14:paraId="3645C972" w14:textId="77777777" w:rsidR="00A02CE0" w:rsidRPr="00B44492" w:rsidRDefault="00A02CE0" w:rsidP="00A02CE0">
      <w:pPr>
        <w:pStyle w:val="Standard"/>
        <w:rPr>
          <w:rFonts w:ascii="Arial" w:hAnsi="Arial" w:cs="Arial"/>
          <w:b/>
          <w:bCs/>
        </w:rPr>
      </w:pPr>
    </w:p>
    <w:p w14:paraId="2E4DDB61" w14:textId="77777777" w:rsidR="00A02CE0" w:rsidRPr="00B44492" w:rsidRDefault="00A02CE0" w:rsidP="00A02CE0">
      <w:pPr>
        <w:pStyle w:val="Standard"/>
        <w:rPr>
          <w:rFonts w:ascii="Arial" w:hAnsi="Arial" w:cs="Arial"/>
        </w:rPr>
      </w:pPr>
    </w:p>
    <w:p w14:paraId="7BE5DE38" w14:textId="77777777" w:rsidR="00A02CE0" w:rsidRPr="00B44492" w:rsidRDefault="00A02CE0" w:rsidP="00A02CE0">
      <w:pPr>
        <w:pStyle w:val="Standard"/>
        <w:rPr>
          <w:rFonts w:ascii="Arial" w:hAnsi="Arial" w:cs="Arial"/>
        </w:rPr>
      </w:pPr>
    </w:p>
    <w:p w14:paraId="3C8AFD36" w14:textId="2C66860D" w:rsidR="00A02CE0" w:rsidRPr="00B44492" w:rsidRDefault="00A02CE0" w:rsidP="00A02CE0">
      <w:pPr>
        <w:pStyle w:val="Standard"/>
        <w:jc w:val="both"/>
        <w:rPr>
          <w:rFonts w:ascii="Arial" w:hAnsi="Arial" w:cs="Arial"/>
        </w:rPr>
      </w:pPr>
      <w:r w:rsidRPr="00B44492">
        <w:rPr>
          <w:rFonts w:ascii="Arial" w:hAnsi="Arial" w:cs="Arial"/>
        </w:rPr>
        <w:t xml:space="preserve">            Na podstawie art. 18 ust. 2 pkt 15 ustawy z dnia 8 marca 1990 r. o samorządzie gminnym (Dz. U. z 2023, poz. 40 ze zm.) oraz art. 176 pkt. 1 i art. 179 ust. 2 ustawy </w:t>
      </w:r>
      <w:r w:rsidR="00332F77">
        <w:rPr>
          <w:rFonts w:ascii="Arial" w:hAnsi="Arial" w:cs="Arial"/>
        </w:rPr>
        <w:t xml:space="preserve">   </w:t>
      </w:r>
      <w:r w:rsidRPr="00B44492">
        <w:rPr>
          <w:rFonts w:ascii="Arial" w:hAnsi="Arial" w:cs="Arial"/>
        </w:rPr>
        <w:t>z dnia 9 czerwca 2011 r.  o wspieraniu rodziny i systemie pieczy zastępczej (</w:t>
      </w:r>
      <w:r w:rsidR="00332F77" w:rsidRPr="00332F77">
        <w:rPr>
          <w:rFonts w:ascii="Arial" w:hAnsi="Arial" w:cs="Arial"/>
        </w:rPr>
        <w:t xml:space="preserve">Dz. U. </w:t>
      </w:r>
      <w:r w:rsidR="00332F77">
        <w:rPr>
          <w:rFonts w:ascii="Arial" w:hAnsi="Arial" w:cs="Arial"/>
        </w:rPr>
        <w:t xml:space="preserve">     </w:t>
      </w:r>
      <w:r w:rsidR="00332F77" w:rsidRPr="00332F77">
        <w:rPr>
          <w:rFonts w:ascii="Arial" w:hAnsi="Arial" w:cs="Arial"/>
        </w:rPr>
        <w:t>z 2024 r. poz. 177</w:t>
      </w:r>
      <w:r w:rsidRPr="00B44492">
        <w:rPr>
          <w:rFonts w:ascii="Arial" w:hAnsi="Arial" w:cs="Arial"/>
        </w:rPr>
        <w:t>) uchwala się, co następuje:</w:t>
      </w:r>
    </w:p>
    <w:p w14:paraId="3B20C5A0" w14:textId="77777777" w:rsidR="00A02CE0" w:rsidRPr="00B44492" w:rsidRDefault="00A02CE0" w:rsidP="00A02CE0">
      <w:pPr>
        <w:pStyle w:val="Standard"/>
        <w:jc w:val="both"/>
        <w:rPr>
          <w:rFonts w:ascii="Arial" w:hAnsi="Arial" w:cs="Arial"/>
        </w:rPr>
      </w:pPr>
    </w:p>
    <w:p w14:paraId="734A7020" w14:textId="77777777" w:rsidR="00A02CE0" w:rsidRPr="00B44492" w:rsidRDefault="00A02CE0" w:rsidP="00A02CE0">
      <w:pPr>
        <w:pStyle w:val="Standard"/>
        <w:jc w:val="both"/>
        <w:rPr>
          <w:rFonts w:ascii="Arial" w:hAnsi="Arial" w:cs="Arial"/>
        </w:rPr>
      </w:pPr>
    </w:p>
    <w:p w14:paraId="09BC7623" w14:textId="57FDAD41" w:rsidR="00A02CE0" w:rsidRPr="00B44492" w:rsidRDefault="00A02CE0" w:rsidP="00A02CE0">
      <w:pPr>
        <w:pStyle w:val="Standard"/>
        <w:jc w:val="both"/>
        <w:rPr>
          <w:rFonts w:ascii="Arial" w:hAnsi="Arial" w:cs="Arial"/>
        </w:rPr>
      </w:pPr>
      <w:r w:rsidRPr="00B44492">
        <w:rPr>
          <w:rFonts w:ascii="Arial" w:hAnsi="Arial" w:cs="Arial"/>
        </w:rPr>
        <w:t>§ 1. Uchwala się Gminny Program Wspierania Rodziny na lata 2024</w:t>
      </w:r>
      <w:r w:rsidR="00D46607">
        <w:rPr>
          <w:rFonts w:ascii="Arial" w:hAnsi="Arial" w:cs="Arial"/>
        </w:rPr>
        <w:t xml:space="preserve"> </w:t>
      </w:r>
      <w:r w:rsidRPr="00B44492">
        <w:rPr>
          <w:rFonts w:ascii="Arial" w:hAnsi="Arial" w:cs="Arial"/>
        </w:rPr>
        <w:t>-</w:t>
      </w:r>
      <w:r w:rsidR="00D46607">
        <w:rPr>
          <w:rFonts w:ascii="Arial" w:hAnsi="Arial" w:cs="Arial"/>
        </w:rPr>
        <w:t xml:space="preserve"> </w:t>
      </w:r>
      <w:r w:rsidRPr="00B44492">
        <w:rPr>
          <w:rFonts w:ascii="Arial" w:hAnsi="Arial" w:cs="Arial"/>
        </w:rPr>
        <w:t>2026 stanowiący załącznik do niniejszej uchwały.</w:t>
      </w:r>
    </w:p>
    <w:p w14:paraId="1E0CCF98" w14:textId="77777777" w:rsidR="00A02CE0" w:rsidRPr="00B44492" w:rsidRDefault="00A02CE0" w:rsidP="00A02CE0">
      <w:pPr>
        <w:pStyle w:val="Standard"/>
        <w:jc w:val="both"/>
        <w:rPr>
          <w:rFonts w:ascii="Arial" w:hAnsi="Arial" w:cs="Arial"/>
        </w:rPr>
      </w:pPr>
    </w:p>
    <w:p w14:paraId="6C84BA81" w14:textId="77777777" w:rsidR="00A02CE0" w:rsidRPr="00B44492" w:rsidRDefault="00A02CE0" w:rsidP="00A02CE0">
      <w:pPr>
        <w:pStyle w:val="Standard"/>
        <w:jc w:val="both"/>
        <w:rPr>
          <w:rFonts w:ascii="Arial" w:hAnsi="Arial" w:cs="Arial"/>
        </w:rPr>
      </w:pPr>
      <w:r w:rsidRPr="00B44492">
        <w:rPr>
          <w:rFonts w:ascii="Arial" w:hAnsi="Arial" w:cs="Arial"/>
        </w:rPr>
        <w:t>§ 2. Wykonanie uchwały powierza się Wójtowi Gminy Świdnica.</w:t>
      </w:r>
    </w:p>
    <w:p w14:paraId="3AF3E139" w14:textId="77777777" w:rsidR="00A02CE0" w:rsidRPr="00B44492" w:rsidRDefault="00A02CE0" w:rsidP="00A02CE0">
      <w:pPr>
        <w:pStyle w:val="Standard"/>
        <w:jc w:val="both"/>
        <w:rPr>
          <w:rFonts w:ascii="Arial" w:hAnsi="Arial" w:cs="Arial"/>
        </w:rPr>
      </w:pPr>
    </w:p>
    <w:p w14:paraId="39141303" w14:textId="77777777" w:rsidR="00A02CE0" w:rsidRPr="00B44492" w:rsidRDefault="00A02CE0" w:rsidP="00A02CE0">
      <w:pPr>
        <w:pStyle w:val="Standard"/>
        <w:jc w:val="both"/>
        <w:rPr>
          <w:rFonts w:ascii="Arial" w:hAnsi="Arial" w:cs="Arial"/>
        </w:rPr>
      </w:pPr>
      <w:r w:rsidRPr="00B44492">
        <w:rPr>
          <w:rFonts w:ascii="Arial" w:hAnsi="Arial" w:cs="Arial"/>
        </w:rPr>
        <w:t>§ 3. Uchwała wchodzi w życie z dniem podjęcia.</w:t>
      </w:r>
    </w:p>
    <w:p w14:paraId="188C9C6A" w14:textId="77777777" w:rsidR="00A02CE0" w:rsidRDefault="00A02CE0" w:rsidP="00A02CE0">
      <w:pPr>
        <w:pStyle w:val="Standard"/>
        <w:jc w:val="both"/>
        <w:rPr>
          <w:rFonts w:ascii="Arial" w:hAnsi="Arial" w:cs="Arial"/>
        </w:rPr>
      </w:pPr>
    </w:p>
    <w:p w14:paraId="26C88DB7" w14:textId="67C167BD" w:rsidR="00706ACC" w:rsidRDefault="00706ACC" w:rsidP="00706ACC">
      <w:pPr>
        <w:pStyle w:val="Standard"/>
        <w:jc w:val="right"/>
        <w:rPr>
          <w:rFonts w:ascii="Arial" w:hAnsi="Arial" w:cs="Arial"/>
        </w:rPr>
      </w:pPr>
      <w:r>
        <w:rPr>
          <w:rFonts w:ascii="Arial" w:hAnsi="Arial" w:cs="Arial"/>
        </w:rPr>
        <w:t>Przewodnicząca Rady Gminy Świdnica</w:t>
      </w:r>
    </w:p>
    <w:p w14:paraId="5354655C" w14:textId="4B4BE157" w:rsidR="00706ACC" w:rsidRPr="00B44492" w:rsidRDefault="00706ACC" w:rsidP="00706ACC">
      <w:pPr>
        <w:pStyle w:val="Standard"/>
        <w:jc w:val="right"/>
        <w:rPr>
          <w:rFonts w:ascii="Arial" w:hAnsi="Arial" w:cs="Arial"/>
        </w:rPr>
      </w:pPr>
      <w:r>
        <w:rPr>
          <w:rFonts w:ascii="Arial" w:hAnsi="Arial" w:cs="Arial"/>
        </w:rPr>
        <w:t>Regina Adamska</w:t>
      </w:r>
    </w:p>
    <w:p w14:paraId="2E0E3DA8" w14:textId="77777777" w:rsidR="00A02CE0" w:rsidRPr="00B44492" w:rsidRDefault="00A02CE0" w:rsidP="00A02CE0">
      <w:pPr>
        <w:pStyle w:val="Standard"/>
        <w:jc w:val="both"/>
        <w:rPr>
          <w:rFonts w:ascii="Arial" w:hAnsi="Arial" w:cs="Arial"/>
        </w:rPr>
      </w:pPr>
    </w:p>
    <w:p w14:paraId="4B9235C3" w14:textId="77777777" w:rsidR="00A02CE0" w:rsidRDefault="00A02CE0" w:rsidP="00A02CE0">
      <w:pPr>
        <w:pStyle w:val="Standard"/>
        <w:jc w:val="both"/>
        <w:rPr>
          <w:rFonts w:ascii="Times New Roman" w:hAnsi="Times New Roman"/>
        </w:rPr>
      </w:pPr>
    </w:p>
    <w:p w14:paraId="0A41894D" w14:textId="77777777" w:rsidR="00A02CE0" w:rsidRDefault="00A02CE0" w:rsidP="00A02CE0">
      <w:pPr>
        <w:pStyle w:val="Standard"/>
        <w:jc w:val="both"/>
        <w:rPr>
          <w:rFonts w:ascii="Times New Roman" w:hAnsi="Times New Roman"/>
        </w:rPr>
      </w:pPr>
    </w:p>
    <w:p w14:paraId="31A8120E" w14:textId="77777777" w:rsidR="00A02CE0" w:rsidRDefault="00A02CE0" w:rsidP="00A02CE0">
      <w:pPr>
        <w:pStyle w:val="Standard"/>
        <w:jc w:val="both"/>
        <w:rPr>
          <w:rFonts w:ascii="Times New Roman" w:hAnsi="Times New Roman"/>
        </w:rPr>
      </w:pPr>
    </w:p>
    <w:p w14:paraId="269F6F39" w14:textId="77777777" w:rsidR="00A02CE0" w:rsidRDefault="00A02CE0" w:rsidP="00A02CE0">
      <w:pPr>
        <w:pStyle w:val="Standard"/>
        <w:jc w:val="both"/>
        <w:rPr>
          <w:rFonts w:ascii="Times New Roman" w:hAnsi="Times New Roman"/>
        </w:rPr>
      </w:pPr>
    </w:p>
    <w:p w14:paraId="730C3F23" w14:textId="77777777" w:rsidR="00A02CE0" w:rsidRDefault="00A02CE0" w:rsidP="00A02CE0">
      <w:pPr>
        <w:pStyle w:val="Standard"/>
        <w:jc w:val="both"/>
        <w:rPr>
          <w:rFonts w:ascii="Times New Roman" w:hAnsi="Times New Roman"/>
        </w:rPr>
      </w:pPr>
    </w:p>
    <w:p w14:paraId="072D7A39" w14:textId="77777777" w:rsidR="00A02CE0" w:rsidRDefault="00A02CE0" w:rsidP="00A02CE0">
      <w:pPr>
        <w:pStyle w:val="Standard"/>
        <w:jc w:val="both"/>
        <w:rPr>
          <w:rFonts w:ascii="Times New Roman" w:hAnsi="Times New Roman"/>
        </w:rPr>
      </w:pPr>
    </w:p>
    <w:p w14:paraId="566CB9BC" w14:textId="77777777" w:rsidR="00A02CE0" w:rsidRDefault="00A02CE0" w:rsidP="00A02CE0">
      <w:pPr>
        <w:pStyle w:val="Standard"/>
        <w:jc w:val="both"/>
        <w:rPr>
          <w:rFonts w:ascii="Times New Roman" w:hAnsi="Times New Roman"/>
        </w:rPr>
      </w:pPr>
    </w:p>
    <w:p w14:paraId="37F4B232" w14:textId="77777777" w:rsidR="00A02CE0" w:rsidRDefault="00A02CE0" w:rsidP="00A02CE0">
      <w:pPr>
        <w:pStyle w:val="Standard"/>
        <w:jc w:val="both"/>
        <w:rPr>
          <w:rFonts w:ascii="Times New Roman" w:hAnsi="Times New Roman"/>
        </w:rPr>
      </w:pPr>
    </w:p>
    <w:p w14:paraId="5B38AFF7" w14:textId="77777777" w:rsidR="00A02CE0" w:rsidRDefault="00A02CE0" w:rsidP="00A02CE0">
      <w:pPr>
        <w:pStyle w:val="Standard"/>
        <w:jc w:val="both"/>
        <w:rPr>
          <w:rFonts w:ascii="Times New Roman" w:hAnsi="Times New Roman"/>
        </w:rPr>
      </w:pPr>
    </w:p>
    <w:p w14:paraId="6E4F10DD" w14:textId="77777777" w:rsidR="00A02CE0" w:rsidRDefault="00A02CE0" w:rsidP="00A02CE0">
      <w:pPr>
        <w:pStyle w:val="Standard"/>
        <w:jc w:val="both"/>
        <w:rPr>
          <w:rFonts w:ascii="Times New Roman" w:hAnsi="Times New Roman"/>
        </w:rPr>
      </w:pPr>
    </w:p>
    <w:p w14:paraId="3969BA82" w14:textId="77777777" w:rsidR="00A02CE0" w:rsidRDefault="00A02CE0" w:rsidP="00A02CE0">
      <w:pPr>
        <w:pStyle w:val="Standard"/>
        <w:jc w:val="both"/>
        <w:rPr>
          <w:rFonts w:ascii="Times New Roman" w:hAnsi="Times New Roman"/>
        </w:rPr>
      </w:pPr>
    </w:p>
    <w:p w14:paraId="2B98DF26" w14:textId="77777777" w:rsidR="00A02CE0" w:rsidRDefault="00A02CE0" w:rsidP="00A02CE0">
      <w:pPr>
        <w:pStyle w:val="Standard"/>
        <w:jc w:val="both"/>
        <w:rPr>
          <w:rFonts w:ascii="Times New Roman" w:hAnsi="Times New Roman"/>
        </w:rPr>
      </w:pPr>
    </w:p>
    <w:p w14:paraId="29C98624" w14:textId="77777777" w:rsidR="00A02CE0" w:rsidRDefault="00A02CE0" w:rsidP="00A02CE0">
      <w:pPr>
        <w:pStyle w:val="Standard"/>
        <w:jc w:val="both"/>
        <w:rPr>
          <w:rFonts w:ascii="Times New Roman" w:hAnsi="Times New Roman"/>
        </w:rPr>
      </w:pPr>
    </w:p>
    <w:p w14:paraId="35B9F5BA" w14:textId="77777777" w:rsidR="00A02CE0" w:rsidRDefault="00A02CE0" w:rsidP="00A02CE0">
      <w:pPr>
        <w:pStyle w:val="Standard"/>
        <w:jc w:val="both"/>
        <w:rPr>
          <w:rFonts w:ascii="Times New Roman" w:hAnsi="Times New Roman"/>
        </w:rPr>
      </w:pPr>
    </w:p>
    <w:p w14:paraId="475D0A08" w14:textId="77777777" w:rsidR="00A02CE0" w:rsidRDefault="00A02CE0" w:rsidP="00A02CE0">
      <w:pPr>
        <w:pStyle w:val="Standard"/>
        <w:jc w:val="both"/>
        <w:rPr>
          <w:rFonts w:ascii="Times New Roman" w:hAnsi="Times New Roman"/>
        </w:rPr>
      </w:pPr>
    </w:p>
    <w:p w14:paraId="363527A2" w14:textId="77777777" w:rsidR="00A02CE0" w:rsidRDefault="00A02CE0" w:rsidP="00A02CE0">
      <w:pPr>
        <w:pStyle w:val="Standard"/>
        <w:jc w:val="both"/>
        <w:rPr>
          <w:rFonts w:ascii="Times New Roman" w:hAnsi="Times New Roman"/>
        </w:rPr>
      </w:pPr>
    </w:p>
    <w:p w14:paraId="6040FE9A" w14:textId="77777777" w:rsidR="00A02CE0" w:rsidRDefault="00A02CE0" w:rsidP="00A02CE0">
      <w:pPr>
        <w:pStyle w:val="Standard"/>
        <w:jc w:val="both"/>
        <w:rPr>
          <w:rFonts w:ascii="Times New Roman" w:hAnsi="Times New Roman"/>
        </w:rPr>
      </w:pPr>
    </w:p>
    <w:p w14:paraId="5ED38218" w14:textId="77777777" w:rsidR="00A02CE0" w:rsidRDefault="00A02CE0" w:rsidP="00A02CE0">
      <w:pPr>
        <w:pStyle w:val="Standard"/>
        <w:jc w:val="both"/>
        <w:rPr>
          <w:rFonts w:ascii="Times New Roman" w:hAnsi="Times New Roman"/>
        </w:rPr>
      </w:pPr>
    </w:p>
    <w:p w14:paraId="7A5A9862" w14:textId="77777777" w:rsidR="00A02CE0" w:rsidRDefault="00A02CE0" w:rsidP="00A02CE0">
      <w:pPr>
        <w:pStyle w:val="Standard"/>
        <w:jc w:val="both"/>
        <w:rPr>
          <w:rFonts w:ascii="Times New Roman" w:hAnsi="Times New Roman"/>
        </w:rPr>
      </w:pPr>
    </w:p>
    <w:p w14:paraId="6D4E0768" w14:textId="77777777" w:rsidR="00A02CE0" w:rsidRDefault="00A02CE0" w:rsidP="00A02CE0">
      <w:pPr>
        <w:pStyle w:val="Standard"/>
        <w:jc w:val="both"/>
        <w:rPr>
          <w:rFonts w:ascii="Times New Roman" w:hAnsi="Times New Roman"/>
        </w:rPr>
      </w:pPr>
    </w:p>
    <w:p w14:paraId="55C007AF" w14:textId="77777777" w:rsidR="00A02CE0" w:rsidRDefault="00A02CE0" w:rsidP="00A02CE0">
      <w:pPr>
        <w:pStyle w:val="Standard"/>
        <w:jc w:val="both"/>
        <w:rPr>
          <w:rFonts w:ascii="Times New Roman" w:hAnsi="Times New Roman"/>
        </w:rPr>
      </w:pPr>
    </w:p>
    <w:p w14:paraId="18C326A7" w14:textId="77777777" w:rsidR="00A02CE0" w:rsidRDefault="00A02CE0" w:rsidP="00A02CE0">
      <w:pPr>
        <w:pStyle w:val="Standard"/>
        <w:jc w:val="both"/>
        <w:rPr>
          <w:rFonts w:ascii="Times New Roman" w:hAnsi="Times New Roman"/>
        </w:rPr>
      </w:pPr>
    </w:p>
    <w:p w14:paraId="74137249" w14:textId="77777777" w:rsidR="00A02CE0" w:rsidRDefault="00A02CE0" w:rsidP="00A02CE0">
      <w:pPr>
        <w:pStyle w:val="Standard"/>
        <w:jc w:val="both"/>
        <w:rPr>
          <w:rFonts w:ascii="Times New Roman" w:hAnsi="Times New Roman"/>
        </w:rPr>
      </w:pPr>
    </w:p>
    <w:p w14:paraId="1E71A4C4" w14:textId="77777777" w:rsidR="00A02CE0" w:rsidRDefault="00A02CE0" w:rsidP="00A02CE0">
      <w:pPr>
        <w:pStyle w:val="Standard"/>
        <w:jc w:val="both"/>
        <w:rPr>
          <w:rFonts w:ascii="Times New Roman" w:hAnsi="Times New Roman"/>
        </w:rPr>
      </w:pPr>
    </w:p>
    <w:p w14:paraId="618311B8" w14:textId="77777777" w:rsidR="00A02CE0" w:rsidRDefault="00A02CE0" w:rsidP="00A02CE0">
      <w:pPr>
        <w:pStyle w:val="Standard"/>
        <w:jc w:val="both"/>
        <w:rPr>
          <w:rFonts w:ascii="Times New Roman" w:hAnsi="Times New Roman"/>
        </w:rPr>
      </w:pPr>
    </w:p>
    <w:p w14:paraId="55E5C32B" w14:textId="16998F76" w:rsidR="00A02CE0" w:rsidRPr="005A7057" w:rsidRDefault="006F7CAE" w:rsidP="00A02CE0">
      <w:pPr>
        <w:pStyle w:val="Standard"/>
        <w:jc w:val="right"/>
        <w:rPr>
          <w:rFonts w:ascii="Arial" w:hAnsi="Arial"/>
        </w:rPr>
      </w:pPr>
      <w:r>
        <w:rPr>
          <w:rFonts w:ascii="Arial" w:hAnsi="Arial"/>
        </w:rPr>
        <w:t xml:space="preserve">  </w:t>
      </w:r>
      <w:r w:rsidR="00A02CE0" w:rsidRPr="005A7057">
        <w:rPr>
          <w:rFonts w:ascii="Arial" w:hAnsi="Arial"/>
        </w:rPr>
        <w:t xml:space="preserve">                                                       </w:t>
      </w:r>
    </w:p>
    <w:p w14:paraId="6A7D1D36" w14:textId="77777777" w:rsidR="00A02CE0" w:rsidRDefault="00A02CE0" w:rsidP="00A02CE0">
      <w:pPr>
        <w:pStyle w:val="Standard"/>
        <w:rPr>
          <w:rFonts w:ascii="Arial" w:hAnsi="Arial"/>
          <w:b/>
          <w:bCs/>
        </w:rPr>
      </w:pPr>
      <w:r>
        <w:rPr>
          <w:rFonts w:ascii="Arial" w:hAnsi="Arial"/>
          <w:b/>
          <w:bCs/>
        </w:rPr>
        <w:t xml:space="preserve">                                                  </w:t>
      </w:r>
    </w:p>
    <w:p w14:paraId="5CD6A397" w14:textId="77777777" w:rsidR="00A02CE0" w:rsidRDefault="00A02CE0" w:rsidP="00A02CE0">
      <w:pPr>
        <w:pStyle w:val="Standard"/>
        <w:rPr>
          <w:rFonts w:ascii="Arial" w:hAnsi="Arial"/>
          <w:b/>
          <w:bCs/>
        </w:rPr>
      </w:pPr>
    </w:p>
    <w:p w14:paraId="314EC52D" w14:textId="4D3074B0" w:rsidR="00A02CE0" w:rsidRDefault="00A02CE0" w:rsidP="00A02CE0">
      <w:pPr>
        <w:pStyle w:val="Standard"/>
        <w:rPr>
          <w:rFonts w:ascii="Arial" w:hAnsi="Arial"/>
          <w:b/>
          <w:bCs/>
        </w:rPr>
      </w:pPr>
      <w:r>
        <w:rPr>
          <w:rFonts w:ascii="Arial" w:hAnsi="Arial"/>
          <w:b/>
          <w:bCs/>
        </w:rPr>
        <w:t xml:space="preserve">                                                   Uzasadnienie</w:t>
      </w:r>
    </w:p>
    <w:p w14:paraId="35EF29B6" w14:textId="330839C1" w:rsidR="00A02CE0" w:rsidRDefault="00A02CE0" w:rsidP="00A02CE0">
      <w:pPr>
        <w:pStyle w:val="Standard"/>
        <w:jc w:val="center"/>
        <w:rPr>
          <w:rFonts w:ascii="Arial" w:hAnsi="Arial"/>
          <w:b/>
          <w:bCs/>
        </w:rPr>
      </w:pPr>
      <w:r>
        <w:rPr>
          <w:rFonts w:ascii="Arial" w:hAnsi="Arial"/>
          <w:b/>
          <w:bCs/>
        </w:rPr>
        <w:t xml:space="preserve">     </w:t>
      </w:r>
      <w:r>
        <w:rPr>
          <w:rFonts w:ascii="Arial" w:hAnsi="Arial"/>
          <w:b/>
          <w:bCs/>
        </w:rPr>
        <w:tab/>
      </w:r>
      <w:r w:rsidR="006F7CAE">
        <w:rPr>
          <w:rFonts w:ascii="Arial" w:hAnsi="Arial"/>
          <w:b/>
          <w:bCs/>
        </w:rPr>
        <w:t xml:space="preserve">     </w:t>
      </w:r>
      <w:r>
        <w:rPr>
          <w:rFonts w:ascii="Arial" w:hAnsi="Arial"/>
          <w:b/>
          <w:bCs/>
        </w:rPr>
        <w:t>do Uchwały</w:t>
      </w:r>
      <w:r w:rsidR="006F7CAE">
        <w:rPr>
          <w:rFonts w:ascii="Arial" w:hAnsi="Arial"/>
          <w:b/>
          <w:bCs/>
        </w:rPr>
        <w:t xml:space="preserve"> nr XCIII/932/2024</w:t>
      </w:r>
    </w:p>
    <w:p w14:paraId="33200735" w14:textId="4C383AC7" w:rsidR="00A02CE0" w:rsidRDefault="00A02CE0" w:rsidP="00A02CE0">
      <w:pPr>
        <w:pStyle w:val="Standard"/>
        <w:rPr>
          <w:rFonts w:ascii="Arial" w:hAnsi="Arial"/>
          <w:b/>
          <w:bCs/>
        </w:rPr>
      </w:pPr>
      <w:r>
        <w:rPr>
          <w:rFonts w:ascii="Arial" w:hAnsi="Arial"/>
          <w:b/>
          <w:bCs/>
        </w:rPr>
        <w:t xml:space="preserve">                                                   Rady Gminy Świdnica</w:t>
      </w:r>
    </w:p>
    <w:p w14:paraId="6EC138CB" w14:textId="447B591E" w:rsidR="00A02CE0" w:rsidRDefault="006F7CAE" w:rsidP="00A02CE0">
      <w:pPr>
        <w:pStyle w:val="Standard"/>
        <w:jc w:val="center"/>
        <w:rPr>
          <w:rFonts w:ascii="Arial" w:hAnsi="Arial"/>
          <w:b/>
          <w:bCs/>
        </w:rPr>
      </w:pPr>
      <w:r>
        <w:rPr>
          <w:rFonts w:ascii="Arial" w:hAnsi="Arial"/>
          <w:b/>
          <w:bCs/>
        </w:rPr>
        <w:t xml:space="preserve">        z dnia 23 kwietnia 2024 r.</w:t>
      </w:r>
    </w:p>
    <w:p w14:paraId="05ACBAF6" w14:textId="77777777" w:rsidR="00A02CE0" w:rsidRDefault="00A02CE0" w:rsidP="00A02CE0">
      <w:pPr>
        <w:pStyle w:val="Standard"/>
        <w:rPr>
          <w:rFonts w:ascii="Arial" w:hAnsi="Arial"/>
        </w:rPr>
      </w:pPr>
    </w:p>
    <w:p w14:paraId="4E8D228B" w14:textId="77777777" w:rsidR="00A02CE0" w:rsidRDefault="00A02CE0" w:rsidP="00A02CE0">
      <w:pPr>
        <w:pStyle w:val="Standard"/>
        <w:rPr>
          <w:rFonts w:ascii="Arial" w:hAnsi="Arial"/>
        </w:rPr>
      </w:pPr>
    </w:p>
    <w:p w14:paraId="17730AA9" w14:textId="77777777" w:rsidR="00A02CE0" w:rsidRDefault="00A02CE0" w:rsidP="00A02CE0">
      <w:pPr>
        <w:pStyle w:val="Standard"/>
        <w:jc w:val="both"/>
        <w:rPr>
          <w:rFonts w:ascii="Arial" w:hAnsi="Arial"/>
          <w:b/>
          <w:bCs/>
        </w:rPr>
      </w:pPr>
    </w:p>
    <w:p w14:paraId="336CB8E8" w14:textId="18D818F4" w:rsidR="00A02CE0" w:rsidRDefault="00A02CE0" w:rsidP="00122353">
      <w:pPr>
        <w:pStyle w:val="Standard"/>
        <w:jc w:val="center"/>
        <w:rPr>
          <w:rFonts w:ascii="Arial" w:hAnsi="Arial"/>
          <w:b/>
          <w:bCs/>
        </w:rPr>
      </w:pPr>
      <w:r>
        <w:rPr>
          <w:rFonts w:ascii="Arial" w:hAnsi="Arial"/>
          <w:b/>
          <w:bCs/>
        </w:rPr>
        <w:t xml:space="preserve">w sprawie uchwalenia Gminnego Programu Wspierania Rodziny </w:t>
      </w:r>
      <w:r w:rsidR="00122353">
        <w:rPr>
          <w:rFonts w:ascii="Arial" w:hAnsi="Arial"/>
          <w:b/>
          <w:bCs/>
        </w:rPr>
        <w:t xml:space="preserve">                               </w:t>
      </w:r>
      <w:r>
        <w:rPr>
          <w:rFonts w:ascii="Arial" w:hAnsi="Arial"/>
          <w:b/>
          <w:bCs/>
        </w:rPr>
        <w:t>na lata</w:t>
      </w:r>
      <w:r w:rsidR="00122353">
        <w:rPr>
          <w:rFonts w:ascii="Arial" w:hAnsi="Arial"/>
          <w:b/>
          <w:bCs/>
        </w:rPr>
        <w:t xml:space="preserve"> </w:t>
      </w:r>
      <w:r>
        <w:rPr>
          <w:rFonts w:ascii="Arial" w:hAnsi="Arial"/>
          <w:b/>
          <w:bCs/>
        </w:rPr>
        <w:t>2024</w:t>
      </w:r>
      <w:r w:rsidR="00D46607">
        <w:rPr>
          <w:rFonts w:ascii="Arial" w:hAnsi="Arial"/>
          <w:b/>
          <w:bCs/>
        </w:rPr>
        <w:t xml:space="preserve"> </w:t>
      </w:r>
      <w:r>
        <w:rPr>
          <w:rFonts w:ascii="Arial" w:hAnsi="Arial"/>
          <w:b/>
          <w:bCs/>
        </w:rPr>
        <w:t>-</w:t>
      </w:r>
      <w:r w:rsidR="00122353">
        <w:rPr>
          <w:rFonts w:ascii="Arial" w:hAnsi="Arial"/>
          <w:b/>
          <w:bCs/>
        </w:rPr>
        <w:t xml:space="preserve"> </w:t>
      </w:r>
      <w:r>
        <w:rPr>
          <w:rFonts w:ascii="Arial" w:hAnsi="Arial"/>
          <w:b/>
          <w:bCs/>
        </w:rPr>
        <w:t>2026</w:t>
      </w:r>
    </w:p>
    <w:p w14:paraId="6CFE6901" w14:textId="77777777" w:rsidR="00A02CE0" w:rsidRDefault="00A02CE0" w:rsidP="00A02CE0">
      <w:pPr>
        <w:pStyle w:val="Standard"/>
        <w:jc w:val="both"/>
        <w:rPr>
          <w:rFonts w:ascii="Arial" w:hAnsi="Arial"/>
        </w:rPr>
      </w:pPr>
    </w:p>
    <w:p w14:paraId="770F4B90" w14:textId="77777777" w:rsidR="00A02CE0" w:rsidRDefault="00A02CE0" w:rsidP="00A02CE0">
      <w:pPr>
        <w:pStyle w:val="Standard"/>
        <w:jc w:val="both"/>
        <w:rPr>
          <w:rFonts w:ascii="Arial" w:hAnsi="Arial"/>
        </w:rPr>
      </w:pPr>
    </w:p>
    <w:p w14:paraId="20D2CB6D" w14:textId="2D75BCC8" w:rsidR="00A02CE0" w:rsidRDefault="00D46607" w:rsidP="00A02CE0">
      <w:pPr>
        <w:pStyle w:val="Standard"/>
        <w:jc w:val="both"/>
        <w:rPr>
          <w:rFonts w:ascii="Arial" w:hAnsi="Arial"/>
        </w:rPr>
      </w:pPr>
      <w:r>
        <w:rPr>
          <w:rFonts w:ascii="Arial" w:hAnsi="Arial"/>
        </w:rPr>
        <w:tab/>
      </w:r>
      <w:r w:rsidR="00A02CE0">
        <w:rPr>
          <w:rFonts w:ascii="Arial" w:hAnsi="Arial"/>
        </w:rPr>
        <w:t xml:space="preserve">Zgodnie z art. 176 ust. 1 ustawy z dnia 9 czerwca 2011 roku o wspieraniu rodziny i systemie pieczy zastępczej do zadań własnych Gminy należy opracowanie </w:t>
      </w:r>
      <w:r w:rsidR="00122353">
        <w:rPr>
          <w:rFonts w:ascii="Arial" w:hAnsi="Arial"/>
        </w:rPr>
        <w:t xml:space="preserve">                     </w:t>
      </w:r>
      <w:r w:rsidR="00A02CE0">
        <w:rPr>
          <w:rFonts w:ascii="Arial" w:hAnsi="Arial"/>
        </w:rPr>
        <w:t xml:space="preserve">i realizacja 3-letnich gminnych programów </w:t>
      </w:r>
      <w:r w:rsidR="00122353">
        <w:rPr>
          <w:rFonts w:ascii="Arial" w:hAnsi="Arial"/>
        </w:rPr>
        <w:t>w</w:t>
      </w:r>
      <w:r w:rsidR="00A02CE0">
        <w:rPr>
          <w:rFonts w:ascii="Arial" w:hAnsi="Arial"/>
        </w:rPr>
        <w:t>spierania rodziny.</w:t>
      </w:r>
    </w:p>
    <w:p w14:paraId="5B99B1D8" w14:textId="02EA6302" w:rsidR="00D46607" w:rsidRDefault="00D46607" w:rsidP="00D46607">
      <w:pPr>
        <w:pStyle w:val="Standard"/>
        <w:ind w:firstLine="708"/>
        <w:jc w:val="both"/>
        <w:rPr>
          <w:rFonts w:ascii="Arial" w:hAnsi="Arial" w:cs="Arial"/>
        </w:rPr>
      </w:pPr>
      <w:r w:rsidRPr="00D46607">
        <w:rPr>
          <w:rFonts w:ascii="Arial" w:hAnsi="Arial" w:cs="Arial"/>
        </w:rPr>
        <w:t xml:space="preserve">Głównym celem Gminnego Programu Wspierania Rodziny w Gminie </w:t>
      </w:r>
      <w:r>
        <w:rPr>
          <w:rFonts w:ascii="Arial" w:hAnsi="Arial" w:cs="Arial"/>
        </w:rPr>
        <w:t>Świdnica</w:t>
      </w:r>
      <w:r w:rsidRPr="00D46607">
        <w:rPr>
          <w:rFonts w:ascii="Arial" w:hAnsi="Arial" w:cs="Arial"/>
        </w:rPr>
        <w:t xml:space="preserve"> na lata 202</w:t>
      </w:r>
      <w:r>
        <w:rPr>
          <w:rFonts w:ascii="Arial" w:hAnsi="Arial" w:cs="Arial"/>
        </w:rPr>
        <w:t xml:space="preserve">4 </w:t>
      </w:r>
      <w:r w:rsidRPr="00D46607">
        <w:rPr>
          <w:rFonts w:ascii="Arial" w:hAnsi="Arial" w:cs="Arial"/>
        </w:rPr>
        <w:t>- 202</w:t>
      </w:r>
      <w:r>
        <w:rPr>
          <w:rFonts w:ascii="Arial" w:hAnsi="Arial" w:cs="Arial"/>
        </w:rPr>
        <w:t>6</w:t>
      </w:r>
      <w:r w:rsidRPr="00D46607">
        <w:rPr>
          <w:rFonts w:ascii="Arial" w:hAnsi="Arial" w:cs="Arial"/>
        </w:rPr>
        <w:t xml:space="preserve"> jest wsparcie rodzin zagrożonych problemami i przeżywających trudności w wypełnianiu funkcji opiekuńczo-wychowawcz</w:t>
      </w:r>
      <w:r w:rsidR="00332F77">
        <w:rPr>
          <w:rFonts w:ascii="Arial" w:hAnsi="Arial" w:cs="Arial"/>
        </w:rPr>
        <w:t>ych</w:t>
      </w:r>
      <w:r w:rsidRPr="00D46607">
        <w:rPr>
          <w:rFonts w:ascii="Arial" w:hAnsi="Arial" w:cs="Arial"/>
        </w:rPr>
        <w:t xml:space="preserve">. Realizacja programu zwiększa możliwości rozwojowe rodziny i jej zdolności do przezwyciężania braków poprzez wspieranie i poprawę jej funkcjonowania przy ścisłej współpracy samorządu, instytucji i innych podmiotów zajmujących się rodziną. </w:t>
      </w:r>
    </w:p>
    <w:p w14:paraId="571353AE" w14:textId="74FAFBC5" w:rsidR="00A02CE0" w:rsidRPr="00D46607" w:rsidRDefault="00D46607" w:rsidP="00D46607">
      <w:pPr>
        <w:pStyle w:val="Standard"/>
        <w:ind w:firstLine="708"/>
        <w:jc w:val="both"/>
        <w:rPr>
          <w:rFonts w:ascii="Arial" w:hAnsi="Arial" w:cs="Arial"/>
        </w:rPr>
      </w:pPr>
      <w:r w:rsidRPr="00D46607">
        <w:rPr>
          <w:rFonts w:ascii="Arial" w:hAnsi="Arial" w:cs="Arial"/>
        </w:rPr>
        <w:t>Obowiązek ustawowy, jak również konieczność wspierania rodzin zagrożonych problemami, bądź nieradzących sobie z pełnieniem funkcji rodzicielskich uzasadnia celowość przyjęcia uchwały.</w:t>
      </w:r>
    </w:p>
    <w:p w14:paraId="1B7E225D" w14:textId="77777777" w:rsidR="00A02CE0" w:rsidRDefault="00A02CE0" w:rsidP="00A02CE0">
      <w:pPr>
        <w:pStyle w:val="Standard"/>
        <w:jc w:val="both"/>
      </w:pPr>
    </w:p>
    <w:p w14:paraId="50F90FB1" w14:textId="77777777" w:rsidR="00A02CE0" w:rsidRDefault="00A02CE0" w:rsidP="00A02CE0">
      <w:pPr>
        <w:pStyle w:val="Standard"/>
        <w:jc w:val="both"/>
      </w:pPr>
    </w:p>
    <w:p w14:paraId="7DDBE532" w14:textId="77777777" w:rsidR="00A02CE0" w:rsidRDefault="00A02CE0" w:rsidP="00A02CE0">
      <w:pPr>
        <w:pStyle w:val="Standard"/>
        <w:jc w:val="both"/>
      </w:pPr>
    </w:p>
    <w:p w14:paraId="77F49E94" w14:textId="77777777" w:rsidR="00A02CE0" w:rsidRDefault="00A02CE0" w:rsidP="00A02CE0">
      <w:pPr>
        <w:pStyle w:val="Standard"/>
        <w:jc w:val="both"/>
      </w:pPr>
    </w:p>
    <w:p w14:paraId="440F8046" w14:textId="77777777" w:rsidR="00706ACC" w:rsidRDefault="00A02CE0" w:rsidP="00A02CE0">
      <w:pPr>
        <w:pStyle w:val="Standard"/>
        <w:jc w:val="both"/>
        <w:rPr>
          <w:rFonts w:ascii="Arial" w:hAnsi="Arial" w:cs="Arial"/>
          <w:sz w:val="20"/>
          <w:szCs w:val="20"/>
        </w:rPr>
      </w:pPr>
      <w:r w:rsidRPr="00B44492">
        <w:rPr>
          <w:rFonts w:ascii="Arial" w:hAnsi="Arial" w:cs="Arial"/>
          <w:sz w:val="20"/>
          <w:szCs w:val="20"/>
        </w:rPr>
        <w:t xml:space="preserve">Sporządziła: J. Poniatowska          </w:t>
      </w:r>
    </w:p>
    <w:p w14:paraId="032B80D3" w14:textId="21B8CB35" w:rsidR="00706ACC" w:rsidRDefault="00A02CE0" w:rsidP="00A02CE0">
      <w:pPr>
        <w:pStyle w:val="Standard"/>
        <w:jc w:val="both"/>
        <w:rPr>
          <w:rFonts w:ascii="Arial" w:hAnsi="Arial" w:cs="Arial"/>
          <w:sz w:val="20"/>
          <w:szCs w:val="20"/>
        </w:rPr>
      </w:pPr>
      <w:r w:rsidRPr="00B44492">
        <w:rPr>
          <w:rFonts w:ascii="Arial" w:hAnsi="Arial" w:cs="Arial"/>
          <w:sz w:val="20"/>
          <w:szCs w:val="20"/>
        </w:rPr>
        <w:t xml:space="preserve">          </w:t>
      </w:r>
    </w:p>
    <w:p w14:paraId="7E7497DC" w14:textId="3343A10A" w:rsidR="00A02CE0" w:rsidRDefault="00A02CE0" w:rsidP="00A02CE0">
      <w:pPr>
        <w:pStyle w:val="Standard"/>
        <w:jc w:val="both"/>
        <w:rPr>
          <w:rFonts w:ascii="Arial" w:hAnsi="Arial" w:cs="Arial"/>
          <w:sz w:val="20"/>
          <w:szCs w:val="20"/>
        </w:rPr>
      </w:pPr>
      <w:r w:rsidRPr="00B44492">
        <w:rPr>
          <w:rFonts w:ascii="Arial" w:hAnsi="Arial" w:cs="Arial"/>
          <w:sz w:val="20"/>
          <w:szCs w:val="20"/>
        </w:rPr>
        <w:t xml:space="preserve">   Radca Prawny</w:t>
      </w:r>
      <w:r w:rsidR="00706ACC">
        <w:rPr>
          <w:rFonts w:ascii="Arial" w:hAnsi="Arial" w:cs="Arial"/>
          <w:sz w:val="20"/>
          <w:szCs w:val="20"/>
        </w:rPr>
        <w:t xml:space="preserve"> – Anna Sapińska</w:t>
      </w:r>
      <w:r w:rsidRPr="00B44492">
        <w:rPr>
          <w:rFonts w:ascii="Arial" w:hAnsi="Arial" w:cs="Arial"/>
          <w:sz w:val="20"/>
          <w:szCs w:val="20"/>
        </w:rPr>
        <w:t xml:space="preserve">                      </w:t>
      </w:r>
      <w:r w:rsidR="00706ACC">
        <w:rPr>
          <w:rFonts w:ascii="Arial" w:hAnsi="Arial" w:cs="Arial"/>
          <w:sz w:val="20"/>
          <w:szCs w:val="20"/>
        </w:rPr>
        <w:t xml:space="preserve">                             </w:t>
      </w:r>
      <w:r w:rsidRPr="00B44492">
        <w:rPr>
          <w:rFonts w:ascii="Arial" w:hAnsi="Arial" w:cs="Arial"/>
          <w:sz w:val="20"/>
          <w:szCs w:val="20"/>
        </w:rPr>
        <w:t xml:space="preserve">           </w:t>
      </w:r>
      <w:r w:rsidR="00B44492">
        <w:rPr>
          <w:rFonts w:ascii="Arial" w:hAnsi="Arial" w:cs="Arial"/>
          <w:sz w:val="20"/>
          <w:szCs w:val="20"/>
        </w:rPr>
        <w:t xml:space="preserve">      </w:t>
      </w:r>
      <w:r w:rsidRPr="00B44492">
        <w:rPr>
          <w:rFonts w:ascii="Arial" w:hAnsi="Arial" w:cs="Arial"/>
          <w:sz w:val="20"/>
          <w:szCs w:val="20"/>
        </w:rPr>
        <w:t>Kierownik GOPS</w:t>
      </w:r>
    </w:p>
    <w:p w14:paraId="4485BB7F" w14:textId="44276B16" w:rsidR="00706ACC" w:rsidRPr="00B44492" w:rsidRDefault="00706ACC" w:rsidP="00A02CE0">
      <w:pPr>
        <w:pStyle w:val="Standard"/>
        <w:jc w:val="both"/>
        <w:rPr>
          <w:rFonts w:ascii="Arial" w:hAnsi="Arial" w:cs="Arial"/>
          <w:sz w:val="20"/>
          <w:szCs w:val="20"/>
        </w:rPr>
      </w:pPr>
      <w:r>
        <w:rPr>
          <w:rFonts w:ascii="Arial" w:hAnsi="Arial" w:cs="Arial"/>
          <w:sz w:val="20"/>
          <w:szCs w:val="20"/>
        </w:rPr>
        <w:t xml:space="preserve">                                                                                                                         </w:t>
      </w:r>
      <w:bookmarkStart w:id="0" w:name="_GoBack"/>
      <w:bookmarkEnd w:id="0"/>
      <w:r>
        <w:rPr>
          <w:rFonts w:ascii="Arial" w:hAnsi="Arial" w:cs="Arial"/>
          <w:sz w:val="20"/>
          <w:szCs w:val="20"/>
        </w:rPr>
        <w:t xml:space="preserve">   Dorota Waliszak</w:t>
      </w:r>
    </w:p>
    <w:p w14:paraId="59F2DC1D" w14:textId="77777777" w:rsidR="00A02CE0" w:rsidRDefault="00A02CE0" w:rsidP="00A02CE0">
      <w:pPr>
        <w:pStyle w:val="Standard"/>
      </w:pPr>
    </w:p>
    <w:p w14:paraId="54F334DA" w14:textId="77777777" w:rsidR="00A02CE0" w:rsidRDefault="00A02CE0" w:rsidP="00A02CE0">
      <w:pPr>
        <w:pStyle w:val="Standard"/>
      </w:pPr>
    </w:p>
    <w:p w14:paraId="113F73C1" w14:textId="77777777" w:rsidR="00A02CE0" w:rsidRDefault="00A02CE0" w:rsidP="00A02CE0">
      <w:pPr>
        <w:pStyle w:val="Standard"/>
      </w:pPr>
    </w:p>
    <w:p w14:paraId="4A485D73" w14:textId="77777777" w:rsidR="00A02CE0" w:rsidRDefault="00A02CE0" w:rsidP="00A02CE0">
      <w:pPr>
        <w:pStyle w:val="Standard"/>
      </w:pPr>
    </w:p>
    <w:p w14:paraId="5535D04E" w14:textId="77777777" w:rsidR="00A02CE0" w:rsidRDefault="00A02CE0" w:rsidP="00A02CE0">
      <w:pPr>
        <w:pStyle w:val="Standard"/>
      </w:pPr>
    </w:p>
    <w:p w14:paraId="0C851DC6" w14:textId="77777777" w:rsidR="00A02CE0" w:rsidRDefault="00A02CE0" w:rsidP="00A02CE0">
      <w:pPr>
        <w:pStyle w:val="Standard"/>
        <w:rPr>
          <w:rFonts w:ascii="Arial" w:hAnsi="Arial"/>
        </w:rPr>
      </w:pPr>
    </w:p>
    <w:p w14:paraId="69D3FBCF" w14:textId="77777777" w:rsidR="00A02CE0" w:rsidRDefault="00A02CE0" w:rsidP="00A02CE0">
      <w:pPr>
        <w:pStyle w:val="Standard"/>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4702DF6" w14:textId="77777777" w:rsidR="00A02CE0" w:rsidRDefault="00A02CE0" w:rsidP="00A02CE0">
      <w:pPr>
        <w:pStyle w:val="Standard"/>
        <w:jc w:val="both"/>
        <w:rPr>
          <w:rFonts w:ascii="Arial" w:hAnsi="Arial"/>
        </w:rPr>
      </w:pPr>
    </w:p>
    <w:p w14:paraId="5E9FF036" w14:textId="77777777" w:rsidR="00A02CE0" w:rsidRDefault="00A02CE0" w:rsidP="00A02CE0">
      <w:pPr>
        <w:pStyle w:val="Standard"/>
        <w:jc w:val="both"/>
        <w:rPr>
          <w:rFonts w:ascii="Arial" w:hAnsi="Arial"/>
        </w:rPr>
      </w:pPr>
    </w:p>
    <w:p w14:paraId="38CF2A26" w14:textId="77777777" w:rsidR="00A02CE0" w:rsidRDefault="00A02CE0" w:rsidP="00A02CE0">
      <w:pPr>
        <w:pStyle w:val="Standard"/>
        <w:jc w:val="both"/>
        <w:rPr>
          <w:rFonts w:ascii="Arial" w:hAnsi="Arial"/>
        </w:rPr>
      </w:pPr>
    </w:p>
    <w:p w14:paraId="7E90C82C" w14:textId="77777777" w:rsidR="00A02CE0" w:rsidRDefault="00A02CE0" w:rsidP="00A02CE0">
      <w:pPr>
        <w:pStyle w:val="Standard"/>
        <w:jc w:val="both"/>
        <w:rPr>
          <w:rFonts w:ascii="Arial" w:hAnsi="Arial"/>
        </w:rPr>
      </w:pPr>
    </w:p>
    <w:p w14:paraId="135C2E0F" w14:textId="77777777" w:rsidR="00A02CE0" w:rsidRDefault="00A02CE0" w:rsidP="00A02CE0">
      <w:pPr>
        <w:pStyle w:val="Standard"/>
        <w:jc w:val="both"/>
        <w:rPr>
          <w:rFonts w:ascii="Arial" w:hAnsi="Arial"/>
        </w:rPr>
      </w:pPr>
    </w:p>
    <w:p w14:paraId="525FA27B" w14:textId="77777777" w:rsidR="00A02CE0" w:rsidRDefault="00A02CE0" w:rsidP="00A02CE0">
      <w:pPr>
        <w:pStyle w:val="Standard"/>
        <w:jc w:val="both"/>
        <w:rPr>
          <w:rFonts w:ascii="Arial" w:hAnsi="Arial"/>
        </w:rPr>
      </w:pPr>
    </w:p>
    <w:p w14:paraId="39E928E4" w14:textId="77777777" w:rsidR="00A02CE0" w:rsidRDefault="00A02CE0" w:rsidP="00A02CE0">
      <w:pPr>
        <w:pStyle w:val="Standard"/>
        <w:jc w:val="both"/>
        <w:rPr>
          <w:rFonts w:ascii="Arial" w:hAnsi="Arial"/>
        </w:rPr>
      </w:pPr>
    </w:p>
    <w:p w14:paraId="40D2955C" w14:textId="77777777" w:rsidR="00A02CE0" w:rsidRDefault="00A02CE0" w:rsidP="00A02CE0">
      <w:pPr>
        <w:pStyle w:val="Standard"/>
        <w:jc w:val="both"/>
        <w:rPr>
          <w:rFonts w:ascii="Arial" w:hAnsi="Arial"/>
        </w:rPr>
      </w:pPr>
    </w:p>
    <w:p w14:paraId="01917221" w14:textId="77777777" w:rsidR="00A02CE0" w:rsidRDefault="00A02CE0" w:rsidP="00A02CE0">
      <w:pPr>
        <w:pStyle w:val="Standard"/>
        <w:jc w:val="both"/>
        <w:rPr>
          <w:rFonts w:ascii="Arial" w:hAnsi="Arial"/>
        </w:rPr>
      </w:pPr>
    </w:p>
    <w:p w14:paraId="43D413E3" w14:textId="77777777" w:rsidR="00A02CE0" w:rsidRDefault="00A02CE0" w:rsidP="00A02CE0">
      <w:pPr>
        <w:pStyle w:val="Standard"/>
        <w:jc w:val="right"/>
        <w:rPr>
          <w:rFonts w:ascii="Arial" w:hAnsi="Arial"/>
        </w:rPr>
      </w:pPr>
    </w:p>
    <w:p w14:paraId="3A0BB246" w14:textId="2697F03D" w:rsidR="00A02CE0" w:rsidRDefault="006F7CAE" w:rsidP="00A02CE0">
      <w:pPr>
        <w:pStyle w:val="Standard"/>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Załącznik do </w:t>
      </w:r>
    </w:p>
    <w:p w14:paraId="6DC2FF51" w14:textId="4A0E3C35" w:rsidR="00A02CE0" w:rsidRDefault="00A02CE0" w:rsidP="00A02CE0">
      <w:pPr>
        <w:pStyle w:val="Standard"/>
        <w:rPr>
          <w:rFonts w:ascii="Arial" w:hAnsi="Arial"/>
        </w:rPr>
      </w:pPr>
      <w:r>
        <w:rPr>
          <w:rFonts w:ascii="Arial" w:hAnsi="Arial"/>
        </w:rPr>
        <w:tab/>
      </w:r>
      <w:r>
        <w:rPr>
          <w:rFonts w:ascii="Arial" w:hAnsi="Arial"/>
        </w:rPr>
        <w:tab/>
      </w:r>
      <w:r>
        <w:rPr>
          <w:rFonts w:ascii="Arial" w:hAnsi="Arial"/>
        </w:rPr>
        <w:tab/>
      </w:r>
      <w:r w:rsidR="006F7CAE">
        <w:rPr>
          <w:rFonts w:ascii="Arial" w:hAnsi="Arial"/>
        </w:rPr>
        <w:tab/>
      </w:r>
      <w:r w:rsidR="006F7CAE">
        <w:rPr>
          <w:rFonts w:ascii="Arial" w:hAnsi="Arial"/>
        </w:rPr>
        <w:tab/>
      </w:r>
      <w:r w:rsidR="006F7CAE">
        <w:rPr>
          <w:rFonts w:ascii="Arial" w:hAnsi="Arial"/>
        </w:rPr>
        <w:tab/>
      </w:r>
      <w:r w:rsidR="006F7CAE">
        <w:rPr>
          <w:rFonts w:ascii="Arial" w:hAnsi="Arial"/>
        </w:rPr>
        <w:tab/>
      </w:r>
      <w:r w:rsidR="006F7CAE">
        <w:rPr>
          <w:rFonts w:ascii="Arial" w:hAnsi="Arial"/>
        </w:rPr>
        <w:tab/>
        <w:t xml:space="preserve">        Uchwały nr XCIII/932/2024</w:t>
      </w:r>
    </w:p>
    <w:p w14:paraId="6CC9C919" w14:textId="72FCE81B" w:rsidR="00A02CE0" w:rsidRDefault="006F7CAE" w:rsidP="00A02CE0">
      <w:pPr>
        <w:pStyle w:val="Standard"/>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A02CE0">
        <w:rPr>
          <w:rFonts w:ascii="Arial" w:hAnsi="Arial"/>
        </w:rPr>
        <w:t>Rady Gminy Świdnica</w:t>
      </w:r>
    </w:p>
    <w:p w14:paraId="1434BBE5" w14:textId="0B885AD0" w:rsidR="00A02CE0" w:rsidRDefault="006F7CAE" w:rsidP="00A02CE0">
      <w:pPr>
        <w:pStyle w:val="Standard"/>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A02CE0">
        <w:rPr>
          <w:rFonts w:ascii="Arial" w:hAnsi="Arial"/>
        </w:rPr>
        <w:t>z dnia</w:t>
      </w:r>
      <w:r>
        <w:rPr>
          <w:rFonts w:ascii="Arial" w:hAnsi="Arial"/>
        </w:rPr>
        <w:t xml:space="preserve"> 23 kwietnia 2024 r.</w:t>
      </w:r>
    </w:p>
    <w:p w14:paraId="2C10AE7F" w14:textId="77777777" w:rsidR="00B44492" w:rsidRDefault="00B44492" w:rsidP="00B44492">
      <w:pPr>
        <w:pStyle w:val="Standard"/>
        <w:jc w:val="center"/>
        <w:rPr>
          <w:rFonts w:ascii="Arial" w:hAnsi="Arial"/>
          <w:b/>
          <w:bCs/>
          <w:sz w:val="32"/>
          <w:szCs w:val="32"/>
        </w:rPr>
      </w:pPr>
    </w:p>
    <w:p w14:paraId="69ED03D2" w14:textId="77777777" w:rsidR="00B44492" w:rsidRDefault="00B44492" w:rsidP="00B44492">
      <w:pPr>
        <w:pStyle w:val="Standard"/>
        <w:jc w:val="center"/>
        <w:rPr>
          <w:rFonts w:ascii="Arial" w:hAnsi="Arial"/>
          <w:b/>
          <w:bCs/>
          <w:sz w:val="32"/>
          <w:szCs w:val="32"/>
        </w:rPr>
      </w:pPr>
    </w:p>
    <w:p w14:paraId="767FB0CA" w14:textId="77777777" w:rsidR="00B44492" w:rsidRDefault="00B44492" w:rsidP="00B44492">
      <w:pPr>
        <w:pStyle w:val="Standard"/>
        <w:jc w:val="center"/>
        <w:rPr>
          <w:rFonts w:ascii="Arial" w:hAnsi="Arial"/>
          <w:b/>
          <w:bCs/>
          <w:sz w:val="32"/>
          <w:szCs w:val="32"/>
        </w:rPr>
      </w:pPr>
    </w:p>
    <w:p w14:paraId="02E368EB" w14:textId="77777777" w:rsidR="00B44492" w:rsidRDefault="00B44492" w:rsidP="00B44492">
      <w:pPr>
        <w:pStyle w:val="Standard"/>
        <w:jc w:val="center"/>
        <w:rPr>
          <w:rFonts w:ascii="Arial" w:hAnsi="Arial"/>
          <w:b/>
          <w:bCs/>
          <w:sz w:val="32"/>
          <w:szCs w:val="32"/>
        </w:rPr>
      </w:pPr>
    </w:p>
    <w:p w14:paraId="4BA07494" w14:textId="63423DA5" w:rsidR="00B44492" w:rsidRDefault="00B44492" w:rsidP="00B44492">
      <w:pPr>
        <w:pStyle w:val="Standard"/>
        <w:jc w:val="center"/>
        <w:rPr>
          <w:rFonts w:ascii="Arial" w:hAnsi="Arial"/>
          <w:b/>
          <w:bCs/>
          <w:sz w:val="32"/>
          <w:szCs w:val="32"/>
        </w:rPr>
      </w:pPr>
      <w:r>
        <w:rPr>
          <w:rFonts w:ascii="Arial" w:hAnsi="Arial"/>
          <w:b/>
          <w:bCs/>
          <w:sz w:val="32"/>
          <w:szCs w:val="32"/>
        </w:rPr>
        <w:t>Gminny Program Wspierania Rodziny na lata 2024-2026</w:t>
      </w:r>
    </w:p>
    <w:p w14:paraId="69B8BECA" w14:textId="77777777" w:rsidR="00A02CE0" w:rsidRDefault="00A02CE0" w:rsidP="00A02CE0">
      <w:pPr>
        <w:pStyle w:val="Standard"/>
        <w:jc w:val="both"/>
        <w:rPr>
          <w:rFonts w:ascii="Arial" w:hAnsi="Arial"/>
        </w:rPr>
      </w:pPr>
    </w:p>
    <w:p w14:paraId="7B733ED2" w14:textId="77777777" w:rsidR="00A02CE0" w:rsidRDefault="00A02CE0" w:rsidP="00A02CE0">
      <w:pPr>
        <w:pStyle w:val="Standard"/>
        <w:jc w:val="both"/>
      </w:pPr>
    </w:p>
    <w:p w14:paraId="13ABB788" w14:textId="77777777" w:rsidR="00A02CE0" w:rsidRDefault="00A02CE0" w:rsidP="00A02CE0">
      <w:pPr>
        <w:pStyle w:val="NormalnyWeb"/>
        <w:jc w:val="center"/>
      </w:pPr>
      <w:r>
        <w:rPr>
          <w:noProof/>
        </w:rPr>
        <w:drawing>
          <wp:inline distT="0" distB="0" distL="0" distR="0" wp14:anchorId="3DAC9E1E" wp14:editId="73F505F5">
            <wp:extent cx="3268980" cy="3883081"/>
            <wp:effectExtent l="0" t="0" r="7620" b="3175"/>
            <wp:docPr id="4" name="Obraz 2" descr="Obraz zawierający clipart, ilustracja, rysowanie,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Obraz zawierający clipart, ilustracja, rysowanie, Grafik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5386" cy="3890690"/>
                    </a:xfrm>
                    <a:prstGeom prst="rect">
                      <a:avLst/>
                    </a:prstGeom>
                    <a:noFill/>
                    <a:ln>
                      <a:noFill/>
                    </a:ln>
                  </pic:spPr>
                </pic:pic>
              </a:graphicData>
            </a:graphic>
          </wp:inline>
        </w:drawing>
      </w:r>
    </w:p>
    <w:p w14:paraId="46DA7BE3" w14:textId="0EBDCED6" w:rsidR="00BB0010" w:rsidRDefault="00BB0010" w:rsidP="008431EA"/>
    <w:p w14:paraId="657D0D04" w14:textId="77777777" w:rsidR="00B44492" w:rsidRDefault="00B44492" w:rsidP="008431EA"/>
    <w:p w14:paraId="245079D9" w14:textId="77777777" w:rsidR="00B44492" w:rsidRDefault="00B44492" w:rsidP="008431EA"/>
    <w:p w14:paraId="69000BD4" w14:textId="77777777" w:rsidR="00B44492" w:rsidRDefault="00B44492" w:rsidP="008431EA"/>
    <w:p w14:paraId="4AF58A17" w14:textId="77777777" w:rsidR="00B44492" w:rsidRDefault="00B44492" w:rsidP="008431EA"/>
    <w:p w14:paraId="70D11E68" w14:textId="77777777" w:rsidR="00B44492" w:rsidRDefault="00B44492" w:rsidP="008431EA"/>
    <w:p w14:paraId="50A4257C" w14:textId="77777777" w:rsidR="00B44492" w:rsidRDefault="00B44492" w:rsidP="008431EA"/>
    <w:p w14:paraId="69EC0C13" w14:textId="77777777" w:rsidR="00D46607" w:rsidRDefault="00D46607" w:rsidP="00B44492">
      <w:pPr>
        <w:pStyle w:val="Standard"/>
        <w:jc w:val="both"/>
        <w:rPr>
          <w:rFonts w:ascii="Arial" w:hAnsi="Arial"/>
          <w:u w:val="single"/>
        </w:rPr>
      </w:pPr>
    </w:p>
    <w:p w14:paraId="29B0A738" w14:textId="77777777" w:rsidR="00D46607" w:rsidRDefault="00D46607" w:rsidP="00B44492">
      <w:pPr>
        <w:pStyle w:val="Standard"/>
        <w:jc w:val="both"/>
        <w:rPr>
          <w:rFonts w:ascii="Arial" w:hAnsi="Arial"/>
          <w:u w:val="single"/>
        </w:rPr>
      </w:pPr>
    </w:p>
    <w:p w14:paraId="520B8C0A" w14:textId="1F981D81" w:rsidR="00B44492" w:rsidRPr="00944FDA" w:rsidRDefault="00B44492" w:rsidP="00B44492">
      <w:pPr>
        <w:pStyle w:val="Standard"/>
        <w:jc w:val="both"/>
        <w:rPr>
          <w:rFonts w:ascii="Arial" w:hAnsi="Arial"/>
          <w:u w:val="single"/>
        </w:rPr>
      </w:pPr>
      <w:r w:rsidRPr="00AA0E3F">
        <w:rPr>
          <w:rFonts w:ascii="Arial" w:hAnsi="Arial"/>
          <w:b/>
          <w:bCs/>
          <w:u w:val="single"/>
        </w:rPr>
        <w:t>Spis treści</w:t>
      </w:r>
      <w:r w:rsidR="00944FDA" w:rsidRPr="00944FDA">
        <w:rPr>
          <w:rFonts w:ascii="Arial" w:hAnsi="Arial"/>
          <w:u w:val="single"/>
        </w:rPr>
        <w:t xml:space="preserve">: </w:t>
      </w:r>
    </w:p>
    <w:p w14:paraId="200838FF" w14:textId="77777777" w:rsidR="00B44492" w:rsidRDefault="00B44492" w:rsidP="00B44492">
      <w:pPr>
        <w:pStyle w:val="Standard"/>
        <w:jc w:val="both"/>
        <w:rPr>
          <w:rFonts w:ascii="Arial" w:hAnsi="Arial"/>
        </w:rPr>
      </w:pPr>
    </w:p>
    <w:p w14:paraId="767F4E8C" w14:textId="77777777" w:rsidR="00B44492" w:rsidRDefault="00B44492" w:rsidP="00B44492">
      <w:pPr>
        <w:pStyle w:val="Standard"/>
        <w:jc w:val="both"/>
        <w:rPr>
          <w:rFonts w:ascii="Arial" w:hAnsi="Arial"/>
        </w:rPr>
      </w:pPr>
      <w:r>
        <w:rPr>
          <w:rFonts w:ascii="Arial" w:hAnsi="Arial"/>
        </w:rPr>
        <w:t>Wprowadzenie</w:t>
      </w:r>
    </w:p>
    <w:p w14:paraId="0CF54EBE" w14:textId="57A609C9" w:rsidR="00B44492" w:rsidRDefault="00944FDA" w:rsidP="00B44492">
      <w:pPr>
        <w:pStyle w:val="Standard"/>
        <w:jc w:val="both"/>
        <w:rPr>
          <w:rFonts w:ascii="Arial" w:hAnsi="Arial"/>
        </w:rPr>
      </w:pPr>
      <w:r>
        <w:rPr>
          <w:rFonts w:ascii="Arial" w:hAnsi="Arial"/>
        </w:rPr>
        <w:t>I</w:t>
      </w:r>
      <w:r w:rsidR="00B44492">
        <w:rPr>
          <w:rFonts w:ascii="Arial" w:hAnsi="Arial"/>
        </w:rPr>
        <w:t>. Założenia programu</w:t>
      </w:r>
    </w:p>
    <w:p w14:paraId="39DA887F" w14:textId="76BEB993" w:rsidR="00B44492" w:rsidRDefault="00944FDA" w:rsidP="00B44492">
      <w:pPr>
        <w:pStyle w:val="Standard"/>
        <w:jc w:val="both"/>
        <w:rPr>
          <w:rFonts w:ascii="Arial" w:hAnsi="Arial"/>
        </w:rPr>
      </w:pPr>
      <w:r>
        <w:rPr>
          <w:rFonts w:ascii="Arial" w:hAnsi="Arial"/>
        </w:rPr>
        <w:t>II</w:t>
      </w:r>
      <w:r w:rsidR="00B44492">
        <w:rPr>
          <w:rFonts w:ascii="Arial" w:hAnsi="Arial"/>
        </w:rPr>
        <w:t>. Uwarunkowania prawne realizacji programu</w:t>
      </w:r>
    </w:p>
    <w:p w14:paraId="0FB32FD4" w14:textId="165E199A" w:rsidR="00B44492" w:rsidRDefault="00944FDA" w:rsidP="00B44492">
      <w:pPr>
        <w:pStyle w:val="Standard"/>
        <w:jc w:val="both"/>
        <w:rPr>
          <w:rFonts w:ascii="Arial" w:hAnsi="Arial"/>
        </w:rPr>
      </w:pPr>
      <w:r>
        <w:rPr>
          <w:rFonts w:ascii="Arial" w:hAnsi="Arial"/>
        </w:rPr>
        <w:t>III</w:t>
      </w:r>
      <w:r w:rsidR="00B44492">
        <w:rPr>
          <w:rFonts w:ascii="Arial" w:hAnsi="Arial"/>
        </w:rPr>
        <w:t>. Diagnoza sytuacji rodzin w Gminie Świdnica</w:t>
      </w:r>
    </w:p>
    <w:p w14:paraId="683E9AA0" w14:textId="28928710" w:rsidR="00B44492" w:rsidRDefault="00944FDA" w:rsidP="00B44492">
      <w:pPr>
        <w:pStyle w:val="Standard"/>
        <w:jc w:val="both"/>
        <w:rPr>
          <w:rFonts w:ascii="Arial" w:hAnsi="Arial"/>
        </w:rPr>
      </w:pPr>
      <w:r>
        <w:rPr>
          <w:rFonts w:ascii="Arial" w:hAnsi="Arial"/>
        </w:rPr>
        <w:t>IV</w:t>
      </w:r>
      <w:r w:rsidR="00B44492">
        <w:rPr>
          <w:rFonts w:ascii="Arial" w:hAnsi="Arial"/>
        </w:rPr>
        <w:t>. Adresaci programu</w:t>
      </w:r>
    </w:p>
    <w:p w14:paraId="44BED852" w14:textId="5C6DEED8" w:rsidR="00B44492" w:rsidRDefault="00944FDA" w:rsidP="00B44492">
      <w:pPr>
        <w:pStyle w:val="Standard"/>
        <w:jc w:val="both"/>
        <w:rPr>
          <w:rFonts w:ascii="Arial" w:hAnsi="Arial"/>
        </w:rPr>
      </w:pPr>
      <w:r>
        <w:rPr>
          <w:rFonts w:ascii="Arial" w:hAnsi="Arial"/>
        </w:rPr>
        <w:t>V</w:t>
      </w:r>
      <w:r w:rsidR="00B44492">
        <w:rPr>
          <w:rFonts w:ascii="Arial" w:hAnsi="Arial"/>
        </w:rPr>
        <w:t xml:space="preserve">. Analiza SWOT Gminnego Programu Wspierania Rodziny na lata </w:t>
      </w:r>
      <w:r w:rsidR="00332F77">
        <w:rPr>
          <w:rFonts w:ascii="Arial" w:hAnsi="Arial"/>
        </w:rPr>
        <w:t>2024-2026</w:t>
      </w:r>
    </w:p>
    <w:p w14:paraId="687DA6B7" w14:textId="3E0E3455" w:rsidR="00B44492" w:rsidRDefault="00944FDA" w:rsidP="00B44492">
      <w:pPr>
        <w:pStyle w:val="Standard"/>
        <w:jc w:val="both"/>
        <w:rPr>
          <w:rFonts w:ascii="Arial" w:hAnsi="Arial"/>
        </w:rPr>
      </w:pPr>
      <w:r>
        <w:rPr>
          <w:rFonts w:ascii="Arial" w:hAnsi="Arial"/>
        </w:rPr>
        <w:t>VI</w:t>
      </w:r>
      <w:r w:rsidR="00B44492">
        <w:rPr>
          <w:rFonts w:ascii="Arial" w:hAnsi="Arial"/>
        </w:rPr>
        <w:t>. Zasoby Gminy</w:t>
      </w:r>
    </w:p>
    <w:p w14:paraId="5CC53E53" w14:textId="230EC03D" w:rsidR="00AA0E3F" w:rsidRDefault="00AA0E3F" w:rsidP="00B44492">
      <w:pPr>
        <w:pStyle w:val="Standard"/>
        <w:jc w:val="both"/>
        <w:rPr>
          <w:rFonts w:ascii="Arial" w:hAnsi="Arial"/>
        </w:rPr>
      </w:pPr>
      <w:r>
        <w:rPr>
          <w:rFonts w:ascii="Arial" w:hAnsi="Arial"/>
        </w:rPr>
        <w:t>VII. Realizacja programu</w:t>
      </w:r>
    </w:p>
    <w:p w14:paraId="3771AE05" w14:textId="07F1B0BE" w:rsidR="00B44492" w:rsidRDefault="00944FDA" w:rsidP="00B44492">
      <w:pPr>
        <w:pStyle w:val="Standard"/>
        <w:jc w:val="both"/>
        <w:rPr>
          <w:rFonts w:ascii="Arial" w:hAnsi="Arial"/>
        </w:rPr>
      </w:pPr>
      <w:r>
        <w:rPr>
          <w:rFonts w:ascii="Arial" w:hAnsi="Arial"/>
        </w:rPr>
        <w:t>VI</w:t>
      </w:r>
      <w:r w:rsidR="00AA0E3F">
        <w:rPr>
          <w:rFonts w:ascii="Arial" w:hAnsi="Arial"/>
        </w:rPr>
        <w:t>I</w:t>
      </w:r>
      <w:r>
        <w:rPr>
          <w:rFonts w:ascii="Arial" w:hAnsi="Arial"/>
        </w:rPr>
        <w:t>I</w:t>
      </w:r>
      <w:r w:rsidR="00B44492">
        <w:rPr>
          <w:rFonts w:ascii="Arial" w:hAnsi="Arial"/>
        </w:rPr>
        <w:t>. Cele programu wspierania rodziny</w:t>
      </w:r>
    </w:p>
    <w:p w14:paraId="1F2DD31B" w14:textId="2C927DB6" w:rsidR="00B44492" w:rsidRDefault="00AA0E3F" w:rsidP="00B44492">
      <w:pPr>
        <w:pStyle w:val="Standard"/>
        <w:jc w:val="both"/>
        <w:rPr>
          <w:rFonts w:ascii="Arial" w:hAnsi="Arial"/>
        </w:rPr>
      </w:pPr>
      <w:r>
        <w:rPr>
          <w:rFonts w:ascii="Arial" w:hAnsi="Arial"/>
        </w:rPr>
        <w:t>IX</w:t>
      </w:r>
      <w:r w:rsidR="00B44492">
        <w:rPr>
          <w:rFonts w:ascii="Arial" w:hAnsi="Arial"/>
        </w:rPr>
        <w:t>. Źródła finansowania programu</w:t>
      </w:r>
    </w:p>
    <w:p w14:paraId="3C086BC1" w14:textId="0AED8464" w:rsidR="00B44492" w:rsidRDefault="00944FDA" w:rsidP="00B44492">
      <w:pPr>
        <w:pStyle w:val="Standard"/>
        <w:jc w:val="both"/>
        <w:rPr>
          <w:rFonts w:ascii="Arial" w:hAnsi="Arial"/>
        </w:rPr>
      </w:pPr>
      <w:r>
        <w:rPr>
          <w:rFonts w:ascii="Arial" w:hAnsi="Arial"/>
        </w:rPr>
        <w:t>X</w:t>
      </w:r>
      <w:r w:rsidR="00B44492">
        <w:rPr>
          <w:rFonts w:ascii="Arial" w:hAnsi="Arial"/>
        </w:rPr>
        <w:t>. Efekty realizacji programu</w:t>
      </w:r>
    </w:p>
    <w:p w14:paraId="2A1AA6C1" w14:textId="54FC9890" w:rsidR="00B44492" w:rsidRDefault="00944FDA" w:rsidP="00B44492">
      <w:pPr>
        <w:pStyle w:val="Standard"/>
        <w:jc w:val="both"/>
        <w:rPr>
          <w:rFonts w:ascii="Arial" w:hAnsi="Arial"/>
        </w:rPr>
      </w:pPr>
      <w:r>
        <w:rPr>
          <w:rFonts w:ascii="Arial" w:hAnsi="Arial"/>
        </w:rPr>
        <w:t>X</w:t>
      </w:r>
      <w:r w:rsidR="00AA0E3F">
        <w:rPr>
          <w:rFonts w:ascii="Arial" w:hAnsi="Arial"/>
        </w:rPr>
        <w:t>I</w:t>
      </w:r>
      <w:r w:rsidR="00B44492">
        <w:rPr>
          <w:rFonts w:ascii="Arial" w:hAnsi="Arial"/>
        </w:rPr>
        <w:t>. Monitoring i ewaluacja programu</w:t>
      </w:r>
    </w:p>
    <w:p w14:paraId="5B7BF335" w14:textId="1B286049" w:rsidR="00B44492" w:rsidRDefault="00B44492" w:rsidP="00B44492">
      <w:pPr>
        <w:pStyle w:val="Standard"/>
        <w:jc w:val="both"/>
        <w:rPr>
          <w:rFonts w:ascii="Arial" w:hAnsi="Arial"/>
        </w:rPr>
      </w:pPr>
      <w:r>
        <w:rPr>
          <w:rFonts w:ascii="Arial" w:hAnsi="Arial"/>
        </w:rPr>
        <w:t>Zakończenie</w:t>
      </w:r>
    </w:p>
    <w:p w14:paraId="3E9DD0EB" w14:textId="77777777" w:rsidR="00B44492" w:rsidRDefault="00B44492" w:rsidP="008431EA"/>
    <w:p w14:paraId="08740972" w14:textId="77777777" w:rsidR="00B44492" w:rsidRDefault="00B44492" w:rsidP="008431EA"/>
    <w:p w14:paraId="65009A8B" w14:textId="77777777" w:rsidR="00B44492" w:rsidRDefault="00B44492" w:rsidP="008431EA"/>
    <w:p w14:paraId="1C5A6926" w14:textId="77777777" w:rsidR="00B44492" w:rsidRDefault="00B44492" w:rsidP="008431EA"/>
    <w:p w14:paraId="067F0FBC" w14:textId="77777777" w:rsidR="00B44492" w:rsidRDefault="00B44492" w:rsidP="008431EA"/>
    <w:p w14:paraId="248E551C" w14:textId="77777777" w:rsidR="00B44492" w:rsidRDefault="00B44492" w:rsidP="008431EA"/>
    <w:p w14:paraId="29635677" w14:textId="77777777" w:rsidR="00B44492" w:rsidRDefault="00B44492" w:rsidP="008431EA"/>
    <w:p w14:paraId="7FD45DED" w14:textId="77777777" w:rsidR="00B44492" w:rsidRDefault="00B44492" w:rsidP="008431EA"/>
    <w:p w14:paraId="39AAA9A7" w14:textId="77777777" w:rsidR="00B44492" w:rsidRDefault="00B44492" w:rsidP="008431EA"/>
    <w:p w14:paraId="73148756" w14:textId="77777777" w:rsidR="00B44492" w:rsidRDefault="00B44492" w:rsidP="008431EA"/>
    <w:p w14:paraId="06064857" w14:textId="77777777" w:rsidR="00B44492" w:rsidRDefault="00B44492" w:rsidP="008431EA"/>
    <w:p w14:paraId="5D7C920E" w14:textId="77777777" w:rsidR="00B44492" w:rsidRDefault="00B44492" w:rsidP="008431EA"/>
    <w:p w14:paraId="7713FFE2" w14:textId="77777777" w:rsidR="00B44492" w:rsidRDefault="00B44492" w:rsidP="008431EA"/>
    <w:p w14:paraId="7223696D" w14:textId="77777777" w:rsidR="00B44492" w:rsidRDefault="00B44492" w:rsidP="008431EA"/>
    <w:p w14:paraId="67680BF1" w14:textId="77777777" w:rsidR="00B44492" w:rsidRDefault="00B44492" w:rsidP="008431EA"/>
    <w:p w14:paraId="7861B4D9" w14:textId="77777777" w:rsidR="00B44492" w:rsidRDefault="00B44492" w:rsidP="008431EA"/>
    <w:p w14:paraId="2D8E3FDA" w14:textId="77777777" w:rsidR="00B44492" w:rsidRDefault="00B44492" w:rsidP="008431EA"/>
    <w:p w14:paraId="01F047D7" w14:textId="77777777" w:rsidR="00B44492" w:rsidRDefault="00B44492" w:rsidP="008431EA"/>
    <w:p w14:paraId="07F928DA" w14:textId="77777777" w:rsidR="00B44492" w:rsidRDefault="00B44492" w:rsidP="008431EA"/>
    <w:p w14:paraId="427674E6" w14:textId="77777777" w:rsidR="00B44492" w:rsidRDefault="00B44492" w:rsidP="008431EA"/>
    <w:p w14:paraId="315065D8" w14:textId="77777777" w:rsidR="00B44492" w:rsidRDefault="00B44492" w:rsidP="008431EA"/>
    <w:p w14:paraId="60571C28" w14:textId="77777777" w:rsidR="00B018F4" w:rsidRDefault="00B018F4" w:rsidP="00B44492">
      <w:pPr>
        <w:pStyle w:val="Standard"/>
        <w:jc w:val="both"/>
        <w:rPr>
          <w:rFonts w:ascii="Arial" w:hAnsi="Arial"/>
          <w:b/>
          <w:bCs/>
          <w:sz w:val="28"/>
          <w:szCs w:val="28"/>
          <w:highlight w:val="lightGray"/>
        </w:rPr>
      </w:pPr>
    </w:p>
    <w:p w14:paraId="194791D2" w14:textId="77777777" w:rsidR="00B018F4" w:rsidRDefault="00B018F4" w:rsidP="00B44492">
      <w:pPr>
        <w:pStyle w:val="Standard"/>
        <w:jc w:val="both"/>
        <w:rPr>
          <w:rFonts w:ascii="Arial" w:hAnsi="Arial"/>
          <w:b/>
          <w:bCs/>
          <w:sz w:val="28"/>
          <w:szCs w:val="28"/>
          <w:highlight w:val="lightGray"/>
        </w:rPr>
      </w:pPr>
    </w:p>
    <w:p w14:paraId="79D3C816" w14:textId="08E02066" w:rsidR="00B44492" w:rsidRPr="005A7057" w:rsidRDefault="00B44492" w:rsidP="00B44492">
      <w:pPr>
        <w:pStyle w:val="Standard"/>
        <w:jc w:val="both"/>
        <w:rPr>
          <w:rFonts w:ascii="Arial" w:hAnsi="Arial"/>
          <w:b/>
          <w:bCs/>
          <w:sz w:val="28"/>
          <w:szCs w:val="28"/>
        </w:rPr>
      </w:pPr>
      <w:r w:rsidRPr="005A7057">
        <w:rPr>
          <w:rFonts w:ascii="Arial" w:hAnsi="Arial"/>
          <w:b/>
          <w:bCs/>
          <w:sz w:val="28"/>
          <w:szCs w:val="28"/>
          <w:highlight w:val="lightGray"/>
        </w:rPr>
        <w:t>Wprowadzenie</w:t>
      </w:r>
    </w:p>
    <w:p w14:paraId="4CAFF89D" w14:textId="77777777" w:rsidR="00B44492" w:rsidRDefault="00B44492" w:rsidP="00B44492">
      <w:pPr>
        <w:pStyle w:val="Standard"/>
        <w:jc w:val="both"/>
        <w:rPr>
          <w:rFonts w:ascii="Arial" w:hAnsi="Arial"/>
        </w:rPr>
      </w:pPr>
    </w:p>
    <w:p w14:paraId="15E18C5C" w14:textId="4234CDEB" w:rsidR="00B44492" w:rsidRPr="004C6ED4" w:rsidRDefault="00B44492" w:rsidP="00B44492">
      <w:pPr>
        <w:pStyle w:val="Standard"/>
        <w:spacing w:line="360" w:lineRule="auto"/>
        <w:ind w:firstLine="708"/>
        <w:jc w:val="both"/>
        <w:rPr>
          <w:rFonts w:ascii="Arial" w:hAnsi="Arial"/>
          <w:sz w:val="22"/>
          <w:szCs w:val="22"/>
        </w:rPr>
      </w:pPr>
      <w:r w:rsidRPr="004C6ED4">
        <w:rPr>
          <w:rFonts w:ascii="Arial" w:hAnsi="Arial"/>
          <w:sz w:val="22"/>
          <w:szCs w:val="22"/>
        </w:rPr>
        <w:t>Fundamentem wszystkich społeczeństw, niezależnie od miejsca i czasu, jest rodzina. Rodzina jest najmniejszą a zarazem najważniejszą i niezastąpioną cząstką życia społecznego, a przede wszystkim środowiskiem, w którym powinien odbywać się naturalny proces kształtowania osobowości jej członków, a szczególnie dzieci. Ma ona zasadniczy wpływ na kształtowanie tożsamości i postaw człowieka oraz na jego funkcjonowanie w rolach społecznych. Oddziałując na osobowość dziecka przekazuje mu swój system wartości, tradycje, ukierunkowuje jego aktywność i postępowania na całe życie. Prawidłowe relacje w rodzinie chronią przed powstaniem problemów społecznych, zwłaszcza przed uzależnieniami, przemocą, niedostosowaniem społecznym. Dlatego, jeśli w funkcjonowaniu rodziny pojawiają się dysfunkcje, instytucje i służby zobligowane są do wspierania rodziny i do podjęcia na jej rzecz określonych działań.</w:t>
      </w:r>
    </w:p>
    <w:p w14:paraId="1F1606E8" w14:textId="7CFB56E5" w:rsidR="00B44492" w:rsidRPr="004C6ED4" w:rsidRDefault="00B44492" w:rsidP="00B44492">
      <w:pPr>
        <w:spacing w:line="360" w:lineRule="auto"/>
        <w:ind w:firstLine="708"/>
        <w:jc w:val="both"/>
        <w:rPr>
          <w:rFonts w:ascii="Arial" w:hAnsi="Arial"/>
          <w:kern w:val="0"/>
        </w:rPr>
      </w:pPr>
      <w:r w:rsidRPr="004C6ED4">
        <w:rPr>
          <w:rFonts w:ascii="Arial" w:hAnsi="Arial"/>
          <w:kern w:val="0"/>
        </w:rPr>
        <w:t xml:space="preserve">Obecny czas nie jest łatwy dla rodziny, a szczególnie  zmieniająca się sytuacja społeczno – gospodarcza  spowodowała duże przemiany w  życiu człowieka. Pojawiły się zagrożenia mające wpływ na rozwój rodziny. Zwiększyła się  liczba rodzin niepełnych, związków nieformalnych, rodzin z małą ilością dzieci. Brakuje  dużych rodzin wielopokoleniowych, których miejsce zajęły rodziny dwupokoleniowe. Dlatego też pomoc rodzinie winna mieć na celu pomoc w  podtrzymywaniu pełnienia pozytywnych ról społecznych poprzez wzmacnianie zasobów,  które znajdują się w rodzinie, poprawy ich życia i wspieraniu ich w pełnieniu funkcji  opiekuńczo – wychowawczych. Aby zapobiegać powielaniu nieprawidłowych wzorców  potrzebna jest pomoc rodzinom w przezwyciężaniu trudności w sprawowaniu funkcji  rodzicielskich  oraz ochrona dzieci przed przemocą. Może być to osiągnięte przy zaangażowaniu instytucji i organizacji działających na terenie gminy.  </w:t>
      </w:r>
    </w:p>
    <w:p w14:paraId="5086FE2A" w14:textId="77777777" w:rsidR="004C6ED4" w:rsidRDefault="004C6ED4" w:rsidP="005A7057">
      <w:pPr>
        <w:rPr>
          <w:rFonts w:ascii="Arial" w:hAnsi="Arial" w:cs="Arial"/>
          <w:sz w:val="28"/>
          <w:szCs w:val="28"/>
          <w:highlight w:val="lightGray"/>
        </w:rPr>
      </w:pPr>
    </w:p>
    <w:p w14:paraId="267264FB" w14:textId="25051F1A" w:rsidR="00B44492" w:rsidRPr="005A7057" w:rsidRDefault="002B458D" w:rsidP="005A7057">
      <w:pPr>
        <w:rPr>
          <w:rFonts w:ascii="Arial" w:hAnsi="Arial" w:cs="Arial"/>
          <w:sz w:val="28"/>
          <w:szCs w:val="28"/>
        </w:rPr>
      </w:pPr>
      <w:r w:rsidRPr="00AA0E3F">
        <w:rPr>
          <w:rFonts w:ascii="Arial" w:hAnsi="Arial" w:cs="Arial"/>
          <w:b/>
          <w:bCs/>
          <w:sz w:val="28"/>
          <w:szCs w:val="28"/>
          <w:highlight w:val="lightGray"/>
        </w:rPr>
        <w:t>I</w:t>
      </w:r>
      <w:r w:rsidR="00B44492" w:rsidRPr="00AA0E3F">
        <w:rPr>
          <w:rFonts w:ascii="Arial" w:hAnsi="Arial" w:cs="Arial"/>
          <w:b/>
          <w:bCs/>
          <w:sz w:val="28"/>
          <w:szCs w:val="28"/>
          <w:highlight w:val="lightGray"/>
        </w:rPr>
        <w:t>. Założenia Programu</w:t>
      </w:r>
      <w:r w:rsidR="00B44492" w:rsidRPr="005A7057">
        <w:rPr>
          <w:rFonts w:ascii="Arial" w:hAnsi="Arial" w:cs="Arial"/>
          <w:sz w:val="28"/>
          <w:szCs w:val="28"/>
          <w:highlight w:val="lightGray"/>
        </w:rPr>
        <w:t>.</w:t>
      </w:r>
    </w:p>
    <w:p w14:paraId="0D98A929" w14:textId="77777777" w:rsidR="00B44492" w:rsidRDefault="00B44492" w:rsidP="00B44492">
      <w:pPr>
        <w:pStyle w:val="Standard"/>
        <w:spacing w:line="360" w:lineRule="auto"/>
        <w:jc w:val="both"/>
        <w:rPr>
          <w:rFonts w:ascii="Arial" w:hAnsi="Arial"/>
        </w:rPr>
      </w:pPr>
    </w:p>
    <w:p w14:paraId="349E314F" w14:textId="69B1D192" w:rsidR="00B44492" w:rsidRPr="004C6ED4" w:rsidRDefault="00B44492" w:rsidP="00B44492">
      <w:pPr>
        <w:pStyle w:val="Standard"/>
        <w:spacing w:line="360" w:lineRule="auto"/>
        <w:jc w:val="both"/>
        <w:rPr>
          <w:rFonts w:ascii="Arial" w:hAnsi="Arial"/>
          <w:sz w:val="22"/>
          <w:szCs w:val="22"/>
        </w:rPr>
      </w:pPr>
      <w:r w:rsidRPr="004C6ED4">
        <w:rPr>
          <w:rFonts w:ascii="Arial" w:hAnsi="Arial"/>
          <w:sz w:val="22"/>
          <w:szCs w:val="22"/>
        </w:rPr>
        <w:t xml:space="preserve">Obowiązek opracowania i realizacji Programu wspierającego rodzinę nakłada na gminy </w:t>
      </w:r>
      <w:r w:rsidRPr="004C6ED4">
        <w:rPr>
          <w:rFonts w:ascii="Arial" w:hAnsi="Arial"/>
          <w:i/>
          <w:iCs/>
          <w:sz w:val="22"/>
          <w:szCs w:val="22"/>
        </w:rPr>
        <w:t>Ustawa z dnia 9 czerwca 2011r. O wspieraniu rodziny i systemie pieczy zastępczej.</w:t>
      </w:r>
    </w:p>
    <w:p w14:paraId="33D66C02" w14:textId="77777777" w:rsidR="00B44492" w:rsidRPr="004C6ED4" w:rsidRDefault="00B44492" w:rsidP="00B44492">
      <w:pPr>
        <w:pStyle w:val="Standard"/>
        <w:spacing w:line="360" w:lineRule="auto"/>
        <w:jc w:val="both"/>
        <w:rPr>
          <w:rFonts w:ascii="Arial" w:hAnsi="Arial"/>
          <w:i/>
          <w:iCs/>
          <w:sz w:val="22"/>
          <w:szCs w:val="22"/>
        </w:rPr>
      </w:pPr>
    </w:p>
    <w:p w14:paraId="43FA4711" w14:textId="748FFFF2" w:rsidR="00B44492" w:rsidRPr="004C6ED4" w:rsidRDefault="00B44492" w:rsidP="00123101">
      <w:pPr>
        <w:spacing w:line="360" w:lineRule="auto"/>
        <w:jc w:val="both"/>
        <w:rPr>
          <w:rFonts w:ascii="Arial" w:hAnsi="Arial" w:cs="Arial"/>
        </w:rPr>
      </w:pPr>
      <w:r w:rsidRPr="004C6ED4">
        <w:rPr>
          <w:rFonts w:ascii="Arial" w:hAnsi="Arial" w:cs="Arial"/>
        </w:rPr>
        <w:t>Zadania ujęte w programie zmierzają w kierunku wspierania rodziny przeżywającej  trudności celem przywrócenia zdolności do wypełniania prawidłowych ról społecznych.</w:t>
      </w:r>
    </w:p>
    <w:p w14:paraId="0E0C9A5D" w14:textId="080E77D7" w:rsidR="00B44492" w:rsidRPr="004C6ED4" w:rsidRDefault="00B44492" w:rsidP="002B458D">
      <w:pPr>
        <w:spacing w:line="360" w:lineRule="auto"/>
        <w:jc w:val="both"/>
        <w:rPr>
          <w:rFonts w:ascii="Arial" w:hAnsi="Arial"/>
        </w:rPr>
      </w:pPr>
      <w:r w:rsidRPr="004C6ED4">
        <w:rPr>
          <w:rFonts w:ascii="Arial" w:hAnsi="Arial" w:cs="Arial"/>
        </w:rPr>
        <w:t>Podstawowym założeniem Gminnego Programu Wspierania Rodziny w Gminie  Świdnica, na lata 20</w:t>
      </w:r>
      <w:r w:rsidR="0094696B" w:rsidRPr="004C6ED4">
        <w:rPr>
          <w:rFonts w:ascii="Arial" w:hAnsi="Arial" w:cs="Arial"/>
        </w:rPr>
        <w:t>24</w:t>
      </w:r>
      <w:r w:rsidRPr="004C6ED4">
        <w:rPr>
          <w:rFonts w:ascii="Arial" w:hAnsi="Arial" w:cs="Arial"/>
        </w:rPr>
        <w:t xml:space="preserve"> – 202</w:t>
      </w:r>
      <w:r w:rsidR="0094696B" w:rsidRPr="004C6ED4">
        <w:rPr>
          <w:rFonts w:ascii="Arial" w:hAnsi="Arial" w:cs="Arial"/>
        </w:rPr>
        <w:t xml:space="preserve">6 </w:t>
      </w:r>
      <w:r w:rsidRPr="004C6ED4">
        <w:rPr>
          <w:rFonts w:ascii="Arial" w:hAnsi="Arial" w:cs="Arial"/>
        </w:rPr>
        <w:t xml:space="preserve"> jest wypracowanie spójnego systemu wsparcia dla rodziny przeżywającej </w:t>
      </w:r>
      <w:r w:rsidRPr="004C6ED4">
        <w:rPr>
          <w:rFonts w:ascii="Arial" w:hAnsi="Arial" w:cs="Arial"/>
        </w:rPr>
        <w:lastRenderedPageBreak/>
        <w:t>trudności w wypełnianiu funkcji opiekuńczo – wychowawczych. Zadania  programu koncentrować się będą nie tylko na dziecku, ale na całej rodzinie, nawet wtedy, gdy  dziecko umieszczone zostanie poza rodziną biologiczną. Istotnym elementem Programu jest  wprowadzenie rozbudowanego systemu profilaktyki oraz intensyfikacja działań na rzecz  rodzin z problemami. Praca z rodziną winna być połączona z jej własną aktywnością. Organizując różnorodne formy pomocy na rzecz rodziny wieloproblemowej, należy konsekwentnie realizować zasadę podstawowej roli opiekuńczej i wychowawczej rodziny w rozwoju dziecka. Należy ją wspierać i wspomagać tak, aby przywrócić jej prawidłowe funkcjonowanie. Stąd podstawowym założeniem Programu jest wsparcie rodziny naturalnej oraz eliminowanie takich sytuacji, kiedy dziecko musi opuścić własną rodzinę.</w:t>
      </w:r>
      <w:r w:rsidR="00123101" w:rsidRPr="004C6ED4">
        <w:rPr>
          <w:rFonts w:ascii="Arial" w:hAnsi="Arial" w:cs="Arial"/>
        </w:rPr>
        <w:t xml:space="preserve">           </w:t>
      </w:r>
      <w:r w:rsidR="00EA5C82" w:rsidRPr="004C6ED4">
        <w:rPr>
          <w:rFonts w:ascii="Arial" w:hAnsi="Arial" w:cs="Arial"/>
        </w:rPr>
        <w:t>Działania służb i instytucji powołanych do pracy na rzecz dobra rodziny i dziecka powinny być zintegrowane, ponieważ problemy występujące w rodzinie są złożone i wymagają interdyscyplinarnej współpracy. Choroba alkoholowa rodziców, przemoc w rodzinie, niewydolność w wypełnianiu funkcji opiekuńczo-wychowawczych, wypadki losowe to główne problemy dezorganizujące życie rodzin. Różnorakie formy wsparcia na rzecz rodziny problemowej należy docenić i ciągle udoskonalać. Zamiast zastępować i wyręczać rodzinę w wypełnianiu jej roli, należy ją przede wszystkim wspierać, wspomagać, aby przywrócić jej prawidłowe funkcjonowanie. Wsparcie rodziny powinno być wczesne i mieć charakter profilaktyczny. Główną zasadą powinna być zasada pomocniczości. Działania przyniosą najlepszy efekt, gdy będą odbywać się za zgodą rodziny i z jej aktywnym udziałem. Praca z rodziną powinna być prowadzona przez odpowiednio przygotowaną kadrę, winna być kompleksowa i obiektywna. System wsparcia powinien obejmować zarówno rodziny biologiczne jak i zastępcze. Gdy zaistnieje konieczność umieszczenia dziecka w rodzinie zastępczej, podstawowym celem pracy z rodziną biologiczną będzie jak najszybszy powrót dziecka do rodziny. Wszelkie działania wspierające w utrzymaniu pełnej rodziny są również ważne ze względów społecznych i ekonomicznych, konieczne z uwagi na obniżenie kosztów związanych z pobytem dziecka w rodzinne lub instytucjonalnej pieczy zastępczej. Gminny Program Wspierania Rodziny na lata 2024-2026 jest strategicznym dokumentem Gminy  Świdnica, mającym na celu zbudowanie spójnego systemu pomocy rodzinie wykorzystując zasoby gminn</w:t>
      </w:r>
      <w:r w:rsidR="00AA0E3F">
        <w:rPr>
          <w:rFonts w:ascii="Arial" w:hAnsi="Arial" w:cs="Arial"/>
        </w:rPr>
        <w:t xml:space="preserve">e. </w:t>
      </w:r>
      <w:r w:rsidRPr="004C6ED4">
        <w:rPr>
          <w:rFonts w:ascii="Arial" w:hAnsi="Arial" w:cs="Arial"/>
        </w:rPr>
        <w:t>Program zawiera diagnozę sytuacji społecznej rodzin zamieszkujących gminę Świdnica  analizę SWOT (analiza mocnych i słabych stron oraz szans i zagrożeń), określa cele i działania oraz  podmioty  świadczące pomoc na rzecz dziecka i rodziny.</w:t>
      </w:r>
      <w:r w:rsidR="00123101" w:rsidRPr="004C6ED4">
        <w:rPr>
          <w:rFonts w:ascii="Arial" w:hAnsi="Arial" w:cs="Arial"/>
        </w:rPr>
        <w:t xml:space="preserve"> </w:t>
      </w:r>
      <w:r w:rsidRPr="004C6ED4">
        <w:rPr>
          <w:rFonts w:ascii="Arial" w:hAnsi="Arial" w:cs="Arial"/>
        </w:rPr>
        <w:t>Skuteczny Program powinien opierać się na rozpoznaniu rzeczywistych zjawisk i problemów społecznych występujących w danej społeczności lokalnej oraz ocenie znaczenia i roli czynników warunkujących te zjawiska. Identyfikacja oraz weryfikacja istniejących problemów społecznych jest nieodłącznym elementem polityki skierowanej do grup osób wykluczonych oraz szczególnie narażonych na marginalizację.</w:t>
      </w:r>
      <w:r w:rsidR="00123101" w:rsidRPr="004C6ED4">
        <w:rPr>
          <w:rFonts w:ascii="Arial" w:hAnsi="Arial" w:cs="Arial"/>
        </w:rPr>
        <w:t xml:space="preserve"> </w:t>
      </w:r>
      <w:r w:rsidRPr="004C6ED4">
        <w:rPr>
          <w:rFonts w:ascii="Arial" w:hAnsi="Arial"/>
        </w:rPr>
        <w:t xml:space="preserve">Program ma charakter otwarty i będzie </w:t>
      </w:r>
      <w:r w:rsidRPr="004C6ED4">
        <w:rPr>
          <w:rFonts w:ascii="Arial" w:hAnsi="Arial"/>
        </w:rPr>
        <w:lastRenderedPageBreak/>
        <w:t>systematycznie aktualizowany w miarę pojawiających się potrzeb oraz posiadanych możliwości. W lokalnym systemie działań w obszarze rozwiązywania problemów społecznych wszystkie podmioty są ważne i należy brać ich opinię pod uwagę. Tak rozumiana współpraca zapewni pełne i kompleksowe działanie na rzecz wsparcia dziecka i rodziny.</w:t>
      </w:r>
    </w:p>
    <w:p w14:paraId="4265CED5" w14:textId="77777777" w:rsidR="002B458D" w:rsidRDefault="002B458D" w:rsidP="002B458D">
      <w:pPr>
        <w:spacing w:line="360" w:lineRule="auto"/>
        <w:jc w:val="both"/>
        <w:rPr>
          <w:rFonts w:ascii="Arial" w:hAnsi="Arial"/>
          <w:sz w:val="24"/>
          <w:szCs w:val="24"/>
        </w:rPr>
      </w:pPr>
    </w:p>
    <w:p w14:paraId="12EE5A5B" w14:textId="296C1511" w:rsidR="002B458D" w:rsidRPr="005A7057" w:rsidRDefault="002B458D" w:rsidP="002B458D">
      <w:pPr>
        <w:pStyle w:val="Standard"/>
        <w:rPr>
          <w:rFonts w:ascii="Arial" w:hAnsi="Arial"/>
          <w:b/>
          <w:bCs/>
          <w:sz w:val="28"/>
          <w:szCs w:val="28"/>
        </w:rPr>
      </w:pPr>
      <w:r w:rsidRPr="005A7057">
        <w:rPr>
          <w:rFonts w:ascii="Arial" w:hAnsi="Arial"/>
          <w:b/>
          <w:bCs/>
          <w:sz w:val="28"/>
          <w:szCs w:val="28"/>
          <w:highlight w:val="lightGray"/>
        </w:rPr>
        <w:t>II. Podstawy prawne Programu.</w:t>
      </w:r>
    </w:p>
    <w:p w14:paraId="5D0D1C9D" w14:textId="77777777" w:rsidR="002B458D" w:rsidRDefault="002B458D" w:rsidP="002B458D">
      <w:pPr>
        <w:pStyle w:val="Standard"/>
        <w:rPr>
          <w:rFonts w:ascii="Arial" w:hAnsi="Arial"/>
        </w:rPr>
      </w:pPr>
    </w:p>
    <w:p w14:paraId="5B0F9EC8" w14:textId="77777777" w:rsidR="002B458D" w:rsidRPr="004C6ED4" w:rsidRDefault="002B458D" w:rsidP="002B0270">
      <w:pPr>
        <w:pStyle w:val="Standard"/>
        <w:spacing w:line="360" w:lineRule="auto"/>
        <w:rPr>
          <w:rFonts w:ascii="Arial" w:hAnsi="Arial"/>
          <w:sz w:val="22"/>
          <w:szCs w:val="22"/>
        </w:rPr>
      </w:pPr>
      <w:r w:rsidRPr="004C6ED4">
        <w:rPr>
          <w:rFonts w:ascii="Arial" w:hAnsi="Arial"/>
          <w:sz w:val="22"/>
          <w:szCs w:val="22"/>
        </w:rPr>
        <w:t>Zadania przyjęte do realizacji w ramach niniejszego Programu są spójne z kierunkami działań przyjętymi w następujących aktach prawnych:</w:t>
      </w:r>
    </w:p>
    <w:p w14:paraId="62F7DE0E" w14:textId="77777777" w:rsidR="007D4292" w:rsidRPr="004C6ED4" w:rsidRDefault="007D4292" w:rsidP="002B0270">
      <w:pPr>
        <w:pStyle w:val="Standard"/>
        <w:spacing w:line="360" w:lineRule="auto"/>
        <w:rPr>
          <w:rFonts w:ascii="Arial" w:hAnsi="Arial"/>
          <w:sz w:val="22"/>
          <w:szCs w:val="22"/>
        </w:rPr>
      </w:pPr>
    </w:p>
    <w:p w14:paraId="7BF7DB54" w14:textId="77777777" w:rsidR="007D4292" w:rsidRPr="00AA0E3F" w:rsidRDefault="007D4292" w:rsidP="007D4292">
      <w:pPr>
        <w:rPr>
          <w:rFonts w:ascii="Arial" w:hAnsi="Arial" w:cs="Arial"/>
          <w:i/>
          <w:iCs/>
        </w:rPr>
      </w:pPr>
      <w:r w:rsidRPr="00AA0E3F">
        <w:rPr>
          <w:rFonts w:ascii="Arial" w:hAnsi="Arial" w:cs="Arial"/>
          <w:i/>
          <w:iCs/>
        </w:rPr>
        <w:t>- Konstytucja Rzeczypospolitej Polskiej z dnia 2 kwietnia 1997 r.</w:t>
      </w:r>
    </w:p>
    <w:p w14:paraId="1B5F9624" w14:textId="77777777" w:rsidR="007D4292" w:rsidRPr="00AA0E3F" w:rsidRDefault="007D4292" w:rsidP="007D4292">
      <w:pPr>
        <w:rPr>
          <w:rFonts w:ascii="Arial" w:hAnsi="Arial" w:cs="Arial"/>
          <w:i/>
          <w:iCs/>
        </w:rPr>
      </w:pPr>
      <w:r w:rsidRPr="00AA0E3F">
        <w:rPr>
          <w:rFonts w:ascii="Arial" w:hAnsi="Arial" w:cs="Arial"/>
          <w:i/>
          <w:iCs/>
        </w:rPr>
        <w:t>- Konwencja Praw Dziecka;</w:t>
      </w:r>
    </w:p>
    <w:p w14:paraId="1B410AE6" w14:textId="77777777" w:rsidR="007D4292"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Ustawa z dnia 9 czerwca 2011 r. o wspieraniu rodziny i systemie pieczy zastępczej (Dz. U. z 202</w:t>
      </w:r>
      <w:r w:rsidR="002B0270" w:rsidRPr="00AA0E3F">
        <w:rPr>
          <w:rFonts w:ascii="Arial" w:hAnsi="Arial" w:cs="Arial"/>
          <w:i/>
          <w:iCs/>
        </w:rPr>
        <w:t>4, poz. 177</w:t>
      </w:r>
      <w:r w:rsidR="002B458D" w:rsidRPr="00AA0E3F">
        <w:rPr>
          <w:rFonts w:ascii="Arial" w:hAnsi="Arial" w:cs="Arial"/>
          <w:i/>
          <w:iCs/>
        </w:rPr>
        <w:t xml:space="preserve">), </w:t>
      </w:r>
    </w:p>
    <w:p w14:paraId="324F5EB4" w14:textId="77777777" w:rsidR="007D4292" w:rsidRPr="00AA0E3F" w:rsidRDefault="007D429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Ustawa z dnia 12 marca 2004 r. o pomocy społecznej (Dz. U. z 2023 r., poz. 901</w:t>
      </w:r>
      <w:r w:rsidR="002B0270" w:rsidRPr="00AA0E3F">
        <w:rPr>
          <w:rFonts w:ascii="Arial" w:hAnsi="Arial" w:cs="Arial"/>
          <w:i/>
          <w:iCs/>
        </w:rPr>
        <w:t xml:space="preserve"> ze zm.</w:t>
      </w:r>
      <w:r w:rsidR="002B458D" w:rsidRPr="00AA0E3F">
        <w:rPr>
          <w:rFonts w:ascii="Arial" w:hAnsi="Arial" w:cs="Arial"/>
          <w:i/>
          <w:iCs/>
        </w:rPr>
        <w:t xml:space="preserve">), </w:t>
      </w:r>
    </w:p>
    <w:p w14:paraId="12FCE709" w14:textId="5BF71E39" w:rsidR="002B458D"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Ustawa dnia 29 lipca 2005 r. o przeciwdziałaniu przemocy domowej (Dz. U. z 20</w:t>
      </w:r>
      <w:r w:rsidR="002B0270" w:rsidRPr="00AA0E3F">
        <w:rPr>
          <w:rFonts w:ascii="Arial" w:hAnsi="Arial" w:cs="Arial"/>
          <w:i/>
          <w:iCs/>
        </w:rPr>
        <w:t>24, poz. 424</w:t>
      </w:r>
      <w:r w:rsidR="002B458D" w:rsidRPr="00AA0E3F">
        <w:rPr>
          <w:rFonts w:ascii="Arial" w:hAnsi="Arial" w:cs="Arial"/>
          <w:i/>
          <w:iCs/>
        </w:rPr>
        <w:t xml:space="preserve">), </w:t>
      </w:r>
    </w:p>
    <w:p w14:paraId="7EE2D824" w14:textId="17CF46D1" w:rsidR="002B458D"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 xml:space="preserve">Ustawa z dnia 26 października 1982 r. o wychowaniu w trzeźwości i przeciwdziałaniu  Alkoholizmowi (Dz. U. z 2023 r., poz. </w:t>
      </w:r>
      <w:r w:rsidR="002B0270" w:rsidRPr="00AA0E3F">
        <w:rPr>
          <w:rFonts w:ascii="Arial" w:hAnsi="Arial" w:cs="Arial"/>
          <w:i/>
          <w:iCs/>
        </w:rPr>
        <w:t>2151</w:t>
      </w:r>
      <w:r w:rsidR="002B458D" w:rsidRPr="00AA0E3F">
        <w:rPr>
          <w:rFonts w:ascii="Arial" w:hAnsi="Arial" w:cs="Arial"/>
          <w:i/>
          <w:iCs/>
        </w:rPr>
        <w:t xml:space="preserve">), </w:t>
      </w:r>
    </w:p>
    <w:p w14:paraId="2CB7939A" w14:textId="79183BFD" w:rsidR="002B458D"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 xml:space="preserve">Ustawa z dnia 29 lipca 2005 r. przeciwdziałaniu narkomanii (Dz. U. z 2023 r., poz. </w:t>
      </w:r>
      <w:r w:rsidR="002B0270" w:rsidRPr="00AA0E3F">
        <w:rPr>
          <w:rFonts w:ascii="Arial" w:hAnsi="Arial" w:cs="Arial"/>
          <w:i/>
          <w:iCs/>
        </w:rPr>
        <w:t>1939</w:t>
      </w:r>
      <w:r w:rsidR="002B458D" w:rsidRPr="00AA0E3F">
        <w:rPr>
          <w:rFonts w:ascii="Arial" w:hAnsi="Arial" w:cs="Arial"/>
          <w:i/>
          <w:iCs/>
        </w:rPr>
        <w:t xml:space="preserve">), </w:t>
      </w:r>
    </w:p>
    <w:p w14:paraId="6A2789A1" w14:textId="042FC9E9" w:rsidR="002B458D"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 xml:space="preserve">Ustawa z dnia 11 lutego 2016 r. o pomocy państwa w wychowaniu dzieci (Dz. U. z </w:t>
      </w:r>
      <w:r w:rsidR="002B0270" w:rsidRPr="00AA0E3F">
        <w:rPr>
          <w:rFonts w:ascii="Arial" w:hAnsi="Arial" w:cs="Arial"/>
          <w:i/>
          <w:iCs/>
        </w:rPr>
        <w:t xml:space="preserve">Dz. U. z 2024 r. poz. 421 </w:t>
      </w:r>
      <w:r w:rsidR="002B458D" w:rsidRPr="00AA0E3F">
        <w:rPr>
          <w:rFonts w:ascii="Arial" w:hAnsi="Arial" w:cs="Arial"/>
          <w:i/>
          <w:iCs/>
        </w:rPr>
        <w:t xml:space="preserve">), </w:t>
      </w:r>
    </w:p>
    <w:p w14:paraId="09D7D955" w14:textId="5DDD9261" w:rsidR="002B458D" w:rsidRPr="00AA0E3F" w:rsidRDefault="00E72DE2" w:rsidP="007D4292">
      <w:pPr>
        <w:rPr>
          <w:rFonts w:ascii="Arial" w:hAnsi="Arial" w:cs="Arial"/>
          <w:i/>
          <w:iCs/>
        </w:rPr>
      </w:pPr>
      <w:r w:rsidRPr="00AA0E3F">
        <w:rPr>
          <w:rFonts w:ascii="Arial" w:hAnsi="Arial" w:cs="Arial"/>
          <w:i/>
          <w:iCs/>
        </w:rPr>
        <w:t xml:space="preserve">- </w:t>
      </w:r>
      <w:r w:rsidR="002B458D" w:rsidRPr="00AA0E3F">
        <w:rPr>
          <w:rFonts w:ascii="Arial" w:hAnsi="Arial" w:cs="Arial"/>
          <w:i/>
          <w:iCs/>
        </w:rPr>
        <w:t xml:space="preserve">Ustawa z dnia 24 kwietnia 2003 r. o działalności pożytku publicznego i wolontariacie (Dz. U. z 2023 r., poz. 571), </w:t>
      </w:r>
    </w:p>
    <w:p w14:paraId="7E67469D" w14:textId="68EB41FD" w:rsidR="00E72DE2" w:rsidRPr="00AA0E3F" w:rsidRDefault="00E72DE2" w:rsidP="007D4292">
      <w:pPr>
        <w:pStyle w:val="Bezodstpw"/>
        <w:rPr>
          <w:rFonts w:ascii="Arial" w:hAnsi="Arial" w:cs="Arial"/>
          <w:i/>
          <w:iCs/>
        </w:rPr>
      </w:pPr>
      <w:r w:rsidRPr="00AA0E3F">
        <w:rPr>
          <w:rFonts w:ascii="Arial" w:hAnsi="Arial" w:cs="Arial"/>
          <w:i/>
          <w:iCs/>
        </w:rPr>
        <w:t>- Gminny Programu Przeciwdziałania Przemocy Domowej oraz Ochrony Ofiar Przemocy Domowej w Gminie Świdnica na lata 2024-2028</w:t>
      </w:r>
      <w:r w:rsidR="007D4292" w:rsidRPr="00AA0E3F">
        <w:rPr>
          <w:rFonts w:ascii="Arial" w:hAnsi="Arial" w:cs="Arial"/>
          <w:i/>
          <w:iCs/>
        </w:rPr>
        <w:t>,</w:t>
      </w:r>
    </w:p>
    <w:p w14:paraId="4551882D" w14:textId="77777777" w:rsidR="00E72DE2" w:rsidRPr="00AA0E3F" w:rsidRDefault="00E72DE2" w:rsidP="007D4292">
      <w:pPr>
        <w:pStyle w:val="Bezodstpw"/>
        <w:rPr>
          <w:rFonts w:ascii="Arial" w:hAnsi="Arial" w:cs="Arial"/>
          <w:i/>
          <w:iCs/>
        </w:rPr>
      </w:pPr>
    </w:p>
    <w:p w14:paraId="01F7CEB8" w14:textId="244F7282" w:rsidR="00E72DE2" w:rsidRPr="00AA0E3F" w:rsidRDefault="00E72DE2" w:rsidP="007D4292">
      <w:pPr>
        <w:pStyle w:val="Bezodstpw"/>
        <w:rPr>
          <w:rFonts w:ascii="Arial" w:hAnsi="Arial" w:cs="Arial"/>
          <w:i/>
          <w:iCs/>
        </w:rPr>
      </w:pPr>
      <w:r w:rsidRPr="00AA0E3F">
        <w:rPr>
          <w:rFonts w:ascii="Arial" w:hAnsi="Arial" w:cs="Arial"/>
          <w:i/>
          <w:iCs/>
        </w:rPr>
        <w:t>- Gminny Program Profilaktyki, rozwiązywania Problemów Alkoholowych i Przeciwdziałania Narkomanii na lata 2024-2026 Gminy Świdnica</w:t>
      </w:r>
      <w:r w:rsidR="007D4292" w:rsidRPr="00AA0E3F">
        <w:rPr>
          <w:rFonts w:ascii="Arial" w:hAnsi="Arial" w:cs="Arial"/>
          <w:i/>
          <w:iCs/>
        </w:rPr>
        <w:t>,</w:t>
      </w:r>
    </w:p>
    <w:p w14:paraId="711B2866" w14:textId="77777777" w:rsidR="00E72DE2" w:rsidRPr="00AA0E3F" w:rsidRDefault="00E72DE2" w:rsidP="007D4292">
      <w:pPr>
        <w:pStyle w:val="Bezodstpw"/>
        <w:rPr>
          <w:rFonts w:ascii="Arial" w:hAnsi="Arial" w:cs="Arial"/>
          <w:i/>
          <w:iCs/>
        </w:rPr>
      </w:pPr>
    </w:p>
    <w:p w14:paraId="0A62228E" w14:textId="0323DC59" w:rsidR="00E72DE2" w:rsidRPr="00AA0E3F" w:rsidRDefault="00E72DE2" w:rsidP="007D4292">
      <w:pPr>
        <w:pStyle w:val="Bezodstpw"/>
        <w:rPr>
          <w:rFonts w:ascii="Arial" w:hAnsi="Arial" w:cs="Arial"/>
          <w:i/>
          <w:iCs/>
        </w:rPr>
      </w:pPr>
      <w:r w:rsidRPr="00AA0E3F">
        <w:rPr>
          <w:rFonts w:ascii="Arial" w:hAnsi="Arial" w:cs="Arial"/>
          <w:i/>
          <w:iCs/>
        </w:rPr>
        <w:t>- Ustawa z dnia 25 lutego 1964 r. - Kodeks Rodzinny i Opiekuńczy</w:t>
      </w:r>
      <w:r w:rsidR="007D4292" w:rsidRPr="00AA0E3F">
        <w:rPr>
          <w:rFonts w:ascii="Arial" w:hAnsi="Arial" w:cs="Arial"/>
          <w:i/>
          <w:iCs/>
        </w:rPr>
        <w:t xml:space="preserve"> (Dz.U. z 2023, poz. 2809),</w:t>
      </w:r>
    </w:p>
    <w:p w14:paraId="67D81D5C" w14:textId="2E181533" w:rsidR="007D4292" w:rsidRPr="00AA0E3F" w:rsidRDefault="007D4292" w:rsidP="007D4292">
      <w:pPr>
        <w:pStyle w:val="Bezodstpw"/>
        <w:rPr>
          <w:rFonts w:ascii="Arial" w:hAnsi="Arial" w:cs="Arial"/>
          <w:i/>
          <w:iCs/>
        </w:rPr>
      </w:pPr>
      <w:r w:rsidRPr="00AA0E3F">
        <w:rPr>
          <w:rFonts w:ascii="Arial" w:hAnsi="Arial" w:cs="Arial"/>
          <w:i/>
          <w:iCs/>
        </w:rPr>
        <w:t>- Gminna Strategia Rozwiązywania Problemów Społecznych</w:t>
      </w:r>
    </w:p>
    <w:p w14:paraId="61F7E0E9" w14:textId="77777777" w:rsidR="00A51C30" w:rsidRDefault="00A51C30" w:rsidP="007D4292">
      <w:pPr>
        <w:pStyle w:val="Bezodstpw"/>
        <w:rPr>
          <w:rFonts w:ascii="Arial" w:hAnsi="Arial" w:cs="Arial"/>
          <w:sz w:val="24"/>
          <w:szCs w:val="24"/>
        </w:rPr>
      </w:pPr>
    </w:p>
    <w:p w14:paraId="21287CD9" w14:textId="77777777" w:rsidR="00A51C30" w:rsidRDefault="00A51C30" w:rsidP="007D4292">
      <w:pPr>
        <w:pStyle w:val="Bezodstpw"/>
        <w:rPr>
          <w:rFonts w:ascii="Arial" w:hAnsi="Arial" w:cs="Arial"/>
          <w:sz w:val="24"/>
          <w:szCs w:val="24"/>
        </w:rPr>
      </w:pPr>
    </w:p>
    <w:p w14:paraId="10630C39" w14:textId="3DBFF40C" w:rsidR="00A51C30" w:rsidRPr="005A7057" w:rsidRDefault="005B0212" w:rsidP="00A51C30">
      <w:pPr>
        <w:pStyle w:val="Standard"/>
        <w:rPr>
          <w:rFonts w:ascii="Arial" w:hAnsi="Arial"/>
          <w:b/>
          <w:bCs/>
          <w:sz w:val="28"/>
          <w:szCs w:val="28"/>
        </w:rPr>
      </w:pPr>
      <w:r w:rsidRPr="005A7057">
        <w:rPr>
          <w:rFonts w:ascii="Arial" w:hAnsi="Arial"/>
          <w:b/>
          <w:bCs/>
          <w:sz w:val="28"/>
          <w:szCs w:val="28"/>
          <w:highlight w:val="lightGray"/>
        </w:rPr>
        <w:t>III</w:t>
      </w:r>
      <w:r w:rsidR="00A51C30" w:rsidRPr="005A7057">
        <w:rPr>
          <w:rFonts w:ascii="Arial" w:hAnsi="Arial"/>
          <w:b/>
          <w:bCs/>
          <w:sz w:val="28"/>
          <w:szCs w:val="28"/>
          <w:highlight w:val="lightGray"/>
        </w:rPr>
        <w:t>. Diagnoza sytuacji rodzin w gminie Świdnica.</w:t>
      </w:r>
    </w:p>
    <w:p w14:paraId="2F46EE23" w14:textId="77777777" w:rsidR="008B2D87" w:rsidRDefault="008B2D87" w:rsidP="00A51C30">
      <w:pPr>
        <w:pStyle w:val="Standard"/>
        <w:rPr>
          <w:rFonts w:ascii="Arial" w:hAnsi="Arial"/>
          <w:b/>
          <w:bCs/>
        </w:rPr>
      </w:pPr>
    </w:p>
    <w:p w14:paraId="770712A5" w14:textId="47DC154A" w:rsidR="00F4762A" w:rsidRPr="004C6ED4" w:rsidRDefault="008B2D87" w:rsidP="00F4762A">
      <w:pPr>
        <w:spacing w:before="100" w:beforeAutospacing="1" w:after="0" w:line="360" w:lineRule="auto"/>
        <w:jc w:val="both"/>
        <w:rPr>
          <w:rFonts w:ascii="Arial" w:eastAsia="Times New Roman" w:hAnsi="Arial" w:cs="Arial"/>
          <w:bCs/>
          <w:iCs/>
          <w:lang w:eastAsia="pl-PL"/>
        </w:rPr>
      </w:pPr>
      <w:r w:rsidRPr="004C6ED4">
        <w:rPr>
          <w:rFonts w:ascii="Arial" w:hAnsi="Arial" w:cs="Arial"/>
        </w:rPr>
        <w:t>Gmina Świdnica jest położona w południowej części województwa dolnośląskiego,</w:t>
      </w:r>
      <w:r w:rsidR="00AD6ED0" w:rsidRPr="004C6ED4">
        <w:rPr>
          <w:rFonts w:ascii="Arial" w:hAnsi="Arial" w:cs="Arial"/>
        </w:rPr>
        <w:t xml:space="preserve"> </w:t>
      </w:r>
      <w:r w:rsidRPr="004C6ED4">
        <w:rPr>
          <w:rFonts w:ascii="Arial" w:hAnsi="Arial" w:cs="Arial"/>
        </w:rPr>
        <w:t>w powiecie świdnickim. Pomimo przemian jakie zaszły w ostatnich latach, wciąż pozostaje gminą rolniczą. Na terenie gminy są 33 sołectwa.</w:t>
      </w:r>
      <w:r w:rsidR="00AA0E3F">
        <w:rPr>
          <w:rFonts w:ascii="Arial" w:hAnsi="Arial" w:cs="Arial"/>
        </w:rPr>
        <w:t xml:space="preserve"> </w:t>
      </w:r>
      <w:r w:rsidR="00F4762A" w:rsidRPr="004C6ED4">
        <w:rPr>
          <w:rFonts w:ascii="Arial" w:hAnsi="Arial" w:cs="Arial"/>
        </w:rPr>
        <w:t>G</w:t>
      </w:r>
      <w:r w:rsidRPr="004C6ED4">
        <w:rPr>
          <w:rFonts w:ascii="Arial" w:hAnsi="Arial" w:cs="Arial"/>
        </w:rPr>
        <w:t xml:space="preserve">mina jest położona dookoła miasta Świdnica, głównie na </w:t>
      </w:r>
      <w:r w:rsidRPr="004C6ED4">
        <w:rPr>
          <w:rFonts w:ascii="Arial" w:hAnsi="Arial" w:cs="Arial"/>
        </w:rPr>
        <w:lastRenderedPageBreak/>
        <w:t>południe od Świdnicy.</w:t>
      </w:r>
      <w:r w:rsidR="00F4762A" w:rsidRPr="004C6ED4">
        <w:rPr>
          <w:rFonts w:ascii="Arial" w:hAnsi="Arial" w:cs="Arial"/>
        </w:rPr>
        <w:t xml:space="preserve"> </w:t>
      </w:r>
      <w:r w:rsidR="00F4762A" w:rsidRPr="004C6ED4">
        <w:rPr>
          <w:rFonts w:ascii="Arial" w:eastAsia="Times New Roman" w:hAnsi="Arial" w:cs="Arial"/>
          <w:bCs/>
          <w:iCs/>
          <w:lang w:eastAsia="pl-PL"/>
        </w:rPr>
        <w:t>Z roku na rok liczba ludności zamieszkującej Gminę  Świdnica maleje,</w:t>
      </w:r>
      <w:r w:rsidR="00AD6ED0" w:rsidRPr="004C6ED4">
        <w:rPr>
          <w:rFonts w:ascii="Arial" w:eastAsia="Times New Roman" w:hAnsi="Arial" w:cs="Arial"/>
          <w:bCs/>
          <w:iCs/>
          <w:lang w:eastAsia="pl-PL"/>
        </w:rPr>
        <w:t xml:space="preserve"> co</w:t>
      </w:r>
      <w:r w:rsidR="00F4762A" w:rsidRPr="004C6ED4">
        <w:rPr>
          <w:rFonts w:ascii="Arial" w:eastAsia="Times New Roman" w:hAnsi="Arial" w:cs="Arial"/>
          <w:bCs/>
          <w:iCs/>
          <w:lang w:eastAsia="pl-PL"/>
        </w:rPr>
        <w:t xml:space="preserve"> spowodowane jest niskim przyrostem naturalnym. Liczba ludności w roku 202</w:t>
      </w:r>
      <w:r w:rsidR="00AD6ED0" w:rsidRPr="004C6ED4">
        <w:rPr>
          <w:rFonts w:ascii="Arial" w:eastAsia="Times New Roman" w:hAnsi="Arial" w:cs="Arial"/>
          <w:bCs/>
          <w:iCs/>
          <w:lang w:eastAsia="pl-PL"/>
        </w:rPr>
        <w:t>2</w:t>
      </w:r>
      <w:r w:rsidR="00F4762A" w:rsidRPr="004C6ED4">
        <w:rPr>
          <w:rFonts w:ascii="Arial" w:eastAsia="Times New Roman" w:hAnsi="Arial" w:cs="Arial"/>
          <w:bCs/>
          <w:iCs/>
          <w:lang w:eastAsia="pl-PL"/>
        </w:rPr>
        <w:t xml:space="preserve"> wyniosła 17</w:t>
      </w:r>
      <w:r w:rsidR="00FA0977" w:rsidRPr="004C6ED4">
        <w:rPr>
          <w:rFonts w:ascii="Arial" w:eastAsia="Times New Roman" w:hAnsi="Arial" w:cs="Arial"/>
          <w:bCs/>
          <w:iCs/>
          <w:lang w:eastAsia="pl-PL"/>
        </w:rPr>
        <w:t>932 mieszkańców.</w:t>
      </w:r>
    </w:p>
    <w:p w14:paraId="7DE2AE62" w14:textId="43CB5B4B" w:rsidR="00AD6ED0" w:rsidRPr="004C6ED4" w:rsidRDefault="00A51C30" w:rsidP="009420BC">
      <w:pPr>
        <w:pStyle w:val="Standard"/>
        <w:spacing w:line="360" w:lineRule="auto"/>
        <w:jc w:val="both"/>
        <w:rPr>
          <w:rFonts w:ascii="Arial" w:hAnsi="Arial"/>
          <w:sz w:val="22"/>
          <w:szCs w:val="22"/>
        </w:rPr>
      </w:pPr>
      <w:r w:rsidRPr="004C6ED4">
        <w:rPr>
          <w:rFonts w:ascii="Arial" w:hAnsi="Arial"/>
          <w:sz w:val="22"/>
          <w:szCs w:val="22"/>
        </w:rPr>
        <w:t>Punktem wyjścia do określania zadań Gminnego Programu Wspierania Rodziny jest analiza danych zgromadzonych przez Gminny Ośrodek Pomocy Społecznej</w:t>
      </w:r>
      <w:r w:rsidR="00AD6ED0" w:rsidRPr="004C6ED4">
        <w:rPr>
          <w:rFonts w:ascii="Arial" w:hAnsi="Arial"/>
          <w:sz w:val="22"/>
          <w:szCs w:val="22"/>
        </w:rPr>
        <w:t xml:space="preserve"> </w:t>
      </w:r>
      <w:r w:rsidRPr="004C6ED4">
        <w:rPr>
          <w:rFonts w:ascii="Arial" w:hAnsi="Arial"/>
          <w:sz w:val="22"/>
          <w:szCs w:val="22"/>
        </w:rPr>
        <w:t xml:space="preserve">w Świdnicy, który </w:t>
      </w:r>
      <w:r w:rsidR="00AA0E3F">
        <w:rPr>
          <w:rFonts w:ascii="Arial" w:hAnsi="Arial"/>
          <w:sz w:val="22"/>
          <w:szCs w:val="22"/>
        </w:rPr>
        <w:t xml:space="preserve">                          </w:t>
      </w:r>
      <w:r w:rsidRPr="004C6ED4">
        <w:rPr>
          <w:rFonts w:ascii="Arial" w:hAnsi="Arial"/>
          <w:sz w:val="22"/>
          <w:szCs w:val="22"/>
        </w:rPr>
        <w:t xml:space="preserve">w swojej pracy zajmuje się opieką nad dzieckiem i rodziną. </w:t>
      </w:r>
    </w:p>
    <w:p w14:paraId="2DDB64B1" w14:textId="46C0BAED" w:rsidR="009420BC" w:rsidRPr="004C6ED4" w:rsidRDefault="00AD6ED0" w:rsidP="009420BC">
      <w:pPr>
        <w:pStyle w:val="Standard"/>
        <w:spacing w:line="360" w:lineRule="auto"/>
        <w:jc w:val="both"/>
        <w:rPr>
          <w:rFonts w:ascii="Arial" w:eastAsia="Times New Roman" w:hAnsi="Arial" w:cs="Arial"/>
          <w:sz w:val="22"/>
          <w:szCs w:val="22"/>
          <w:lang w:eastAsia="pl-PL"/>
        </w:rPr>
      </w:pPr>
      <w:r w:rsidRPr="004C6ED4">
        <w:rPr>
          <w:rFonts w:ascii="Arial" w:hAnsi="Arial"/>
          <w:sz w:val="22"/>
          <w:szCs w:val="22"/>
        </w:rPr>
        <w:tab/>
      </w:r>
      <w:r w:rsidR="00A51C30" w:rsidRPr="004C6ED4">
        <w:rPr>
          <w:rFonts w:ascii="Arial" w:hAnsi="Arial"/>
          <w:sz w:val="22"/>
          <w:szCs w:val="22"/>
        </w:rPr>
        <w:t>W procesie tworzenia diagnozy udało się zgromadzić informacje pozwalające na stworzenie obrazu sytuacji,  w jakiej znajdują się obecnie rodziny zamieszkujące na terenie Gminy Świdnica. Na ich podstawie zidentyfikowane zostały najważniejsze problemy stanowiące</w:t>
      </w:r>
      <w:r w:rsidR="00AA0E3F">
        <w:rPr>
          <w:rFonts w:ascii="Arial" w:hAnsi="Arial"/>
          <w:sz w:val="22"/>
          <w:szCs w:val="22"/>
        </w:rPr>
        <w:t xml:space="preserve"> </w:t>
      </w:r>
      <w:r w:rsidR="00A51C30" w:rsidRPr="004C6ED4">
        <w:rPr>
          <w:rFonts w:ascii="Arial" w:hAnsi="Arial"/>
          <w:sz w:val="22"/>
          <w:szCs w:val="22"/>
        </w:rPr>
        <w:t>punkt wyjścia do opracowania programu.</w:t>
      </w:r>
      <w:r w:rsidR="00CB3772" w:rsidRPr="004C6ED4">
        <w:rPr>
          <w:rFonts w:ascii="Arial" w:hAnsi="Arial"/>
          <w:sz w:val="22"/>
          <w:szCs w:val="22"/>
        </w:rPr>
        <w:t xml:space="preserve">                                                                         </w:t>
      </w:r>
      <w:r w:rsidR="009420BC" w:rsidRPr="004C6ED4">
        <w:rPr>
          <w:rFonts w:ascii="Arial" w:eastAsia="Times New Roman" w:hAnsi="Arial" w:cs="Arial"/>
          <w:sz w:val="22"/>
          <w:szCs w:val="22"/>
          <w:lang w:eastAsia="pl-PL"/>
        </w:rPr>
        <w:t xml:space="preserve">Najczęstsze </w:t>
      </w:r>
      <w:r w:rsidR="00DE41D8" w:rsidRPr="004C6ED4">
        <w:rPr>
          <w:rFonts w:ascii="Arial" w:eastAsia="Times New Roman" w:hAnsi="Arial" w:cs="Arial"/>
          <w:sz w:val="22"/>
          <w:szCs w:val="22"/>
          <w:lang w:eastAsia="pl-PL"/>
        </w:rPr>
        <w:t>powody</w:t>
      </w:r>
      <w:r w:rsidR="009420BC" w:rsidRPr="004C6ED4">
        <w:rPr>
          <w:rFonts w:ascii="Arial" w:eastAsia="Times New Roman" w:hAnsi="Arial" w:cs="Arial"/>
          <w:sz w:val="22"/>
          <w:szCs w:val="22"/>
          <w:lang w:eastAsia="pl-PL"/>
        </w:rPr>
        <w:t xml:space="preserve"> nasilenia trudnych sytuacji życiowych, które stanowią przyczynę ubiegania się o wsparcie </w:t>
      </w:r>
      <w:r w:rsidR="00DE41D8" w:rsidRPr="004C6ED4">
        <w:rPr>
          <w:rFonts w:ascii="Arial" w:eastAsia="Times New Roman" w:hAnsi="Arial" w:cs="Arial"/>
          <w:sz w:val="22"/>
          <w:szCs w:val="22"/>
          <w:lang w:eastAsia="pl-PL"/>
        </w:rPr>
        <w:t xml:space="preserve">oraz ilość osób korzystających ze wsparcia finansowego oraz rzeczowego </w:t>
      </w:r>
      <w:r w:rsidR="009420BC" w:rsidRPr="004C6ED4">
        <w:rPr>
          <w:rFonts w:ascii="Arial" w:eastAsia="Times New Roman" w:hAnsi="Arial" w:cs="Arial"/>
          <w:sz w:val="22"/>
          <w:szCs w:val="22"/>
          <w:lang w:eastAsia="pl-PL"/>
        </w:rPr>
        <w:t>Gminnego Ośrodka Pomocy Społecznej w Świdnicy odzwierciedla</w:t>
      </w:r>
      <w:r w:rsidR="00DE41D8" w:rsidRPr="004C6ED4">
        <w:rPr>
          <w:rFonts w:ascii="Arial" w:eastAsia="Times New Roman" w:hAnsi="Arial" w:cs="Arial"/>
          <w:sz w:val="22"/>
          <w:szCs w:val="22"/>
          <w:lang w:eastAsia="pl-PL"/>
        </w:rPr>
        <w:t xml:space="preserve">ją </w:t>
      </w:r>
      <w:r w:rsidR="009420BC" w:rsidRPr="004C6ED4">
        <w:rPr>
          <w:rFonts w:ascii="Arial" w:eastAsia="Times New Roman" w:hAnsi="Arial" w:cs="Arial"/>
          <w:sz w:val="22"/>
          <w:szCs w:val="22"/>
          <w:lang w:eastAsia="pl-PL"/>
        </w:rPr>
        <w:t xml:space="preserve"> poniższ</w:t>
      </w:r>
      <w:r w:rsidR="00DE41D8" w:rsidRPr="004C6ED4">
        <w:rPr>
          <w:rFonts w:ascii="Arial" w:eastAsia="Times New Roman" w:hAnsi="Arial" w:cs="Arial"/>
          <w:sz w:val="22"/>
          <w:szCs w:val="22"/>
          <w:lang w:eastAsia="pl-PL"/>
        </w:rPr>
        <w:t>e</w:t>
      </w:r>
      <w:r w:rsidR="009420BC" w:rsidRPr="004C6ED4">
        <w:rPr>
          <w:rFonts w:ascii="Arial" w:eastAsia="Times New Roman" w:hAnsi="Arial" w:cs="Arial"/>
          <w:sz w:val="22"/>
          <w:szCs w:val="22"/>
          <w:lang w:eastAsia="pl-PL"/>
        </w:rPr>
        <w:t xml:space="preserve"> tabel</w:t>
      </w:r>
      <w:r w:rsidR="00DE41D8" w:rsidRPr="004C6ED4">
        <w:rPr>
          <w:rFonts w:ascii="Arial" w:eastAsia="Times New Roman" w:hAnsi="Arial" w:cs="Arial"/>
          <w:sz w:val="22"/>
          <w:szCs w:val="22"/>
          <w:lang w:eastAsia="pl-PL"/>
        </w:rPr>
        <w:t>e</w:t>
      </w:r>
      <w:r w:rsidR="009420BC" w:rsidRPr="004C6ED4">
        <w:rPr>
          <w:rFonts w:ascii="Arial" w:eastAsia="Times New Roman" w:hAnsi="Arial" w:cs="Arial"/>
          <w:sz w:val="22"/>
          <w:szCs w:val="22"/>
          <w:lang w:eastAsia="pl-PL"/>
        </w:rPr>
        <w:t xml:space="preserve">: </w:t>
      </w:r>
    </w:p>
    <w:p w14:paraId="2DF919EB" w14:textId="77777777" w:rsidR="00DE41D8" w:rsidRPr="004C6ED4" w:rsidRDefault="00DE41D8" w:rsidP="009420BC">
      <w:pPr>
        <w:pStyle w:val="Standard"/>
        <w:spacing w:line="360" w:lineRule="auto"/>
        <w:jc w:val="both"/>
        <w:rPr>
          <w:rFonts w:ascii="Arial" w:hAnsi="Arial"/>
          <w:sz w:val="22"/>
          <w:szCs w:val="22"/>
        </w:rPr>
      </w:pPr>
    </w:p>
    <w:p w14:paraId="09CAE06F" w14:textId="506E76AB" w:rsidR="00DE41D8" w:rsidRDefault="00DE41D8" w:rsidP="00DE41D8">
      <w:pPr>
        <w:pStyle w:val="Standard"/>
        <w:rPr>
          <w:b/>
          <w:bCs/>
          <w:szCs w:val="16"/>
        </w:rPr>
      </w:pPr>
      <w:r>
        <w:rPr>
          <w:rFonts w:ascii="Arial" w:hAnsi="Arial"/>
          <w:b/>
          <w:bCs/>
          <w:sz w:val="20"/>
          <w:szCs w:val="20"/>
        </w:rPr>
        <w:t>Tabela nr 1.  Liczba rodzin korzystających z pomocy , w tym rodziny z dziećmi</w:t>
      </w:r>
    </w:p>
    <w:p w14:paraId="4710C828" w14:textId="77777777" w:rsidR="00DE41D8" w:rsidRDefault="00DE41D8" w:rsidP="00DE41D8">
      <w:pPr>
        <w:pStyle w:val="Standard"/>
        <w:rPr>
          <w:rFonts w:ascii="Arial" w:hAnsi="Arial"/>
          <w:sz w:val="16"/>
          <w:szCs w:val="16"/>
        </w:rPr>
      </w:pPr>
    </w:p>
    <w:tbl>
      <w:tblPr>
        <w:tblW w:w="8550" w:type="dxa"/>
        <w:tblInd w:w="420" w:type="dxa"/>
        <w:tblLayout w:type="fixed"/>
        <w:tblCellMar>
          <w:left w:w="10" w:type="dxa"/>
          <w:right w:w="10" w:type="dxa"/>
        </w:tblCellMar>
        <w:tblLook w:val="04A0" w:firstRow="1" w:lastRow="0" w:firstColumn="1" w:lastColumn="0" w:noHBand="0" w:noVBand="1"/>
      </w:tblPr>
      <w:tblGrid>
        <w:gridCol w:w="832"/>
        <w:gridCol w:w="1374"/>
        <w:gridCol w:w="1536"/>
        <w:gridCol w:w="1355"/>
        <w:gridCol w:w="1699"/>
        <w:gridCol w:w="1754"/>
      </w:tblGrid>
      <w:tr w:rsidR="00DE41D8" w14:paraId="111EFED2" w14:textId="77777777" w:rsidTr="00DE41D8">
        <w:trPr>
          <w:trHeight w:val="450"/>
        </w:trPr>
        <w:tc>
          <w:tcPr>
            <w:tcW w:w="832"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vAlign w:val="center"/>
            <w:hideMark/>
          </w:tcPr>
          <w:p w14:paraId="69DB8B75"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Rok</w:t>
            </w:r>
          </w:p>
        </w:tc>
        <w:tc>
          <w:tcPr>
            <w:tcW w:w="1374"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hideMark/>
          </w:tcPr>
          <w:p w14:paraId="2681FB0C"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Liczba rodzin</w:t>
            </w:r>
          </w:p>
          <w:p w14:paraId="6388B248"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ogółem</w:t>
            </w:r>
          </w:p>
        </w:tc>
        <w:tc>
          <w:tcPr>
            <w:tcW w:w="1536"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hideMark/>
          </w:tcPr>
          <w:p w14:paraId="0E2C5378"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 xml:space="preserve"> Liczba rodzin wielodziet-nych</w:t>
            </w:r>
          </w:p>
        </w:tc>
        <w:tc>
          <w:tcPr>
            <w:tcW w:w="1355"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hideMark/>
          </w:tcPr>
          <w:p w14:paraId="558AD7DE"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Liczba rodzin niepełnych</w:t>
            </w:r>
          </w:p>
        </w:tc>
        <w:tc>
          <w:tcPr>
            <w:tcW w:w="1699"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hideMark/>
          </w:tcPr>
          <w:p w14:paraId="4A883F1B"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Liczba rodzin wykazujących problemy opiekuńczo-wychowawcze</w:t>
            </w:r>
          </w:p>
        </w:tc>
        <w:tc>
          <w:tcPr>
            <w:tcW w:w="1754"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Mar>
              <w:top w:w="0" w:type="dxa"/>
              <w:left w:w="108" w:type="dxa"/>
              <w:bottom w:w="0" w:type="dxa"/>
              <w:right w:w="108" w:type="dxa"/>
            </w:tcMar>
            <w:hideMark/>
          </w:tcPr>
          <w:p w14:paraId="67E9D861"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Liczba dzieci korzystających  z dożywiania</w:t>
            </w:r>
          </w:p>
        </w:tc>
      </w:tr>
      <w:tr w:rsidR="00DE41D8" w14:paraId="4B1708E3" w14:textId="77777777" w:rsidTr="00DE41D8">
        <w:trPr>
          <w:trHeight w:val="683"/>
        </w:trPr>
        <w:tc>
          <w:tcPr>
            <w:tcW w:w="832"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vAlign w:val="center"/>
          </w:tcPr>
          <w:p w14:paraId="6D22823F"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2020</w:t>
            </w:r>
          </w:p>
        </w:tc>
        <w:tc>
          <w:tcPr>
            <w:tcW w:w="1374"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tcPr>
          <w:p w14:paraId="5FEBA16C"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261</w:t>
            </w:r>
          </w:p>
        </w:tc>
        <w:tc>
          <w:tcPr>
            <w:tcW w:w="1536"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tcPr>
          <w:p w14:paraId="6D9C93DC"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22</w:t>
            </w:r>
          </w:p>
        </w:tc>
        <w:tc>
          <w:tcPr>
            <w:tcW w:w="1355"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tcPr>
          <w:p w14:paraId="2AE140C8"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10</w:t>
            </w:r>
          </w:p>
        </w:tc>
        <w:tc>
          <w:tcPr>
            <w:tcW w:w="1699"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tcPr>
          <w:p w14:paraId="1E7EF4D3"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12</w:t>
            </w:r>
          </w:p>
        </w:tc>
        <w:tc>
          <w:tcPr>
            <w:tcW w:w="1754"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07831706"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99</w:t>
            </w:r>
          </w:p>
        </w:tc>
      </w:tr>
      <w:tr w:rsidR="00DE41D8" w14:paraId="7EDA786C" w14:textId="77777777" w:rsidTr="00DE41D8">
        <w:trPr>
          <w:trHeight w:val="707"/>
        </w:trPr>
        <w:tc>
          <w:tcPr>
            <w:tcW w:w="832"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vAlign w:val="center"/>
            <w:hideMark/>
          </w:tcPr>
          <w:p w14:paraId="4DBCBFC9"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2021</w:t>
            </w:r>
          </w:p>
        </w:tc>
        <w:tc>
          <w:tcPr>
            <w:tcW w:w="1374"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5D165B42" w14:textId="77777777" w:rsidR="00DE41D8" w:rsidRPr="00D24736" w:rsidRDefault="00DE41D8" w:rsidP="009E34C9">
            <w:pPr>
              <w:pStyle w:val="Standard"/>
              <w:jc w:val="center"/>
              <w:rPr>
                <w:rFonts w:ascii="Arial" w:eastAsia="Calibri" w:hAnsi="Arial"/>
                <w:b/>
                <w:bCs/>
                <w:sz w:val="20"/>
                <w:szCs w:val="20"/>
              </w:rPr>
            </w:pPr>
            <w:r w:rsidRPr="00D24736">
              <w:rPr>
                <w:rFonts w:ascii="Arial" w:eastAsia="Calibri" w:hAnsi="Arial"/>
                <w:b/>
                <w:bCs/>
                <w:sz w:val="20"/>
                <w:szCs w:val="20"/>
              </w:rPr>
              <w:t>259</w:t>
            </w:r>
          </w:p>
        </w:tc>
        <w:tc>
          <w:tcPr>
            <w:tcW w:w="1536"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3DB7D9A1" w14:textId="77777777" w:rsidR="00DE41D8" w:rsidRPr="00D24736" w:rsidRDefault="00DE41D8" w:rsidP="009E34C9">
            <w:pPr>
              <w:pStyle w:val="Standard"/>
              <w:jc w:val="center"/>
              <w:rPr>
                <w:rFonts w:ascii="Arial" w:eastAsia="Calibri" w:hAnsi="Arial"/>
                <w:b/>
                <w:bCs/>
                <w:sz w:val="20"/>
                <w:szCs w:val="20"/>
              </w:rPr>
            </w:pPr>
            <w:r w:rsidRPr="00D24736">
              <w:rPr>
                <w:rFonts w:ascii="Arial" w:eastAsia="Calibri" w:hAnsi="Arial"/>
                <w:b/>
                <w:bCs/>
                <w:sz w:val="20"/>
                <w:szCs w:val="20"/>
              </w:rPr>
              <w:t>26</w:t>
            </w:r>
          </w:p>
        </w:tc>
        <w:tc>
          <w:tcPr>
            <w:tcW w:w="1355"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5124C97B" w14:textId="77777777" w:rsidR="00DE41D8" w:rsidRPr="00D24736" w:rsidRDefault="00DE41D8" w:rsidP="009E34C9">
            <w:pPr>
              <w:pStyle w:val="Standard"/>
              <w:jc w:val="center"/>
              <w:rPr>
                <w:rFonts w:ascii="Arial" w:eastAsia="Calibri" w:hAnsi="Arial"/>
                <w:b/>
                <w:bCs/>
                <w:sz w:val="20"/>
                <w:szCs w:val="20"/>
              </w:rPr>
            </w:pPr>
            <w:r>
              <w:rPr>
                <w:rFonts w:ascii="Arial" w:eastAsia="Calibri" w:hAnsi="Arial"/>
                <w:b/>
                <w:bCs/>
                <w:sz w:val="20"/>
                <w:szCs w:val="20"/>
              </w:rPr>
              <w:t>9</w:t>
            </w:r>
          </w:p>
        </w:tc>
        <w:tc>
          <w:tcPr>
            <w:tcW w:w="1699"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0B526547" w14:textId="77777777" w:rsidR="00DE41D8" w:rsidRPr="00D24736" w:rsidRDefault="00DE41D8" w:rsidP="009E34C9">
            <w:pPr>
              <w:pStyle w:val="Standard"/>
              <w:jc w:val="center"/>
              <w:rPr>
                <w:rFonts w:ascii="Arial" w:eastAsia="Calibri" w:hAnsi="Arial"/>
                <w:b/>
                <w:bCs/>
                <w:sz w:val="20"/>
                <w:szCs w:val="20"/>
              </w:rPr>
            </w:pPr>
            <w:r w:rsidRPr="00D24736">
              <w:rPr>
                <w:rFonts w:ascii="Arial" w:eastAsia="Calibri" w:hAnsi="Arial"/>
                <w:b/>
                <w:bCs/>
                <w:sz w:val="20"/>
                <w:szCs w:val="20"/>
              </w:rPr>
              <w:t>10</w:t>
            </w:r>
          </w:p>
        </w:tc>
        <w:tc>
          <w:tcPr>
            <w:tcW w:w="1754"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hideMark/>
          </w:tcPr>
          <w:p w14:paraId="7304165A" w14:textId="77777777" w:rsidR="00DE41D8" w:rsidRPr="00D24736" w:rsidRDefault="00DE41D8" w:rsidP="009E34C9">
            <w:pPr>
              <w:pStyle w:val="Standard"/>
              <w:jc w:val="center"/>
              <w:rPr>
                <w:rFonts w:ascii="Arial" w:eastAsia="Calibri" w:hAnsi="Arial"/>
                <w:b/>
                <w:bCs/>
                <w:sz w:val="20"/>
                <w:szCs w:val="20"/>
              </w:rPr>
            </w:pPr>
            <w:r w:rsidRPr="00D24736">
              <w:rPr>
                <w:rFonts w:ascii="Arial" w:eastAsia="Calibri" w:hAnsi="Arial"/>
                <w:b/>
                <w:bCs/>
                <w:sz w:val="20"/>
                <w:szCs w:val="20"/>
              </w:rPr>
              <w:t>66</w:t>
            </w:r>
          </w:p>
        </w:tc>
      </w:tr>
      <w:tr w:rsidR="00DE41D8" w14:paraId="0853B508" w14:textId="77777777" w:rsidTr="00DE41D8">
        <w:trPr>
          <w:trHeight w:val="704"/>
        </w:trPr>
        <w:tc>
          <w:tcPr>
            <w:tcW w:w="832" w:type="dxa"/>
            <w:tcBorders>
              <w:top w:val="single" w:sz="4" w:space="0" w:color="000000"/>
              <w:left w:val="single" w:sz="4" w:space="0" w:color="000000"/>
              <w:bottom w:val="single" w:sz="4" w:space="0" w:color="000000"/>
              <w:right w:val="nil"/>
            </w:tcBorders>
            <w:shd w:val="clear" w:color="auto" w:fill="F2CEED" w:themeFill="accent5" w:themeFillTint="33"/>
            <w:tcMar>
              <w:top w:w="0" w:type="dxa"/>
              <w:left w:w="108" w:type="dxa"/>
              <w:bottom w:w="0" w:type="dxa"/>
              <w:right w:w="108" w:type="dxa"/>
            </w:tcMar>
            <w:vAlign w:val="center"/>
            <w:hideMark/>
          </w:tcPr>
          <w:p w14:paraId="1E4ABFA6" w14:textId="77777777" w:rsidR="00DE41D8" w:rsidRDefault="00DE41D8" w:rsidP="009E34C9">
            <w:pPr>
              <w:pStyle w:val="Standard"/>
              <w:jc w:val="center"/>
              <w:rPr>
                <w:rFonts w:ascii="Arial" w:eastAsia="Calibri" w:hAnsi="Arial"/>
                <w:b/>
                <w:sz w:val="20"/>
                <w:szCs w:val="20"/>
              </w:rPr>
            </w:pPr>
            <w:r>
              <w:rPr>
                <w:rFonts w:ascii="Arial" w:eastAsia="Calibri" w:hAnsi="Arial"/>
                <w:b/>
                <w:sz w:val="20"/>
                <w:szCs w:val="20"/>
              </w:rPr>
              <w:t>2022</w:t>
            </w:r>
          </w:p>
        </w:tc>
        <w:tc>
          <w:tcPr>
            <w:tcW w:w="1374"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34A6F2E3" w14:textId="77777777" w:rsidR="00DE41D8" w:rsidRPr="00F60978" w:rsidRDefault="00DE41D8" w:rsidP="009E34C9">
            <w:pPr>
              <w:pStyle w:val="Standard"/>
              <w:jc w:val="center"/>
              <w:rPr>
                <w:rFonts w:ascii="Arial" w:eastAsia="Calibri" w:hAnsi="Arial"/>
                <w:b/>
                <w:bCs/>
                <w:sz w:val="20"/>
                <w:szCs w:val="20"/>
              </w:rPr>
            </w:pPr>
            <w:r w:rsidRPr="00F60978">
              <w:rPr>
                <w:rFonts w:ascii="Arial" w:eastAsia="Calibri" w:hAnsi="Arial"/>
                <w:b/>
                <w:bCs/>
                <w:sz w:val="20"/>
                <w:szCs w:val="20"/>
              </w:rPr>
              <w:t>260</w:t>
            </w:r>
          </w:p>
        </w:tc>
        <w:tc>
          <w:tcPr>
            <w:tcW w:w="1536"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03C0AF0F" w14:textId="77777777" w:rsidR="00DE41D8" w:rsidRPr="00F60978" w:rsidRDefault="00DE41D8" w:rsidP="009E34C9">
            <w:pPr>
              <w:pStyle w:val="Standard"/>
              <w:jc w:val="center"/>
              <w:rPr>
                <w:rFonts w:ascii="Arial" w:eastAsia="Calibri" w:hAnsi="Arial"/>
                <w:b/>
                <w:bCs/>
                <w:sz w:val="20"/>
                <w:szCs w:val="20"/>
              </w:rPr>
            </w:pPr>
            <w:r w:rsidRPr="00F60978">
              <w:rPr>
                <w:rFonts w:ascii="Arial" w:eastAsia="Calibri" w:hAnsi="Arial"/>
                <w:b/>
                <w:bCs/>
                <w:sz w:val="20"/>
                <w:szCs w:val="20"/>
              </w:rPr>
              <w:t>26</w:t>
            </w:r>
          </w:p>
        </w:tc>
        <w:tc>
          <w:tcPr>
            <w:tcW w:w="1355"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12087598" w14:textId="77777777" w:rsidR="00DE41D8" w:rsidRPr="00F60978" w:rsidRDefault="00DE41D8" w:rsidP="009E34C9">
            <w:pPr>
              <w:pStyle w:val="Standard"/>
              <w:jc w:val="center"/>
              <w:rPr>
                <w:rFonts w:ascii="Arial" w:eastAsia="Calibri" w:hAnsi="Arial"/>
                <w:b/>
                <w:bCs/>
                <w:sz w:val="20"/>
                <w:szCs w:val="20"/>
              </w:rPr>
            </w:pPr>
            <w:r>
              <w:rPr>
                <w:rFonts w:ascii="Arial" w:eastAsia="Calibri" w:hAnsi="Arial"/>
                <w:b/>
                <w:bCs/>
                <w:sz w:val="20"/>
                <w:szCs w:val="20"/>
              </w:rPr>
              <w:t>9</w:t>
            </w:r>
          </w:p>
        </w:tc>
        <w:tc>
          <w:tcPr>
            <w:tcW w:w="1699" w:type="dxa"/>
            <w:tcBorders>
              <w:top w:val="single" w:sz="4" w:space="0" w:color="000000"/>
              <w:left w:val="single" w:sz="4" w:space="0" w:color="000000"/>
              <w:bottom w:val="single" w:sz="4" w:space="0" w:color="000000"/>
              <w:right w:val="nil"/>
            </w:tcBorders>
            <w:shd w:val="clear" w:color="auto" w:fill="E8E8E8" w:themeFill="background2"/>
            <w:tcMar>
              <w:top w:w="0" w:type="dxa"/>
              <w:left w:w="108" w:type="dxa"/>
              <w:bottom w:w="0" w:type="dxa"/>
              <w:right w:w="108" w:type="dxa"/>
            </w:tcMar>
            <w:vAlign w:val="center"/>
            <w:hideMark/>
          </w:tcPr>
          <w:p w14:paraId="699402F6" w14:textId="77777777" w:rsidR="00DE41D8" w:rsidRPr="00F60978" w:rsidRDefault="00DE41D8" w:rsidP="009E34C9">
            <w:pPr>
              <w:pStyle w:val="Standard"/>
              <w:jc w:val="center"/>
              <w:rPr>
                <w:rFonts w:ascii="Arial" w:eastAsia="Calibri" w:hAnsi="Arial"/>
                <w:b/>
                <w:bCs/>
                <w:sz w:val="20"/>
                <w:szCs w:val="20"/>
              </w:rPr>
            </w:pPr>
            <w:r w:rsidRPr="00F60978">
              <w:rPr>
                <w:rFonts w:ascii="Arial" w:eastAsia="Calibri" w:hAnsi="Arial"/>
                <w:b/>
                <w:bCs/>
                <w:sz w:val="20"/>
                <w:szCs w:val="20"/>
              </w:rPr>
              <w:t>10</w:t>
            </w:r>
          </w:p>
        </w:tc>
        <w:tc>
          <w:tcPr>
            <w:tcW w:w="1754"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hideMark/>
          </w:tcPr>
          <w:p w14:paraId="6E4280CA" w14:textId="77777777" w:rsidR="00DE41D8" w:rsidRPr="00F60978" w:rsidRDefault="00DE41D8" w:rsidP="009E34C9">
            <w:pPr>
              <w:pStyle w:val="Standard"/>
              <w:jc w:val="center"/>
              <w:rPr>
                <w:rFonts w:ascii="Arial" w:eastAsia="Calibri" w:hAnsi="Arial"/>
                <w:b/>
                <w:bCs/>
                <w:sz w:val="20"/>
                <w:szCs w:val="20"/>
              </w:rPr>
            </w:pPr>
            <w:r w:rsidRPr="00F60978">
              <w:rPr>
                <w:rFonts w:ascii="Arial" w:eastAsia="Calibri" w:hAnsi="Arial"/>
                <w:b/>
                <w:bCs/>
                <w:sz w:val="20"/>
                <w:szCs w:val="20"/>
              </w:rPr>
              <w:t>41</w:t>
            </w:r>
          </w:p>
        </w:tc>
      </w:tr>
    </w:tbl>
    <w:p w14:paraId="30C9FA2E" w14:textId="77777777" w:rsidR="00DE41D8" w:rsidRPr="0004510B" w:rsidRDefault="00DE41D8" w:rsidP="00DE41D8">
      <w:pPr>
        <w:pStyle w:val="Standard"/>
        <w:spacing w:line="360" w:lineRule="auto"/>
        <w:rPr>
          <w:rFonts w:ascii="Arial" w:hAnsi="Arial"/>
          <w:sz w:val="16"/>
          <w:szCs w:val="16"/>
        </w:rPr>
      </w:pPr>
      <w:r>
        <w:rPr>
          <w:rFonts w:ascii="Arial" w:hAnsi="Arial"/>
          <w:i/>
          <w:iCs/>
          <w:sz w:val="16"/>
          <w:szCs w:val="16"/>
        </w:rPr>
        <w:tab/>
        <w:t>Źródło: dane Gminnego Ośrodka Pomocy Społecznej w Świdnicy</w:t>
      </w:r>
    </w:p>
    <w:p w14:paraId="25C31F6D" w14:textId="5DDBEC9C" w:rsidR="0004510B" w:rsidRDefault="0004510B" w:rsidP="00DE41D8">
      <w:pPr>
        <w:pStyle w:val="Standard"/>
        <w:spacing w:line="360" w:lineRule="auto"/>
        <w:rPr>
          <w:rFonts w:ascii="Arial" w:hAnsi="Arial"/>
          <w:i/>
          <w:iCs/>
          <w:sz w:val="16"/>
          <w:szCs w:val="16"/>
        </w:rPr>
      </w:pPr>
    </w:p>
    <w:p w14:paraId="70E01414" w14:textId="5FB70741" w:rsidR="0004510B" w:rsidRPr="00AA0E3F" w:rsidRDefault="00AA0E3F" w:rsidP="00AA0E3F">
      <w:pPr>
        <w:spacing w:before="100" w:beforeAutospacing="1" w:after="100" w:afterAutospacing="1" w:line="360" w:lineRule="auto"/>
        <w:jc w:val="both"/>
        <w:rPr>
          <w:i/>
          <w:iCs/>
          <w:color w:val="404040" w:themeColor="text1" w:themeTint="BF"/>
        </w:rPr>
      </w:pPr>
      <w:r w:rsidRPr="00741B7A">
        <w:rPr>
          <w:rFonts w:ascii="Arial" w:eastAsia="Times New Roman" w:hAnsi="Arial" w:cs="Arial"/>
          <w:b/>
          <w:bCs/>
          <w:sz w:val="20"/>
          <w:szCs w:val="20"/>
          <w:lang w:eastAsia="pl-PL"/>
        </w:rPr>
        <w:t>Tabela nr 2:  Powody  przyznania pomocy w latach 2020-20</w:t>
      </w:r>
      <w:r w:rsidRPr="00741B7A">
        <w:rPr>
          <w:rStyle w:val="Wyrnieniedelikatne"/>
          <w:b/>
          <w:bCs/>
          <w:i w:val="0"/>
          <w:iCs w:val="0"/>
        </w:rPr>
        <w:t>22</w:t>
      </w:r>
    </w:p>
    <w:tbl>
      <w:tblPr>
        <w:tblpPr w:leftFromText="141" w:rightFromText="141" w:bottomFromText="160" w:vertAnchor="text" w:horzAnchor="margin" w:tblpY="31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3"/>
        <w:gridCol w:w="802"/>
        <w:gridCol w:w="1123"/>
        <w:gridCol w:w="907"/>
        <w:gridCol w:w="1125"/>
        <w:gridCol w:w="1123"/>
        <w:gridCol w:w="1123"/>
      </w:tblGrid>
      <w:tr w:rsidR="00741B7A" w14:paraId="70C12CA0" w14:textId="77777777" w:rsidTr="00741B7A">
        <w:trPr>
          <w:trHeight w:val="645"/>
          <w:tblCellSpacing w:w="0" w:type="dxa"/>
        </w:trPr>
        <w:tc>
          <w:tcPr>
            <w:tcW w:w="1575" w:type="pct"/>
            <w:vMerge w:val="restar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01FE162A"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p>
          <w:p w14:paraId="0BA507E7"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Powody przyznania pomocy</w:t>
            </w:r>
          </w:p>
          <w:p w14:paraId="552CD6B3"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p>
        </w:tc>
        <w:tc>
          <w:tcPr>
            <w:tcW w:w="1063" w:type="pct"/>
            <w:gridSpan w:val="2"/>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34358130"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2020 rok</w:t>
            </w:r>
          </w:p>
        </w:tc>
        <w:tc>
          <w:tcPr>
            <w:tcW w:w="1122" w:type="pct"/>
            <w:gridSpan w:val="2"/>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03A9D5C6"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2021 rok</w:t>
            </w:r>
          </w:p>
        </w:tc>
        <w:tc>
          <w:tcPr>
            <w:tcW w:w="1240" w:type="pct"/>
            <w:gridSpan w:val="2"/>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tcPr>
          <w:p w14:paraId="257ABD69"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2022 rok</w:t>
            </w:r>
          </w:p>
        </w:tc>
      </w:tr>
      <w:tr w:rsidR="00741B7A" w14:paraId="7BF34CF7" w14:textId="77777777" w:rsidTr="00741B7A">
        <w:trPr>
          <w:trHeight w:val="555"/>
          <w:tblCellSpacing w:w="0" w:type="dxa"/>
        </w:trPr>
        <w:tc>
          <w:tcPr>
            <w:tcW w:w="1575" w:type="pct"/>
            <w:vMerge/>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3DD9DAE7" w14:textId="77777777" w:rsidR="00741B7A" w:rsidRPr="0004510B" w:rsidRDefault="00741B7A" w:rsidP="00741B7A">
            <w:pPr>
              <w:spacing w:after="0"/>
              <w:jc w:val="center"/>
              <w:rPr>
                <w:rFonts w:ascii="Arial" w:eastAsia="Times New Roman" w:hAnsi="Arial" w:cs="Arial"/>
                <w:sz w:val="20"/>
                <w:szCs w:val="20"/>
                <w:lang w:eastAsia="pl-PL"/>
              </w:rPr>
            </w:pPr>
          </w:p>
        </w:tc>
        <w:tc>
          <w:tcPr>
            <w:tcW w:w="443" w:type="pct"/>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69AFB598"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Liczba rodzin</w:t>
            </w:r>
          </w:p>
        </w:tc>
        <w:tc>
          <w:tcPr>
            <w:tcW w:w="620" w:type="pct"/>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14D674B8"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Liczba osób w rodzinach</w:t>
            </w:r>
          </w:p>
        </w:tc>
        <w:tc>
          <w:tcPr>
            <w:tcW w:w="501" w:type="pct"/>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02486AEC"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Liczba rodzin</w:t>
            </w:r>
          </w:p>
        </w:tc>
        <w:tc>
          <w:tcPr>
            <w:tcW w:w="621" w:type="pct"/>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hideMark/>
          </w:tcPr>
          <w:p w14:paraId="2F3A9C6D" w14:textId="77777777" w:rsidR="00741B7A" w:rsidRPr="0004510B" w:rsidRDefault="00741B7A" w:rsidP="00741B7A">
            <w:pPr>
              <w:spacing w:before="100" w:beforeAutospacing="1" w:after="100" w:afterAutospacing="1" w:line="240" w:lineRule="auto"/>
              <w:jc w:val="center"/>
              <w:rPr>
                <w:rFonts w:ascii="Arial" w:eastAsia="Times New Roman" w:hAnsi="Arial" w:cs="Arial"/>
                <w:sz w:val="20"/>
                <w:szCs w:val="20"/>
                <w:lang w:eastAsia="pl-PL"/>
              </w:rPr>
            </w:pPr>
            <w:r w:rsidRPr="0004510B">
              <w:rPr>
                <w:rFonts w:ascii="Arial" w:eastAsia="Times New Roman" w:hAnsi="Arial" w:cs="Arial"/>
                <w:b/>
                <w:bCs/>
                <w:sz w:val="20"/>
                <w:szCs w:val="20"/>
                <w:lang w:eastAsia="pl-PL"/>
              </w:rPr>
              <w:t>Liczba osób w rodzinach</w:t>
            </w:r>
          </w:p>
        </w:tc>
        <w:tc>
          <w:tcPr>
            <w:tcW w:w="620" w:type="pct"/>
            <w:tcBorders>
              <w:top w:val="outset" w:sz="6" w:space="0" w:color="auto"/>
              <w:left w:val="outset" w:sz="6" w:space="0" w:color="auto"/>
              <w:bottom w:val="outset" w:sz="6" w:space="0" w:color="auto"/>
              <w:right w:val="outset" w:sz="6" w:space="0" w:color="auto"/>
            </w:tcBorders>
            <w:shd w:val="clear" w:color="auto" w:fill="CAEDFB" w:themeFill="accent4" w:themeFillTint="33"/>
            <w:vAlign w:val="center"/>
          </w:tcPr>
          <w:p w14:paraId="768FE062"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Liczba rodzin</w:t>
            </w:r>
          </w:p>
        </w:tc>
        <w:tc>
          <w:tcPr>
            <w:tcW w:w="620" w:type="pct"/>
            <w:tcBorders>
              <w:top w:val="outset" w:sz="6" w:space="0" w:color="auto"/>
              <w:left w:val="outset" w:sz="6" w:space="0" w:color="auto"/>
              <w:bottom w:val="outset" w:sz="6" w:space="0" w:color="auto"/>
              <w:right w:val="outset" w:sz="6" w:space="0" w:color="auto"/>
            </w:tcBorders>
            <w:shd w:val="clear" w:color="auto" w:fill="CAEDFB" w:themeFill="accent4" w:themeFillTint="33"/>
          </w:tcPr>
          <w:p w14:paraId="089FF7D5"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Liczba osób w rodzinach</w:t>
            </w:r>
          </w:p>
        </w:tc>
      </w:tr>
      <w:tr w:rsidR="00741B7A" w14:paraId="13157A71"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3FDC8E7A"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Ubóstwo</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B52A3C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165</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61F1B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226</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483E7CE"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153</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360A552"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203</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DB332A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170</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EABE24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219</w:t>
            </w:r>
          </w:p>
        </w:tc>
      </w:tr>
      <w:tr w:rsidR="00741B7A" w14:paraId="35B1FF69"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3A070C0E"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Potrzeba ochrony macierzyństwa</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B66481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27</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DE91789"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54</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238D9E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31</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A0C6BC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62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98F8A9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14</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2C549E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28</w:t>
            </w:r>
          </w:p>
        </w:tc>
      </w:tr>
      <w:tr w:rsidR="00741B7A" w14:paraId="69BA1889"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08A031B8"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lastRenderedPageBreak/>
              <w:t>Wielodzietność</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4A019C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D09375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110</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59CD4D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26</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C9E9DA3"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130</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C126C60"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26</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9D489D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130</w:t>
            </w:r>
          </w:p>
        </w:tc>
      </w:tr>
      <w:tr w:rsidR="00741B7A" w14:paraId="179AEDB8"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234C2899"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Bezrobocie</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BBE2D7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80</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9E38E7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112</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9DE4432"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80</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EEB3CD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122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18A7FC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59</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955473E"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88</w:t>
            </w:r>
          </w:p>
        </w:tc>
      </w:tr>
      <w:tr w:rsidR="00741B7A" w14:paraId="2D6FC97D"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2D9E62C5"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Niepełnosprawność</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03FD883"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72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C61F53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82</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5099187"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73</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B20D19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84</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51671B2"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41</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9145E3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51</w:t>
            </w:r>
          </w:p>
        </w:tc>
      </w:tr>
      <w:tr w:rsidR="00741B7A" w14:paraId="30E15CDA"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349181E6"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Długotrwała lub ciężka choroba</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D3124F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147</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1637AA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171</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0656CF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131</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E11921A"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146</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31EB189"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122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B8D902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138</w:t>
            </w:r>
          </w:p>
        </w:tc>
      </w:tr>
      <w:tr w:rsidR="00741B7A" w14:paraId="135D57BA"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50B3E1C0"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Bezradność w sprawach opiekuńczo – wychowawczych</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FE85253"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113</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EAB103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236</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39B0F69"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117</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EAB16C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254</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4956580"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105</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263A27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150</w:t>
            </w:r>
          </w:p>
        </w:tc>
      </w:tr>
      <w:tr w:rsidR="00741B7A" w14:paraId="33A68BF4" w14:textId="77777777" w:rsidTr="00741B7A">
        <w:trPr>
          <w:trHeight w:val="555"/>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7EFB2487"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Alkoholizm</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3B5447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C100841"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E1997F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0</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6E74C85"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0</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526F854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B58AB0B"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w:t>
            </w:r>
          </w:p>
        </w:tc>
      </w:tr>
      <w:tr w:rsidR="00741B7A" w14:paraId="26CD03F6" w14:textId="77777777" w:rsidTr="00741B7A">
        <w:trPr>
          <w:trHeight w:val="660"/>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1753EA02"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Przemoc w rodzinie</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945047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7C892A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4</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4B0146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0</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20C4CB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0</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CE7443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F31065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2</w:t>
            </w:r>
          </w:p>
        </w:tc>
      </w:tr>
      <w:tr w:rsidR="00741B7A" w14:paraId="190B5983" w14:textId="77777777" w:rsidTr="00741B7A">
        <w:trPr>
          <w:trHeight w:val="660"/>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221DAB5E"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Rodziny niepełne</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743F50F"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8</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51D3E5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19</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DECFC59"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6</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799C862"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17</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71A94093"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6</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51F339A"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17</w:t>
            </w:r>
          </w:p>
        </w:tc>
      </w:tr>
      <w:tr w:rsidR="00741B7A" w14:paraId="2595F04C" w14:textId="77777777" w:rsidTr="00741B7A">
        <w:trPr>
          <w:trHeight w:val="660"/>
          <w:tblCellSpacing w:w="0" w:type="dxa"/>
        </w:trPr>
        <w:tc>
          <w:tcPr>
            <w:tcW w:w="1575" w:type="pct"/>
            <w:tcBorders>
              <w:top w:val="outset" w:sz="6" w:space="0" w:color="auto"/>
              <w:left w:val="outset" w:sz="6" w:space="0" w:color="auto"/>
              <w:bottom w:val="outset" w:sz="6" w:space="0" w:color="auto"/>
              <w:right w:val="outset" w:sz="6" w:space="0" w:color="auto"/>
            </w:tcBorders>
            <w:shd w:val="clear" w:color="auto" w:fill="F2CEED" w:themeFill="accent5" w:themeFillTint="33"/>
            <w:vAlign w:val="center"/>
            <w:hideMark/>
          </w:tcPr>
          <w:p w14:paraId="6375C3C4" w14:textId="77777777" w:rsidR="00741B7A" w:rsidRPr="0004510B" w:rsidRDefault="00741B7A" w:rsidP="00741B7A">
            <w:pPr>
              <w:spacing w:before="100" w:beforeAutospacing="1" w:after="100" w:afterAutospacing="1" w:line="240" w:lineRule="auto"/>
              <w:jc w:val="center"/>
              <w:rPr>
                <w:rFonts w:ascii="Arial" w:eastAsia="Times New Roman" w:hAnsi="Arial" w:cs="Arial"/>
                <w:b/>
                <w:sz w:val="20"/>
                <w:szCs w:val="20"/>
                <w:lang w:eastAsia="pl-PL"/>
              </w:rPr>
            </w:pPr>
            <w:r w:rsidRPr="0004510B">
              <w:rPr>
                <w:rFonts w:ascii="Arial" w:eastAsia="Times New Roman" w:hAnsi="Arial" w:cs="Arial"/>
                <w:b/>
                <w:sz w:val="20"/>
                <w:szCs w:val="20"/>
                <w:lang w:eastAsia="pl-PL"/>
              </w:rPr>
              <w:t>Zdarzenia losowe</w:t>
            </w:r>
          </w:p>
        </w:tc>
        <w:tc>
          <w:tcPr>
            <w:tcW w:w="443"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7E4137D"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3</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3CC81B8"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10</w:t>
            </w:r>
          </w:p>
        </w:tc>
        <w:tc>
          <w:tcPr>
            <w:tcW w:w="50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17994B7C"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9</w:t>
            </w:r>
          </w:p>
        </w:tc>
        <w:tc>
          <w:tcPr>
            <w:tcW w:w="62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EF18D24"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16</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3C087A7"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5</w:t>
            </w:r>
          </w:p>
        </w:tc>
        <w:tc>
          <w:tcPr>
            <w:tcW w:w="620"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C20E8F6" w14:textId="77777777" w:rsidR="00741B7A" w:rsidRPr="0004510B" w:rsidRDefault="00741B7A" w:rsidP="00741B7A">
            <w:pPr>
              <w:spacing w:before="100" w:beforeAutospacing="1" w:after="100" w:afterAutospacing="1" w:line="240" w:lineRule="auto"/>
              <w:jc w:val="center"/>
              <w:rPr>
                <w:rFonts w:ascii="Arial" w:eastAsia="Times New Roman" w:hAnsi="Arial" w:cs="Arial"/>
                <w:b/>
                <w:bCs/>
                <w:sz w:val="20"/>
                <w:szCs w:val="20"/>
                <w:lang w:eastAsia="pl-PL"/>
              </w:rPr>
            </w:pPr>
            <w:r w:rsidRPr="0004510B">
              <w:rPr>
                <w:rFonts w:ascii="Arial" w:eastAsia="Times New Roman" w:hAnsi="Arial" w:cs="Arial"/>
                <w:b/>
                <w:bCs/>
                <w:sz w:val="20"/>
                <w:szCs w:val="20"/>
                <w:lang w:eastAsia="pl-PL"/>
              </w:rPr>
              <w:t>10</w:t>
            </w:r>
          </w:p>
        </w:tc>
      </w:tr>
    </w:tbl>
    <w:p w14:paraId="3C0B5277" w14:textId="4481566A" w:rsidR="009420BC" w:rsidRPr="00741B7A" w:rsidRDefault="009420BC" w:rsidP="0004510B">
      <w:pPr>
        <w:spacing w:before="100" w:beforeAutospacing="1" w:after="100" w:afterAutospacing="1" w:line="360" w:lineRule="auto"/>
        <w:jc w:val="both"/>
        <w:rPr>
          <w:rStyle w:val="Wyrnieniedelikatne"/>
          <w:sz w:val="16"/>
          <w:szCs w:val="16"/>
        </w:rPr>
      </w:pPr>
      <w:r w:rsidRPr="00741B7A">
        <w:rPr>
          <w:rStyle w:val="Wyrnieniedelikatne"/>
          <w:sz w:val="16"/>
          <w:szCs w:val="16"/>
        </w:rPr>
        <w:t>Źródło: Gminny Ośrodek Pomocy Społecznej w Świdnicy</w:t>
      </w:r>
    </w:p>
    <w:p w14:paraId="1DF5FD89" w14:textId="3B3C33FF" w:rsidR="0004510B" w:rsidRPr="004C6ED4" w:rsidRDefault="00741B7A" w:rsidP="00741B7A">
      <w:pPr>
        <w:pStyle w:val="Standard"/>
        <w:spacing w:line="360" w:lineRule="auto"/>
        <w:jc w:val="both"/>
        <w:rPr>
          <w:rFonts w:ascii="Arial" w:hAnsi="Arial"/>
          <w:sz w:val="22"/>
          <w:szCs w:val="22"/>
        </w:rPr>
      </w:pPr>
      <w:r w:rsidRPr="004C6ED4">
        <w:rPr>
          <w:rFonts w:ascii="Arial" w:hAnsi="Arial"/>
          <w:sz w:val="22"/>
          <w:szCs w:val="22"/>
        </w:rPr>
        <w:t xml:space="preserve">Z powyższych danych wynika, że w związku z realizacją innych programów socjalnych w tym ze świadczenia wychowawczego, spadła liczba świadczeniobiorców Gminnego Ośrodka Pomocy Społecznej w Świdnicy oraz liczba dzieci korzystających   z dożywiania w ramach rządowego programu „ Posiłek w domu i w szkole”, pomimo że wysokość tych świadczeń nie jest uwzględniana w dochodzie rodziny. </w:t>
      </w:r>
      <w:r w:rsidRPr="004C6ED4">
        <w:rPr>
          <w:rFonts w:ascii="Arial" w:hAnsi="Arial" w:cs="Arial"/>
          <w:sz w:val="22"/>
          <w:szCs w:val="22"/>
        </w:rPr>
        <w:t>N</w:t>
      </w:r>
      <w:r w:rsidR="0004510B" w:rsidRPr="004C6ED4">
        <w:rPr>
          <w:rFonts w:ascii="Arial" w:hAnsi="Arial" w:cs="Arial"/>
          <w:sz w:val="22"/>
          <w:szCs w:val="22"/>
        </w:rPr>
        <w:t>ajczęściej pomoc udzielana była z powodu ubóstwa, wielodzietności ze wskazania na potrzebę ochrony macierzyństwa i bezrobocia. Znaczną grupę osób korzystających z pomocy stanowią osoby posiadające orzeczenie</w:t>
      </w:r>
      <w:r w:rsidRPr="004C6ED4">
        <w:rPr>
          <w:rFonts w:ascii="Arial" w:hAnsi="Arial" w:cs="Arial"/>
          <w:sz w:val="22"/>
          <w:szCs w:val="22"/>
        </w:rPr>
        <w:t xml:space="preserve"> </w:t>
      </w:r>
      <w:r w:rsidR="00AA0E3F">
        <w:rPr>
          <w:rFonts w:ascii="Arial" w:hAnsi="Arial" w:cs="Arial"/>
          <w:sz w:val="22"/>
          <w:szCs w:val="22"/>
        </w:rPr>
        <w:t xml:space="preserve">                                  </w:t>
      </w:r>
      <w:r w:rsidR="0004510B" w:rsidRPr="004C6ED4">
        <w:rPr>
          <w:rFonts w:ascii="Arial" w:hAnsi="Arial" w:cs="Arial"/>
          <w:sz w:val="22"/>
          <w:szCs w:val="22"/>
        </w:rPr>
        <w:t xml:space="preserve">o niepełnosprawności oraz osoby pozostające w stałym leczeniu specjalistycznym. Bardzo często zdarza się, że w jednej rodzinie występuje kilka powodów trudnej sytuacji jednocześnie. </w:t>
      </w:r>
    </w:p>
    <w:p w14:paraId="1FE5A9B2" w14:textId="77777777" w:rsidR="00741B7A" w:rsidRPr="004C6ED4" w:rsidRDefault="00741B7A" w:rsidP="00741B7A">
      <w:pPr>
        <w:pStyle w:val="Standard"/>
        <w:spacing w:line="360" w:lineRule="auto"/>
        <w:jc w:val="both"/>
        <w:rPr>
          <w:rFonts w:ascii="Arial" w:eastAsia="Times New Roman" w:hAnsi="Arial" w:cs="Arial"/>
          <w:sz w:val="22"/>
          <w:szCs w:val="22"/>
          <w:lang w:eastAsia="pl-PL"/>
        </w:rPr>
      </w:pPr>
      <w:r w:rsidRPr="004C6ED4">
        <w:rPr>
          <w:rFonts w:ascii="Arial" w:eastAsia="Times New Roman" w:hAnsi="Arial" w:cs="Arial"/>
          <w:bCs/>
          <w:iCs/>
          <w:sz w:val="22"/>
          <w:szCs w:val="22"/>
          <w:lang w:eastAsia="pl-PL"/>
        </w:rPr>
        <w:tab/>
      </w:r>
      <w:r w:rsidR="00FA0977" w:rsidRPr="004C6ED4">
        <w:rPr>
          <w:rFonts w:ascii="Arial" w:eastAsia="Times New Roman" w:hAnsi="Arial" w:cs="Arial"/>
          <w:bCs/>
          <w:iCs/>
          <w:sz w:val="22"/>
          <w:szCs w:val="22"/>
          <w:lang w:eastAsia="pl-PL"/>
        </w:rPr>
        <w:t>Do określenia zadań Gminnego Programu Wspierania Rodziny niezbędna jest analiza danych o osobach i rodzinach z terenu gminy objętych wsparciem Gminnego Ośrodka Pomocy Społecznej w Świdnicy.</w:t>
      </w:r>
      <w:r w:rsidR="00FA0977" w:rsidRPr="004C6ED4">
        <w:rPr>
          <w:rFonts w:ascii="Arial" w:eastAsia="Times New Roman" w:hAnsi="Arial" w:cs="Arial"/>
          <w:sz w:val="22"/>
          <w:szCs w:val="22"/>
          <w:lang w:eastAsia="pl-PL"/>
        </w:rPr>
        <w:t xml:space="preserve">  Z analizy sprawozdań  wynika, że w latach 202</w:t>
      </w:r>
      <w:r w:rsidR="00CB3772" w:rsidRPr="004C6ED4">
        <w:rPr>
          <w:rFonts w:ascii="Arial" w:eastAsia="Times New Roman" w:hAnsi="Arial" w:cs="Arial"/>
          <w:sz w:val="22"/>
          <w:szCs w:val="22"/>
          <w:lang w:eastAsia="pl-PL"/>
        </w:rPr>
        <w:t>0</w:t>
      </w:r>
      <w:r w:rsidR="00FA0977" w:rsidRPr="004C6ED4">
        <w:rPr>
          <w:rFonts w:ascii="Arial" w:eastAsia="Times New Roman" w:hAnsi="Arial" w:cs="Arial"/>
          <w:sz w:val="22"/>
          <w:szCs w:val="22"/>
          <w:lang w:eastAsia="pl-PL"/>
        </w:rPr>
        <w:t xml:space="preserve"> – 202</w:t>
      </w:r>
      <w:r w:rsidR="00B018F4" w:rsidRPr="004C6ED4">
        <w:rPr>
          <w:rFonts w:ascii="Arial" w:eastAsia="Times New Roman" w:hAnsi="Arial" w:cs="Arial"/>
          <w:sz w:val="22"/>
          <w:szCs w:val="22"/>
          <w:lang w:eastAsia="pl-PL"/>
        </w:rPr>
        <w:t>2</w:t>
      </w:r>
      <w:r w:rsidR="00FA0977" w:rsidRPr="004C6ED4">
        <w:rPr>
          <w:rFonts w:ascii="Arial" w:eastAsia="Times New Roman" w:hAnsi="Arial" w:cs="Arial"/>
          <w:sz w:val="22"/>
          <w:szCs w:val="22"/>
          <w:lang w:eastAsia="pl-PL"/>
        </w:rPr>
        <w:t xml:space="preserve">  liczba rodzin, którym udzielono wsparcia w wypełnianiu funkcji opiekuńczo – wychowawczych w postaci przydzielenia asystenta rodziny przedstawia się podobnie. Są to rodziny, które wymagają wsparcia w znacznie szerszym wymiarze niż pomoc oferowana w ramach pracy socjalnej.                          </w:t>
      </w:r>
    </w:p>
    <w:p w14:paraId="09D9DAE2" w14:textId="5816AE14" w:rsidR="00FA0977" w:rsidRPr="004C6ED4" w:rsidRDefault="00741B7A" w:rsidP="00741B7A">
      <w:pPr>
        <w:pStyle w:val="Standard"/>
        <w:spacing w:line="360" w:lineRule="auto"/>
        <w:jc w:val="both"/>
        <w:rPr>
          <w:rFonts w:ascii="Arial" w:eastAsia="Times New Roman" w:hAnsi="Arial" w:cs="Arial"/>
          <w:sz w:val="22"/>
          <w:szCs w:val="22"/>
          <w:lang w:eastAsia="pl-PL"/>
        </w:rPr>
      </w:pPr>
      <w:r w:rsidRPr="004C6ED4">
        <w:rPr>
          <w:rFonts w:ascii="Arial" w:eastAsia="Times New Roman" w:hAnsi="Arial" w:cs="Arial"/>
          <w:sz w:val="22"/>
          <w:szCs w:val="22"/>
          <w:lang w:eastAsia="pl-PL"/>
        </w:rPr>
        <w:tab/>
      </w:r>
      <w:r w:rsidR="00FA0977" w:rsidRPr="004C6ED4">
        <w:rPr>
          <w:rFonts w:ascii="Arial" w:eastAsia="Times New Roman" w:hAnsi="Arial" w:cs="Arial"/>
          <w:sz w:val="22"/>
          <w:szCs w:val="22"/>
          <w:lang w:eastAsia="pl-PL"/>
        </w:rPr>
        <w:t xml:space="preserve">W  celu realizacji założeń ustawy o wspieraniu rodziny i systemie pieczy zastępczej </w:t>
      </w:r>
      <w:r w:rsidR="00AA0E3F">
        <w:rPr>
          <w:rFonts w:ascii="Arial" w:eastAsia="Times New Roman" w:hAnsi="Arial" w:cs="Arial"/>
          <w:sz w:val="22"/>
          <w:szCs w:val="22"/>
          <w:lang w:eastAsia="pl-PL"/>
        </w:rPr>
        <w:t xml:space="preserve">     </w:t>
      </w:r>
      <w:r w:rsidR="00FA0977" w:rsidRPr="004C6ED4">
        <w:rPr>
          <w:rFonts w:ascii="Arial" w:eastAsia="Times New Roman" w:hAnsi="Arial" w:cs="Arial"/>
          <w:sz w:val="22"/>
          <w:szCs w:val="22"/>
          <w:lang w:eastAsia="pl-PL"/>
        </w:rPr>
        <w:t>w Ośrodku zatrudniony jest  jeden asystent rodziny, który pracuje</w:t>
      </w:r>
      <w:r w:rsidR="000C3C99" w:rsidRPr="004C6ED4">
        <w:rPr>
          <w:rFonts w:ascii="Arial" w:eastAsia="Times New Roman" w:hAnsi="Arial" w:cs="Arial"/>
          <w:sz w:val="22"/>
          <w:szCs w:val="22"/>
          <w:lang w:eastAsia="pl-PL"/>
        </w:rPr>
        <w:t xml:space="preserve">  </w:t>
      </w:r>
      <w:r w:rsidR="00FA0977" w:rsidRPr="004C6ED4">
        <w:rPr>
          <w:rFonts w:ascii="Arial" w:eastAsia="Times New Roman" w:hAnsi="Arial" w:cs="Arial"/>
          <w:sz w:val="22"/>
          <w:szCs w:val="22"/>
          <w:lang w:eastAsia="pl-PL"/>
        </w:rPr>
        <w:t>z  rodzinami w celu przezwyciężenia problemów opiekuńczo- wychowawczych. Praca prowadzona jest na wniosek pracownika socjalnego lub sąd,  który stwierdza deficyty  w rodzinie.  Praca asystenta rodziny  w latach 202</w:t>
      </w:r>
      <w:r w:rsidR="000C3C99" w:rsidRPr="004C6ED4">
        <w:rPr>
          <w:rFonts w:ascii="Arial" w:eastAsia="Times New Roman" w:hAnsi="Arial" w:cs="Arial"/>
          <w:sz w:val="22"/>
          <w:szCs w:val="22"/>
          <w:lang w:eastAsia="pl-PL"/>
        </w:rPr>
        <w:t>0</w:t>
      </w:r>
      <w:r w:rsidR="00FA0977" w:rsidRPr="004C6ED4">
        <w:rPr>
          <w:rFonts w:ascii="Arial" w:eastAsia="Times New Roman" w:hAnsi="Arial" w:cs="Arial"/>
          <w:sz w:val="22"/>
          <w:szCs w:val="22"/>
          <w:lang w:eastAsia="pl-PL"/>
        </w:rPr>
        <w:t>-202</w:t>
      </w:r>
      <w:r w:rsidR="000C3C99" w:rsidRPr="004C6ED4">
        <w:rPr>
          <w:rFonts w:ascii="Arial" w:eastAsia="Times New Roman" w:hAnsi="Arial" w:cs="Arial"/>
          <w:sz w:val="22"/>
          <w:szCs w:val="22"/>
          <w:lang w:eastAsia="pl-PL"/>
        </w:rPr>
        <w:t>2</w:t>
      </w:r>
      <w:r w:rsidR="00FA0977" w:rsidRPr="004C6ED4">
        <w:rPr>
          <w:rFonts w:ascii="Arial" w:eastAsia="Times New Roman" w:hAnsi="Arial" w:cs="Arial"/>
          <w:sz w:val="22"/>
          <w:szCs w:val="22"/>
          <w:lang w:eastAsia="pl-PL"/>
        </w:rPr>
        <w:t xml:space="preserve"> była prowadzona systematycznie z rodzinami  i jest procesem  </w:t>
      </w:r>
      <w:r w:rsidR="00FA0977" w:rsidRPr="004C6ED4">
        <w:rPr>
          <w:rFonts w:ascii="Arial" w:eastAsia="Times New Roman" w:hAnsi="Arial" w:cs="Arial"/>
          <w:sz w:val="22"/>
          <w:szCs w:val="22"/>
          <w:lang w:eastAsia="pl-PL"/>
        </w:rPr>
        <w:lastRenderedPageBreak/>
        <w:t xml:space="preserve">długotrwałym.  Efekty pracy zależne są od aktywności rodzin, ich zaangażowania i potrzeby zmiany sposobu życia. </w:t>
      </w:r>
    </w:p>
    <w:p w14:paraId="253AB79F" w14:textId="10FB15C5" w:rsidR="000C3C99" w:rsidRPr="00CE4E0F" w:rsidRDefault="000C3C99" w:rsidP="000C3C99">
      <w:pPr>
        <w:spacing w:before="100" w:beforeAutospacing="1" w:after="100" w:afterAutospacing="1" w:line="240" w:lineRule="auto"/>
        <w:jc w:val="both"/>
        <w:rPr>
          <w:rFonts w:ascii="Arial" w:eastAsia="Times New Roman" w:hAnsi="Arial" w:cs="Arial"/>
          <w:bCs/>
          <w:sz w:val="18"/>
          <w:szCs w:val="18"/>
          <w:lang w:eastAsia="pl-PL"/>
        </w:rPr>
      </w:pPr>
      <w:r w:rsidRPr="00CE4E0F">
        <w:rPr>
          <w:rFonts w:ascii="Arial" w:hAnsi="Arial" w:cs="Arial"/>
          <w:b/>
          <w:bCs/>
          <w:sz w:val="18"/>
          <w:szCs w:val="18"/>
        </w:rPr>
        <w:t>Tabela 3.</w:t>
      </w:r>
      <w:r w:rsidRPr="00CE4E0F">
        <w:rPr>
          <w:rFonts w:ascii="Arial" w:eastAsia="Times New Roman" w:hAnsi="Arial" w:cs="Arial"/>
          <w:bCs/>
          <w:sz w:val="18"/>
          <w:szCs w:val="18"/>
          <w:lang w:eastAsia="pl-PL"/>
        </w:rPr>
        <w:t xml:space="preserve"> Dane dotyczące rodzin objętych pomocą asystenta rodziny w latach 2020-2022</w:t>
      </w:r>
    </w:p>
    <w:tbl>
      <w:tblPr>
        <w:tblpPr w:leftFromText="141" w:rightFromText="141" w:bottomFromText="160" w:vertAnchor="text" w:horzAnchor="margin" w:tblpY="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985"/>
        <w:gridCol w:w="2268"/>
        <w:gridCol w:w="2268"/>
      </w:tblGrid>
      <w:tr w:rsidR="00CE4E0F" w:rsidRPr="000C3C99" w14:paraId="26731B03" w14:textId="77777777" w:rsidTr="00CE4E0F">
        <w:trPr>
          <w:trHeight w:val="510"/>
        </w:trPr>
        <w:tc>
          <w:tcPr>
            <w:tcW w:w="2405"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21CD7B52"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Rok</w:t>
            </w:r>
          </w:p>
        </w:tc>
        <w:tc>
          <w:tcPr>
            <w:tcW w:w="1985"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6300BEC5"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2020</w:t>
            </w:r>
          </w:p>
        </w:tc>
        <w:tc>
          <w:tcPr>
            <w:tcW w:w="2268"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2EA37E6F"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2021</w:t>
            </w:r>
          </w:p>
        </w:tc>
        <w:tc>
          <w:tcPr>
            <w:tcW w:w="2268"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51362D42"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2022</w:t>
            </w:r>
          </w:p>
        </w:tc>
      </w:tr>
      <w:tr w:rsidR="00CE4E0F" w:rsidRPr="000C3C99" w14:paraId="64163340" w14:textId="77777777" w:rsidTr="00CE4E0F">
        <w:trPr>
          <w:trHeight w:val="345"/>
        </w:trPr>
        <w:tc>
          <w:tcPr>
            <w:tcW w:w="240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28E01A5B"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Liczba rodzin korzystających z pomocy asystenta rodziny</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FEDD9"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348109"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9</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722FE"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9</w:t>
            </w:r>
          </w:p>
        </w:tc>
      </w:tr>
      <w:tr w:rsidR="00CE4E0F" w:rsidRPr="000C3C99" w14:paraId="66D381E7" w14:textId="77777777" w:rsidTr="00CE4E0F">
        <w:trPr>
          <w:trHeight w:val="405"/>
        </w:trPr>
        <w:tc>
          <w:tcPr>
            <w:tcW w:w="240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2B91B4E" w14:textId="77777777" w:rsidR="00CE4E0F" w:rsidRPr="000C3C99" w:rsidRDefault="00CE4E0F" w:rsidP="00CE4E0F">
            <w:pPr>
              <w:spacing w:before="100" w:beforeAutospacing="1" w:after="100" w:afterAutospacing="1" w:line="240" w:lineRule="auto"/>
              <w:jc w:val="center"/>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Liczba osób w tych  rodzinach</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595F3E"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34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7BA8B"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48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4B5A"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42</w:t>
            </w:r>
          </w:p>
        </w:tc>
      </w:tr>
      <w:tr w:rsidR="00CE4E0F" w:rsidRPr="000C3C99" w14:paraId="4483876D" w14:textId="77777777" w:rsidTr="00CE4E0F">
        <w:trPr>
          <w:trHeight w:val="840"/>
        </w:trPr>
        <w:tc>
          <w:tcPr>
            <w:tcW w:w="240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B2B5C53" w14:textId="77777777" w:rsidR="00CE4E0F" w:rsidRPr="000C3C99" w:rsidRDefault="00CE4E0F" w:rsidP="00CE4E0F">
            <w:pPr>
              <w:spacing w:before="100" w:beforeAutospacing="1" w:after="100" w:afterAutospacing="1" w:line="240" w:lineRule="auto"/>
              <w:jc w:val="both"/>
              <w:rPr>
                <w:rFonts w:ascii="Arial" w:eastAsia="Times New Roman" w:hAnsi="Arial" w:cs="Arial"/>
                <w:b/>
                <w:bCs/>
                <w:sz w:val="20"/>
                <w:szCs w:val="20"/>
                <w:lang w:eastAsia="pl-PL"/>
              </w:rPr>
            </w:pPr>
            <w:r w:rsidRPr="000C3C99">
              <w:rPr>
                <w:rFonts w:ascii="Arial" w:eastAsia="Times New Roman" w:hAnsi="Arial" w:cs="Arial"/>
                <w:b/>
                <w:bCs/>
                <w:sz w:val="20"/>
                <w:szCs w:val="20"/>
                <w:lang w:eastAsia="pl-PL"/>
              </w:rPr>
              <w:t>Liczba dzieci w tych rodzinach</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1BB17"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F31A26"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29</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F17DF" w14:textId="77777777" w:rsidR="00CE4E0F" w:rsidRPr="000C3C99" w:rsidRDefault="00CE4E0F" w:rsidP="00CE4E0F">
            <w:pPr>
              <w:spacing w:before="100" w:beforeAutospacing="1" w:after="100" w:afterAutospacing="1" w:line="240" w:lineRule="auto"/>
              <w:jc w:val="center"/>
              <w:rPr>
                <w:rFonts w:ascii="Arial" w:eastAsia="Times New Roman" w:hAnsi="Arial" w:cs="Arial"/>
                <w:b/>
                <w:sz w:val="20"/>
                <w:szCs w:val="20"/>
                <w:lang w:eastAsia="pl-PL"/>
              </w:rPr>
            </w:pPr>
            <w:r w:rsidRPr="000C3C99">
              <w:rPr>
                <w:rFonts w:ascii="Arial" w:eastAsia="Times New Roman" w:hAnsi="Arial" w:cs="Arial"/>
                <w:b/>
                <w:sz w:val="20"/>
                <w:szCs w:val="20"/>
                <w:lang w:eastAsia="pl-PL"/>
              </w:rPr>
              <w:t>27</w:t>
            </w:r>
          </w:p>
        </w:tc>
      </w:tr>
    </w:tbl>
    <w:p w14:paraId="6C0E3839" w14:textId="044F909D" w:rsidR="004C6ED4" w:rsidRDefault="00CE4E0F" w:rsidP="004C6ED4">
      <w:pPr>
        <w:pStyle w:val="Standard"/>
        <w:jc w:val="both"/>
        <w:rPr>
          <w:rFonts w:ascii="Arial" w:hAnsi="Arial"/>
          <w:i/>
          <w:iCs/>
          <w:sz w:val="16"/>
          <w:szCs w:val="16"/>
        </w:rPr>
      </w:pPr>
      <w:r>
        <w:rPr>
          <w:rFonts w:ascii="Arial" w:hAnsi="Arial"/>
          <w:i/>
          <w:iCs/>
          <w:sz w:val="16"/>
          <w:szCs w:val="16"/>
        </w:rPr>
        <w:t>Źródło</w:t>
      </w:r>
      <w:r w:rsidR="004C6ED4">
        <w:rPr>
          <w:rFonts w:ascii="Arial" w:hAnsi="Arial"/>
          <w:i/>
          <w:iCs/>
          <w:sz w:val="16"/>
          <w:szCs w:val="16"/>
        </w:rPr>
        <w:t xml:space="preserve">: Gminny Ośrodek Pomocy Społecznej w Świdnicy </w:t>
      </w:r>
    </w:p>
    <w:p w14:paraId="3D78E28B" w14:textId="77777777" w:rsidR="00A51C30" w:rsidRDefault="00A51C30" w:rsidP="00A51C30">
      <w:pPr>
        <w:pStyle w:val="Standard"/>
        <w:jc w:val="both"/>
        <w:rPr>
          <w:rFonts w:ascii="Arial" w:hAnsi="Arial"/>
          <w:sz w:val="22"/>
        </w:rPr>
      </w:pPr>
    </w:p>
    <w:p w14:paraId="6F14C5EC" w14:textId="77777777" w:rsidR="00A51C30" w:rsidRDefault="00A51C30" w:rsidP="00A51C30">
      <w:pPr>
        <w:pStyle w:val="Standard"/>
        <w:spacing w:line="360" w:lineRule="auto"/>
        <w:rPr>
          <w:rFonts w:ascii="Arial" w:hAnsi="Arial"/>
          <w:i/>
          <w:iCs/>
          <w:sz w:val="16"/>
          <w:szCs w:val="16"/>
        </w:rPr>
      </w:pPr>
    </w:p>
    <w:p w14:paraId="40C56EBF" w14:textId="2C75DA07" w:rsidR="00CE4E0F" w:rsidRPr="004C6ED4" w:rsidRDefault="00760B2B" w:rsidP="00CE4E0F">
      <w:pPr>
        <w:pStyle w:val="Standard"/>
        <w:spacing w:line="360" w:lineRule="auto"/>
        <w:jc w:val="both"/>
        <w:rPr>
          <w:rFonts w:ascii="Arial" w:hAnsi="Arial"/>
          <w:sz w:val="22"/>
          <w:szCs w:val="22"/>
        </w:rPr>
      </w:pPr>
      <w:r w:rsidRPr="00760B2B">
        <w:rPr>
          <w:rFonts w:ascii="Arial" w:hAnsi="Arial" w:cs="Arial"/>
          <w:sz w:val="22"/>
          <w:szCs w:val="22"/>
        </w:rPr>
        <w:t xml:space="preserve">Na podstawie danych wykorzystanych do opracowania Gminnego Programu Przeciwdziałania Przemocy </w:t>
      </w:r>
      <w:r>
        <w:rPr>
          <w:rFonts w:ascii="Arial" w:hAnsi="Arial" w:cs="Arial"/>
        </w:rPr>
        <w:t xml:space="preserve">Domowej </w:t>
      </w:r>
      <w:r w:rsidRPr="00760B2B">
        <w:rPr>
          <w:rFonts w:ascii="Arial" w:hAnsi="Arial" w:cs="Arial"/>
          <w:sz w:val="22"/>
          <w:szCs w:val="22"/>
        </w:rPr>
        <w:t xml:space="preserve">w Gminie Świdnica wnioskuje się, że istnieje problem agresji i przemocy w rodzinach. Również w szkołach występuje zjawisko przemocy, co wykazują w swoich sprawozdaniach szkoły. Jest to zjawisko bardziej ukryte i trudne do kontrolowania. Młodzież czuje się zagrożona, wyobcowana i nie zawsze potrafi poradzić sobie z problemami. Coraz częściej zauważalny jest wzrost uzależnienia wśród młodych ludzi od </w:t>
      </w:r>
      <w:r w:rsidR="00CE4E0F" w:rsidRPr="00760B2B">
        <w:rPr>
          <w:rFonts w:ascii="Arial" w:hAnsi="Arial" w:cs="Arial"/>
        </w:rPr>
        <w:t>Internetu</w:t>
      </w:r>
      <w:r w:rsidRPr="00760B2B">
        <w:rPr>
          <w:rFonts w:ascii="Arial" w:hAnsi="Arial" w:cs="Arial"/>
          <w:sz w:val="22"/>
          <w:szCs w:val="22"/>
        </w:rPr>
        <w:t xml:space="preserve">, gier komputerowych, telefonu komórkowego, hazardu, które przedkładają kontakt z drugą osobą, przyrodą na rzecz wirtualnych kontaktów. Na skutek niewłaściwych wzorców wyniesionych między innymi z mass mediów, kryzysu autorytetu, zaburzona jest prawidłowa komunikacja między rodzicami a dziećmi oraz w środowisku rówieśniczym. </w:t>
      </w:r>
      <w:r w:rsidR="00CE4E0F" w:rsidRPr="004C6ED4">
        <w:rPr>
          <w:rFonts w:ascii="Arial" w:hAnsi="Arial"/>
          <w:sz w:val="22"/>
          <w:szCs w:val="22"/>
        </w:rPr>
        <w:t>Po</w:t>
      </w:r>
      <w:r w:rsidR="00CE4E0F">
        <w:rPr>
          <w:rFonts w:ascii="Arial" w:hAnsi="Arial"/>
          <w:sz w:val="22"/>
          <w:szCs w:val="22"/>
        </w:rPr>
        <w:t>ni</w:t>
      </w:r>
      <w:r w:rsidR="00CE4E0F" w:rsidRPr="004C6ED4">
        <w:rPr>
          <w:rFonts w:ascii="Arial" w:hAnsi="Arial"/>
          <w:sz w:val="22"/>
          <w:szCs w:val="22"/>
        </w:rPr>
        <w:t>ższa tabela przedstawia liczbę założonych Niebieskich Kart, w tym założonych w rodzinach z dziećmi, a także ilość powołanych grup roboczych w latach 2020–  2022.</w:t>
      </w:r>
    </w:p>
    <w:p w14:paraId="6FED4B02" w14:textId="713674EB" w:rsidR="00760B2B" w:rsidRPr="00760B2B" w:rsidRDefault="00760B2B" w:rsidP="00760B2B">
      <w:pPr>
        <w:spacing w:line="360" w:lineRule="auto"/>
        <w:ind w:left="-15" w:right="5" w:firstLine="227"/>
        <w:jc w:val="both"/>
        <w:rPr>
          <w:rFonts w:ascii="Arial" w:hAnsi="Arial" w:cs="Arial"/>
        </w:rPr>
      </w:pPr>
    </w:p>
    <w:p w14:paraId="1A48E71D" w14:textId="08947F36" w:rsidR="00D30101" w:rsidRPr="00CE4E0F" w:rsidRDefault="00D30101" w:rsidP="00D30101">
      <w:pPr>
        <w:pStyle w:val="Standard"/>
        <w:rPr>
          <w:rFonts w:ascii="Arial" w:hAnsi="Arial"/>
          <w:sz w:val="18"/>
          <w:szCs w:val="18"/>
        </w:rPr>
      </w:pPr>
      <w:r w:rsidRPr="00CE4E0F">
        <w:rPr>
          <w:rFonts w:ascii="Arial" w:hAnsi="Arial"/>
          <w:b/>
          <w:bCs/>
          <w:sz w:val="18"/>
          <w:szCs w:val="18"/>
        </w:rPr>
        <w:t xml:space="preserve">Tabela nr </w:t>
      </w:r>
      <w:r w:rsidR="00AA0E3F">
        <w:rPr>
          <w:rFonts w:ascii="Arial" w:hAnsi="Arial"/>
          <w:b/>
          <w:bCs/>
          <w:sz w:val="18"/>
          <w:szCs w:val="18"/>
        </w:rPr>
        <w:t>4</w:t>
      </w:r>
      <w:r w:rsidRPr="00CE4E0F">
        <w:rPr>
          <w:rFonts w:ascii="Arial" w:hAnsi="Arial"/>
          <w:b/>
          <w:bCs/>
          <w:sz w:val="18"/>
          <w:szCs w:val="18"/>
        </w:rPr>
        <w:t>. Liczba rodzin dotkniętych przemocą, w tym założonych Niebieskich Kart oraz powołanych grup roboczych w latach 202</w:t>
      </w:r>
      <w:r w:rsidR="00C02552" w:rsidRPr="00CE4E0F">
        <w:rPr>
          <w:rFonts w:ascii="Arial" w:hAnsi="Arial"/>
          <w:b/>
          <w:bCs/>
          <w:sz w:val="18"/>
          <w:szCs w:val="18"/>
        </w:rPr>
        <w:t>0</w:t>
      </w:r>
      <w:r w:rsidRPr="00CE4E0F">
        <w:rPr>
          <w:rFonts w:ascii="Arial" w:hAnsi="Arial"/>
          <w:b/>
          <w:bCs/>
          <w:sz w:val="18"/>
          <w:szCs w:val="18"/>
        </w:rPr>
        <w:t>-202</w:t>
      </w:r>
      <w:r w:rsidR="00C02552" w:rsidRPr="00CE4E0F">
        <w:rPr>
          <w:rFonts w:ascii="Arial" w:hAnsi="Arial"/>
          <w:b/>
          <w:bCs/>
          <w:sz w:val="18"/>
          <w:szCs w:val="18"/>
        </w:rPr>
        <w:t>2</w:t>
      </w:r>
    </w:p>
    <w:p w14:paraId="79D70BFD" w14:textId="77777777" w:rsidR="00D30101" w:rsidRDefault="00D30101" w:rsidP="00D30101">
      <w:pPr>
        <w:pStyle w:val="Standard"/>
        <w:rPr>
          <w:rFonts w:ascii="Arial" w:hAnsi="Arial"/>
          <w:b/>
          <w:bCs/>
          <w:sz w:val="20"/>
          <w:szCs w:val="20"/>
        </w:rPr>
      </w:pPr>
    </w:p>
    <w:tbl>
      <w:tblPr>
        <w:tblW w:w="9645" w:type="dxa"/>
        <w:tblLayout w:type="fixed"/>
        <w:tblCellMar>
          <w:left w:w="10" w:type="dxa"/>
          <w:right w:w="10" w:type="dxa"/>
        </w:tblCellMar>
        <w:tblLook w:val="04A0" w:firstRow="1" w:lastRow="0" w:firstColumn="1" w:lastColumn="0" w:noHBand="0" w:noVBand="1"/>
      </w:tblPr>
      <w:tblGrid>
        <w:gridCol w:w="793"/>
        <w:gridCol w:w="2559"/>
        <w:gridCol w:w="2827"/>
        <w:gridCol w:w="3466"/>
      </w:tblGrid>
      <w:tr w:rsidR="00D30101" w14:paraId="6440A510" w14:textId="77777777" w:rsidTr="00CE4E0F">
        <w:tc>
          <w:tcPr>
            <w:tcW w:w="793" w:type="dxa"/>
            <w:tcBorders>
              <w:top w:val="single" w:sz="2" w:space="0" w:color="000000"/>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hideMark/>
          </w:tcPr>
          <w:p w14:paraId="49F3DB8D" w14:textId="77777777" w:rsidR="00D30101" w:rsidRDefault="00D30101">
            <w:pPr>
              <w:pStyle w:val="TableContents"/>
              <w:rPr>
                <w:rFonts w:ascii="Arial" w:hAnsi="Arial"/>
                <w:b/>
                <w:bCs/>
                <w:sz w:val="20"/>
                <w:szCs w:val="20"/>
              </w:rPr>
            </w:pPr>
            <w:r>
              <w:rPr>
                <w:rFonts w:ascii="Arial" w:hAnsi="Arial"/>
                <w:b/>
                <w:bCs/>
                <w:sz w:val="20"/>
                <w:szCs w:val="20"/>
              </w:rPr>
              <w:t>Rok</w:t>
            </w:r>
          </w:p>
        </w:tc>
        <w:tc>
          <w:tcPr>
            <w:tcW w:w="2557" w:type="dxa"/>
            <w:tcBorders>
              <w:top w:val="single" w:sz="2" w:space="0" w:color="000000"/>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hideMark/>
          </w:tcPr>
          <w:p w14:paraId="2B3A86C4" w14:textId="77777777" w:rsidR="00D30101" w:rsidRDefault="00D30101">
            <w:pPr>
              <w:pStyle w:val="TableContents"/>
              <w:jc w:val="center"/>
              <w:rPr>
                <w:rFonts w:ascii="Arial" w:hAnsi="Arial"/>
                <w:b/>
                <w:bCs/>
                <w:sz w:val="20"/>
                <w:szCs w:val="20"/>
              </w:rPr>
            </w:pPr>
            <w:r>
              <w:rPr>
                <w:rFonts w:ascii="Arial" w:hAnsi="Arial"/>
                <w:b/>
                <w:bCs/>
                <w:sz w:val="20"/>
                <w:szCs w:val="20"/>
              </w:rPr>
              <w:t>Liczba Niebieskich Kart -ogółem</w:t>
            </w:r>
          </w:p>
        </w:tc>
        <w:tc>
          <w:tcPr>
            <w:tcW w:w="2825" w:type="dxa"/>
            <w:tcBorders>
              <w:top w:val="single" w:sz="2" w:space="0" w:color="000000"/>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hideMark/>
          </w:tcPr>
          <w:p w14:paraId="7F50DF2C" w14:textId="77777777" w:rsidR="00D30101" w:rsidRDefault="00D30101">
            <w:pPr>
              <w:pStyle w:val="TableContents"/>
              <w:jc w:val="center"/>
              <w:rPr>
                <w:rFonts w:ascii="Arial" w:hAnsi="Arial"/>
                <w:b/>
                <w:bCs/>
                <w:sz w:val="20"/>
                <w:szCs w:val="20"/>
              </w:rPr>
            </w:pPr>
            <w:r>
              <w:rPr>
                <w:rFonts w:ascii="Arial" w:hAnsi="Arial"/>
                <w:b/>
                <w:bCs/>
                <w:sz w:val="20"/>
                <w:szCs w:val="20"/>
              </w:rPr>
              <w:t>Liczba Niebieskich Kart – rodziny z dziećmi</w:t>
            </w:r>
          </w:p>
        </w:tc>
        <w:tc>
          <w:tcPr>
            <w:tcW w:w="3463" w:type="dxa"/>
            <w:tcBorders>
              <w:top w:val="single" w:sz="2" w:space="0" w:color="000000"/>
              <w:left w:val="single" w:sz="2" w:space="0" w:color="000000"/>
              <w:bottom w:val="single" w:sz="2" w:space="0" w:color="000000"/>
              <w:right w:val="single" w:sz="2" w:space="0" w:color="000000"/>
            </w:tcBorders>
            <w:shd w:val="clear" w:color="auto" w:fill="F2CEED" w:themeFill="accent5" w:themeFillTint="33"/>
            <w:tcMar>
              <w:top w:w="55" w:type="dxa"/>
              <w:left w:w="55" w:type="dxa"/>
              <w:bottom w:w="55" w:type="dxa"/>
              <w:right w:w="55" w:type="dxa"/>
            </w:tcMar>
            <w:hideMark/>
          </w:tcPr>
          <w:p w14:paraId="5C8E903F" w14:textId="77777777" w:rsidR="00D30101" w:rsidRDefault="00D30101">
            <w:pPr>
              <w:pStyle w:val="TableContents"/>
              <w:jc w:val="center"/>
              <w:rPr>
                <w:rFonts w:ascii="Arial" w:hAnsi="Arial"/>
                <w:b/>
                <w:bCs/>
                <w:sz w:val="20"/>
                <w:szCs w:val="20"/>
              </w:rPr>
            </w:pPr>
            <w:r>
              <w:rPr>
                <w:rFonts w:ascii="Arial" w:hAnsi="Arial"/>
                <w:b/>
                <w:bCs/>
                <w:sz w:val="20"/>
                <w:szCs w:val="20"/>
              </w:rPr>
              <w:t>Liczba powołanych grup roboczych</w:t>
            </w:r>
          </w:p>
        </w:tc>
      </w:tr>
      <w:tr w:rsidR="00D30101" w14:paraId="0A57DC4B" w14:textId="77777777" w:rsidTr="00CE4E0F">
        <w:trPr>
          <w:trHeight w:val="617"/>
        </w:trPr>
        <w:tc>
          <w:tcPr>
            <w:tcW w:w="793" w:type="dxa"/>
            <w:tcBorders>
              <w:top w:val="nil"/>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vAlign w:val="center"/>
            <w:hideMark/>
          </w:tcPr>
          <w:p w14:paraId="1F095166" w14:textId="66E3751F" w:rsidR="00D30101" w:rsidRDefault="00D30101">
            <w:pPr>
              <w:pStyle w:val="TableContents"/>
              <w:rPr>
                <w:rFonts w:ascii="Arial" w:hAnsi="Arial"/>
                <w:b/>
                <w:bCs/>
                <w:sz w:val="20"/>
                <w:szCs w:val="20"/>
              </w:rPr>
            </w:pPr>
            <w:r>
              <w:rPr>
                <w:rFonts w:ascii="Arial" w:hAnsi="Arial"/>
                <w:b/>
                <w:bCs/>
                <w:sz w:val="20"/>
                <w:szCs w:val="20"/>
              </w:rPr>
              <w:t>202</w:t>
            </w:r>
            <w:r w:rsidR="00C02552">
              <w:rPr>
                <w:rFonts w:ascii="Arial" w:hAnsi="Arial"/>
                <w:b/>
                <w:bCs/>
                <w:sz w:val="20"/>
                <w:szCs w:val="20"/>
              </w:rPr>
              <w:t>0</w:t>
            </w:r>
          </w:p>
        </w:tc>
        <w:tc>
          <w:tcPr>
            <w:tcW w:w="2557"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43846FD3" w14:textId="0C9D6DCC" w:rsidR="00D30101" w:rsidRPr="00CE4E0F" w:rsidRDefault="00C02552">
            <w:pPr>
              <w:pStyle w:val="TableContents"/>
              <w:jc w:val="center"/>
              <w:rPr>
                <w:rFonts w:ascii="Arial" w:hAnsi="Arial"/>
                <w:b/>
                <w:bCs/>
                <w:sz w:val="20"/>
                <w:szCs w:val="20"/>
              </w:rPr>
            </w:pPr>
            <w:r w:rsidRPr="00CE4E0F">
              <w:rPr>
                <w:rFonts w:ascii="Arial" w:hAnsi="Arial"/>
                <w:b/>
                <w:bCs/>
                <w:sz w:val="20"/>
                <w:szCs w:val="20"/>
              </w:rPr>
              <w:t>45</w:t>
            </w:r>
          </w:p>
        </w:tc>
        <w:tc>
          <w:tcPr>
            <w:tcW w:w="2825"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4AC2CD37" w14:textId="77777777" w:rsidR="00D30101" w:rsidRPr="00CE4E0F" w:rsidRDefault="00D30101">
            <w:pPr>
              <w:pStyle w:val="TableContents"/>
              <w:jc w:val="center"/>
              <w:rPr>
                <w:rFonts w:ascii="Arial" w:hAnsi="Arial"/>
                <w:b/>
                <w:bCs/>
                <w:sz w:val="20"/>
                <w:szCs w:val="20"/>
              </w:rPr>
            </w:pPr>
            <w:r w:rsidRPr="00CE4E0F">
              <w:rPr>
                <w:rFonts w:ascii="Arial" w:hAnsi="Arial"/>
                <w:b/>
                <w:bCs/>
                <w:sz w:val="20"/>
                <w:szCs w:val="20"/>
              </w:rPr>
              <w:t>20</w:t>
            </w:r>
          </w:p>
        </w:tc>
        <w:tc>
          <w:tcPr>
            <w:tcW w:w="3463" w:type="dxa"/>
            <w:tcBorders>
              <w:top w:val="nil"/>
              <w:left w:val="single" w:sz="2" w:space="0" w:color="000000"/>
              <w:bottom w:val="single" w:sz="2" w:space="0" w:color="000000"/>
              <w:right w:val="single" w:sz="2" w:space="0" w:color="000000"/>
            </w:tcBorders>
            <w:shd w:val="clear" w:color="auto" w:fill="D1D1D1" w:themeFill="background2" w:themeFillShade="E6"/>
            <w:tcMar>
              <w:top w:w="55" w:type="dxa"/>
              <w:left w:w="55" w:type="dxa"/>
              <w:bottom w:w="55" w:type="dxa"/>
              <w:right w:w="55" w:type="dxa"/>
            </w:tcMar>
            <w:vAlign w:val="center"/>
            <w:hideMark/>
          </w:tcPr>
          <w:p w14:paraId="2E478F79" w14:textId="14DAD74C" w:rsidR="00D30101" w:rsidRPr="00CE4E0F" w:rsidRDefault="00C02552">
            <w:pPr>
              <w:pStyle w:val="TableContents"/>
              <w:jc w:val="center"/>
              <w:rPr>
                <w:rFonts w:ascii="Arial" w:hAnsi="Arial"/>
                <w:b/>
                <w:bCs/>
                <w:sz w:val="20"/>
                <w:szCs w:val="20"/>
              </w:rPr>
            </w:pPr>
            <w:r w:rsidRPr="00CE4E0F">
              <w:rPr>
                <w:rFonts w:ascii="Arial" w:hAnsi="Arial"/>
                <w:b/>
                <w:bCs/>
                <w:sz w:val="20"/>
                <w:szCs w:val="20"/>
              </w:rPr>
              <w:t>45</w:t>
            </w:r>
          </w:p>
        </w:tc>
      </w:tr>
      <w:tr w:rsidR="00D30101" w14:paraId="441F49F9" w14:textId="77777777" w:rsidTr="00CE4E0F">
        <w:trPr>
          <w:trHeight w:val="575"/>
        </w:trPr>
        <w:tc>
          <w:tcPr>
            <w:tcW w:w="793" w:type="dxa"/>
            <w:tcBorders>
              <w:top w:val="nil"/>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vAlign w:val="center"/>
            <w:hideMark/>
          </w:tcPr>
          <w:p w14:paraId="67AAD9B9" w14:textId="0A7454AA" w:rsidR="00D30101" w:rsidRDefault="00D30101">
            <w:pPr>
              <w:pStyle w:val="TableContents"/>
              <w:rPr>
                <w:rFonts w:ascii="Arial" w:hAnsi="Arial"/>
                <w:b/>
                <w:bCs/>
                <w:sz w:val="20"/>
                <w:szCs w:val="20"/>
              </w:rPr>
            </w:pPr>
            <w:r>
              <w:rPr>
                <w:rFonts w:ascii="Arial" w:hAnsi="Arial"/>
                <w:b/>
                <w:bCs/>
                <w:sz w:val="20"/>
                <w:szCs w:val="20"/>
              </w:rPr>
              <w:t>202</w:t>
            </w:r>
            <w:r w:rsidR="00C02552">
              <w:rPr>
                <w:rFonts w:ascii="Arial" w:hAnsi="Arial"/>
                <w:b/>
                <w:bCs/>
                <w:sz w:val="20"/>
                <w:szCs w:val="20"/>
              </w:rPr>
              <w:t>1</w:t>
            </w:r>
          </w:p>
        </w:tc>
        <w:tc>
          <w:tcPr>
            <w:tcW w:w="2557"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206F7C0E" w14:textId="1CB54E9C" w:rsidR="00D30101" w:rsidRPr="00CE4E0F" w:rsidRDefault="00C02552">
            <w:pPr>
              <w:pStyle w:val="TableContents"/>
              <w:jc w:val="center"/>
              <w:rPr>
                <w:rFonts w:ascii="Arial" w:hAnsi="Arial"/>
                <w:b/>
                <w:bCs/>
                <w:sz w:val="20"/>
                <w:szCs w:val="20"/>
              </w:rPr>
            </w:pPr>
            <w:r w:rsidRPr="00CE4E0F">
              <w:rPr>
                <w:rFonts w:ascii="Arial" w:hAnsi="Arial"/>
                <w:b/>
                <w:bCs/>
                <w:sz w:val="20"/>
                <w:szCs w:val="20"/>
              </w:rPr>
              <w:t>32</w:t>
            </w:r>
          </w:p>
        </w:tc>
        <w:tc>
          <w:tcPr>
            <w:tcW w:w="2825"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6FF6E380" w14:textId="77777777" w:rsidR="00D30101" w:rsidRPr="00CE4E0F" w:rsidRDefault="00D30101">
            <w:pPr>
              <w:pStyle w:val="TableContents"/>
              <w:jc w:val="center"/>
              <w:rPr>
                <w:rFonts w:ascii="Arial" w:hAnsi="Arial"/>
                <w:b/>
                <w:bCs/>
                <w:sz w:val="20"/>
                <w:szCs w:val="20"/>
              </w:rPr>
            </w:pPr>
            <w:r w:rsidRPr="00CE4E0F">
              <w:rPr>
                <w:rFonts w:ascii="Arial" w:hAnsi="Arial"/>
                <w:b/>
                <w:bCs/>
                <w:sz w:val="20"/>
                <w:szCs w:val="20"/>
              </w:rPr>
              <w:t>26</w:t>
            </w:r>
          </w:p>
        </w:tc>
        <w:tc>
          <w:tcPr>
            <w:tcW w:w="3463" w:type="dxa"/>
            <w:tcBorders>
              <w:top w:val="nil"/>
              <w:left w:val="single" w:sz="2" w:space="0" w:color="000000"/>
              <w:bottom w:val="single" w:sz="2" w:space="0" w:color="000000"/>
              <w:right w:val="single" w:sz="2" w:space="0" w:color="000000"/>
            </w:tcBorders>
            <w:shd w:val="clear" w:color="auto" w:fill="D1D1D1" w:themeFill="background2" w:themeFillShade="E6"/>
            <w:tcMar>
              <w:top w:w="55" w:type="dxa"/>
              <w:left w:w="55" w:type="dxa"/>
              <w:bottom w:w="55" w:type="dxa"/>
              <w:right w:w="55" w:type="dxa"/>
            </w:tcMar>
            <w:vAlign w:val="center"/>
            <w:hideMark/>
          </w:tcPr>
          <w:p w14:paraId="6D828B1A" w14:textId="6284AD49" w:rsidR="00D30101" w:rsidRPr="00CE4E0F" w:rsidRDefault="00C02552">
            <w:pPr>
              <w:pStyle w:val="TableContents"/>
              <w:jc w:val="center"/>
              <w:rPr>
                <w:rFonts w:ascii="Arial" w:hAnsi="Arial"/>
                <w:b/>
                <w:bCs/>
                <w:sz w:val="20"/>
                <w:szCs w:val="20"/>
              </w:rPr>
            </w:pPr>
            <w:r w:rsidRPr="00CE4E0F">
              <w:rPr>
                <w:rFonts w:ascii="Arial" w:hAnsi="Arial"/>
                <w:b/>
                <w:bCs/>
                <w:sz w:val="20"/>
                <w:szCs w:val="20"/>
              </w:rPr>
              <w:t>32</w:t>
            </w:r>
          </w:p>
        </w:tc>
      </w:tr>
      <w:tr w:rsidR="00D30101" w14:paraId="40258B03" w14:textId="77777777" w:rsidTr="00CE4E0F">
        <w:trPr>
          <w:trHeight w:val="562"/>
        </w:trPr>
        <w:tc>
          <w:tcPr>
            <w:tcW w:w="793" w:type="dxa"/>
            <w:tcBorders>
              <w:top w:val="nil"/>
              <w:left w:val="single" w:sz="2" w:space="0" w:color="000000"/>
              <w:bottom w:val="single" w:sz="2" w:space="0" w:color="000000"/>
              <w:right w:val="nil"/>
            </w:tcBorders>
            <w:shd w:val="clear" w:color="auto" w:fill="F2CEED" w:themeFill="accent5" w:themeFillTint="33"/>
            <w:tcMar>
              <w:top w:w="55" w:type="dxa"/>
              <w:left w:w="55" w:type="dxa"/>
              <w:bottom w:w="55" w:type="dxa"/>
              <w:right w:w="55" w:type="dxa"/>
            </w:tcMar>
            <w:vAlign w:val="center"/>
            <w:hideMark/>
          </w:tcPr>
          <w:p w14:paraId="7F65B417" w14:textId="65AE7FF5" w:rsidR="00D30101" w:rsidRDefault="00D30101">
            <w:pPr>
              <w:pStyle w:val="TableContents"/>
              <w:rPr>
                <w:rFonts w:ascii="Arial" w:hAnsi="Arial"/>
                <w:b/>
                <w:bCs/>
                <w:sz w:val="20"/>
                <w:szCs w:val="20"/>
              </w:rPr>
            </w:pPr>
            <w:r>
              <w:rPr>
                <w:rFonts w:ascii="Arial" w:hAnsi="Arial"/>
                <w:b/>
                <w:bCs/>
                <w:sz w:val="20"/>
                <w:szCs w:val="20"/>
              </w:rPr>
              <w:t>202</w:t>
            </w:r>
            <w:r w:rsidR="00C02552">
              <w:rPr>
                <w:rFonts w:ascii="Arial" w:hAnsi="Arial"/>
                <w:b/>
                <w:bCs/>
                <w:sz w:val="20"/>
                <w:szCs w:val="20"/>
              </w:rPr>
              <w:t>2</w:t>
            </w:r>
          </w:p>
        </w:tc>
        <w:tc>
          <w:tcPr>
            <w:tcW w:w="2557"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7BBAC000" w14:textId="1C524D70" w:rsidR="00D30101" w:rsidRPr="00CE4E0F" w:rsidRDefault="00C02552">
            <w:pPr>
              <w:pStyle w:val="TableContents"/>
              <w:jc w:val="center"/>
              <w:rPr>
                <w:rFonts w:ascii="Arial" w:hAnsi="Arial"/>
                <w:b/>
                <w:bCs/>
                <w:sz w:val="20"/>
                <w:szCs w:val="20"/>
              </w:rPr>
            </w:pPr>
            <w:r w:rsidRPr="00CE4E0F">
              <w:rPr>
                <w:rFonts w:ascii="Arial" w:hAnsi="Arial"/>
                <w:b/>
                <w:bCs/>
                <w:sz w:val="20"/>
                <w:szCs w:val="20"/>
              </w:rPr>
              <w:t>53</w:t>
            </w:r>
          </w:p>
        </w:tc>
        <w:tc>
          <w:tcPr>
            <w:tcW w:w="2825" w:type="dxa"/>
            <w:tcBorders>
              <w:top w:val="nil"/>
              <w:left w:val="single" w:sz="2" w:space="0" w:color="000000"/>
              <w:bottom w:val="single" w:sz="2" w:space="0" w:color="000000"/>
              <w:right w:val="nil"/>
            </w:tcBorders>
            <w:shd w:val="clear" w:color="auto" w:fill="D1D1D1" w:themeFill="background2" w:themeFillShade="E6"/>
            <w:tcMar>
              <w:top w:w="55" w:type="dxa"/>
              <w:left w:w="55" w:type="dxa"/>
              <w:bottom w:w="55" w:type="dxa"/>
              <w:right w:w="55" w:type="dxa"/>
            </w:tcMar>
            <w:vAlign w:val="center"/>
            <w:hideMark/>
          </w:tcPr>
          <w:p w14:paraId="4664C4B3" w14:textId="77777777" w:rsidR="00D30101" w:rsidRPr="00CE4E0F" w:rsidRDefault="00D30101">
            <w:pPr>
              <w:pStyle w:val="TableContents"/>
              <w:jc w:val="center"/>
              <w:rPr>
                <w:rFonts w:ascii="Arial" w:hAnsi="Arial"/>
                <w:b/>
                <w:bCs/>
                <w:sz w:val="20"/>
                <w:szCs w:val="20"/>
              </w:rPr>
            </w:pPr>
            <w:r w:rsidRPr="00CE4E0F">
              <w:rPr>
                <w:rFonts w:ascii="Arial" w:hAnsi="Arial"/>
                <w:b/>
                <w:bCs/>
                <w:sz w:val="20"/>
                <w:szCs w:val="20"/>
              </w:rPr>
              <w:t>28</w:t>
            </w:r>
          </w:p>
        </w:tc>
        <w:tc>
          <w:tcPr>
            <w:tcW w:w="3463" w:type="dxa"/>
            <w:tcBorders>
              <w:top w:val="nil"/>
              <w:left w:val="single" w:sz="2" w:space="0" w:color="000000"/>
              <w:bottom w:val="single" w:sz="2" w:space="0" w:color="000000"/>
              <w:right w:val="single" w:sz="2" w:space="0" w:color="000000"/>
            </w:tcBorders>
            <w:shd w:val="clear" w:color="auto" w:fill="D1D1D1" w:themeFill="background2" w:themeFillShade="E6"/>
            <w:tcMar>
              <w:top w:w="55" w:type="dxa"/>
              <w:left w:w="55" w:type="dxa"/>
              <w:bottom w:w="55" w:type="dxa"/>
              <w:right w:w="55" w:type="dxa"/>
            </w:tcMar>
            <w:vAlign w:val="center"/>
            <w:hideMark/>
          </w:tcPr>
          <w:p w14:paraId="22DAD4E1" w14:textId="2ADA32C5" w:rsidR="00D30101" w:rsidRPr="00CE4E0F" w:rsidRDefault="00C02552">
            <w:pPr>
              <w:pStyle w:val="TableContents"/>
              <w:jc w:val="center"/>
              <w:rPr>
                <w:rFonts w:ascii="Arial" w:hAnsi="Arial"/>
                <w:b/>
                <w:bCs/>
                <w:sz w:val="20"/>
                <w:szCs w:val="20"/>
              </w:rPr>
            </w:pPr>
            <w:r w:rsidRPr="00CE4E0F">
              <w:rPr>
                <w:rFonts w:ascii="Arial" w:hAnsi="Arial"/>
                <w:b/>
                <w:bCs/>
                <w:sz w:val="20"/>
                <w:szCs w:val="20"/>
              </w:rPr>
              <w:t>53</w:t>
            </w:r>
          </w:p>
        </w:tc>
      </w:tr>
    </w:tbl>
    <w:p w14:paraId="2AE6A88F" w14:textId="77777777" w:rsidR="00AA0E3F" w:rsidRDefault="00D30101" w:rsidP="00AA0E3F">
      <w:pPr>
        <w:pStyle w:val="Standard"/>
        <w:spacing w:line="360" w:lineRule="auto"/>
        <w:rPr>
          <w:rFonts w:ascii="Arial" w:hAnsi="Arial"/>
          <w:i/>
          <w:iCs/>
          <w:sz w:val="16"/>
          <w:szCs w:val="16"/>
        </w:rPr>
      </w:pPr>
      <w:r>
        <w:rPr>
          <w:rFonts w:ascii="Arial" w:hAnsi="Arial"/>
          <w:i/>
          <w:iCs/>
          <w:sz w:val="16"/>
          <w:szCs w:val="16"/>
        </w:rPr>
        <w:t>Źródło: Dane Zespołu Interdyscyplinarnego ds. przeciwdziałania przemocy domowej w Gminie Świdnica</w:t>
      </w:r>
    </w:p>
    <w:p w14:paraId="48715884" w14:textId="15EC7239" w:rsidR="00C02552" w:rsidRPr="00AA0E3F" w:rsidRDefault="00C02552" w:rsidP="00AA0E3F">
      <w:pPr>
        <w:pStyle w:val="Standard"/>
        <w:spacing w:line="360" w:lineRule="auto"/>
        <w:rPr>
          <w:rFonts w:ascii="Arial" w:hAnsi="Arial"/>
          <w:i/>
          <w:iCs/>
          <w:sz w:val="16"/>
          <w:szCs w:val="16"/>
        </w:rPr>
      </w:pPr>
      <w:r w:rsidRPr="004C6ED4">
        <w:rPr>
          <w:rFonts w:ascii="Arial" w:hAnsi="Arial"/>
          <w:sz w:val="22"/>
          <w:szCs w:val="22"/>
        </w:rPr>
        <w:lastRenderedPageBreak/>
        <w:t>Rodziny dotknięte przemocą kieruje się do Zespołu Interdyscyplinarnego  ds. Przeciwdziałania Przemocy Domowej. Do zadań Zespołu należy w szczególności:</w:t>
      </w:r>
    </w:p>
    <w:p w14:paraId="3F5DA209" w14:textId="2F08A808"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 integrowanie i koordynowanie działań przedstawicieli różnych podmiotów oraz specjalistów w zakresie przeciwdziałania przemocy domowej,</w:t>
      </w:r>
    </w:p>
    <w:p w14:paraId="061E0432" w14:textId="476C90DE"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  diagnozowanie problemu przemocy domowej,</w:t>
      </w:r>
    </w:p>
    <w:p w14:paraId="4893AC3C" w14:textId="78258302"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  podejmowanie działań w środowisku dotkniętym przemocą domową,</w:t>
      </w:r>
    </w:p>
    <w:p w14:paraId="64434ADE" w14:textId="77777777"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  rozpowszechnianie informacji o instytucjach i możliwościach udzielania pomocy</w:t>
      </w:r>
    </w:p>
    <w:p w14:paraId="049C1506" w14:textId="77777777"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w środowisku lokalnym,</w:t>
      </w:r>
    </w:p>
    <w:p w14:paraId="72DF29A5" w14:textId="00BC5F74" w:rsidR="00C02552" w:rsidRPr="004C6ED4" w:rsidRDefault="00C02552" w:rsidP="00C02552">
      <w:pPr>
        <w:pStyle w:val="Standard"/>
        <w:spacing w:line="360" w:lineRule="auto"/>
        <w:jc w:val="both"/>
        <w:rPr>
          <w:rFonts w:ascii="Arial" w:hAnsi="Arial"/>
          <w:sz w:val="22"/>
          <w:szCs w:val="22"/>
        </w:rPr>
      </w:pPr>
      <w:r w:rsidRPr="004C6ED4">
        <w:rPr>
          <w:rFonts w:ascii="Arial" w:hAnsi="Arial"/>
          <w:sz w:val="22"/>
          <w:szCs w:val="22"/>
        </w:rPr>
        <w:t>•  inicjowanie działań w stosunku do osób stosujących przemoc domową.</w:t>
      </w:r>
    </w:p>
    <w:p w14:paraId="3A8584AE" w14:textId="77777777" w:rsidR="00C02552" w:rsidRPr="004C6ED4" w:rsidRDefault="00C02552" w:rsidP="00C02552">
      <w:pPr>
        <w:pStyle w:val="Standard"/>
        <w:spacing w:line="360" w:lineRule="auto"/>
        <w:jc w:val="both"/>
        <w:rPr>
          <w:rFonts w:ascii="Arial" w:hAnsi="Arial"/>
          <w:sz w:val="22"/>
          <w:szCs w:val="22"/>
        </w:rPr>
      </w:pPr>
    </w:p>
    <w:p w14:paraId="01BBB6E6" w14:textId="6F2CFE2D" w:rsidR="00CE4E0F" w:rsidRDefault="00CE4E0F" w:rsidP="00CE4E0F">
      <w:pPr>
        <w:pStyle w:val="Standard"/>
        <w:spacing w:line="360" w:lineRule="auto"/>
        <w:jc w:val="both"/>
        <w:rPr>
          <w:rFonts w:ascii="Arial" w:hAnsi="Arial"/>
          <w:sz w:val="22"/>
          <w:szCs w:val="22"/>
        </w:rPr>
      </w:pPr>
      <w:r w:rsidRPr="00CE4E0F">
        <w:rPr>
          <w:rFonts w:ascii="Arial" w:hAnsi="Arial"/>
          <w:sz w:val="22"/>
          <w:szCs w:val="22"/>
        </w:rPr>
        <w:t>W sytuacjach wyjątkowych po wyczerpaniu wszystkich form pomocy rodzinie oraz z uwagi na dobro dziecka i konieczność zapewnienia mu niezwłocznej opieki, Gmina Świdnica współfinansuje pobyt dzieci z terenu gminy w pieczy zastępczej. Dziecko umieszcza się w pieczy do czasu zaistnienia warunków umożliwiających jego powrót do rodziny albo umieszczenia go w rodzinie przysposabiającej. Liczbę dzieci, których pobyt w pieczy zastępczej w latach 2020-2022 współfinansowała Gmina Świdnica przedstawia Tabela 4.</w:t>
      </w:r>
    </w:p>
    <w:p w14:paraId="4CBBF5EC" w14:textId="77777777" w:rsidR="00026751" w:rsidRPr="00CE4E0F" w:rsidRDefault="00026751" w:rsidP="00CE4E0F">
      <w:pPr>
        <w:pStyle w:val="Standard"/>
        <w:spacing w:line="360" w:lineRule="auto"/>
        <w:jc w:val="both"/>
        <w:rPr>
          <w:rFonts w:ascii="Arial" w:hAnsi="Arial"/>
          <w:sz w:val="22"/>
          <w:szCs w:val="22"/>
        </w:rPr>
      </w:pPr>
    </w:p>
    <w:p w14:paraId="5248BE04" w14:textId="62643217" w:rsidR="00026751" w:rsidRDefault="00026751" w:rsidP="00026751">
      <w:pPr>
        <w:pStyle w:val="Standard"/>
        <w:spacing w:line="360" w:lineRule="auto"/>
        <w:rPr>
          <w:rFonts w:ascii="Arial" w:hAnsi="Arial"/>
          <w:sz w:val="20"/>
          <w:szCs w:val="20"/>
        </w:rPr>
      </w:pPr>
      <w:r>
        <w:rPr>
          <w:rFonts w:ascii="Arial" w:hAnsi="Arial"/>
          <w:b/>
          <w:bCs/>
          <w:sz w:val="20"/>
          <w:szCs w:val="20"/>
        </w:rPr>
        <w:t xml:space="preserve">Tabela nr </w:t>
      </w:r>
      <w:r w:rsidR="009E6D32">
        <w:rPr>
          <w:rFonts w:ascii="Arial" w:hAnsi="Arial"/>
          <w:b/>
          <w:bCs/>
          <w:sz w:val="20"/>
          <w:szCs w:val="20"/>
        </w:rPr>
        <w:t>5</w:t>
      </w:r>
      <w:r>
        <w:rPr>
          <w:rFonts w:ascii="Arial" w:hAnsi="Arial"/>
          <w:b/>
          <w:bCs/>
          <w:sz w:val="20"/>
          <w:szCs w:val="20"/>
        </w:rPr>
        <w:t>. Liczba dzieci przebywających w pieczy zastępczej i procent wydatków.</w:t>
      </w:r>
    </w:p>
    <w:tbl>
      <w:tblPr>
        <w:tblpPr w:leftFromText="141" w:rightFromText="141" w:vertAnchor="text" w:tblpY="15"/>
        <w:tblW w:w="8619" w:type="dxa"/>
        <w:tblLayout w:type="fixed"/>
        <w:tblCellMar>
          <w:left w:w="10" w:type="dxa"/>
          <w:right w:w="10" w:type="dxa"/>
        </w:tblCellMar>
        <w:tblLook w:val="04A0" w:firstRow="1" w:lastRow="0" w:firstColumn="1" w:lastColumn="0" w:noHBand="0" w:noVBand="1"/>
      </w:tblPr>
      <w:tblGrid>
        <w:gridCol w:w="4452"/>
        <w:gridCol w:w="4167"/>
      </w:tblGrid>
      <w:tr w:rsidR="00026751" w14:paraId="59E9FF9F" w14:textId="77777777" w:rsidTr="00026751">
        <w:trPr>
          <w:cantSplit/>
          <w:trHeight w:val="638"/>
        </w:trPr>
        <w:tc>
          <w:tcPr>
            <w:tcW w:w="4452" w:type="dxa"/>
            <w:tcBorders>
              <w:top w:val="single" w:sz="4" w:space="0" w:color="000000"/>
              <w:left w:val="single" w:sz="4" w:space="0" w:color="000000"/>
              <w:bottom w:val="single" w:sz="4" w:space="0" w:color="000000"/>
            </w:tcBorders>
            <w:shd w:val="clear" w:color="auto" w:fill="F2CEED" w:themeFill="accent5" w:themeFillTint="33"/>
            <w:tcMar>
              <w:top w:w="55" w:type="dxa"/>
              <w:left w:w="55" w:type="dxa"/>
              <w:bottom w:w="55" w:type="dxa"/>
              <w:right w:w="55" w:type="dxa"/>
            </w:tcMar>
          </w:tcPr>
          <w:p w14:paraId="33A52F83" w14:textId="1E8EBAAB"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Liczba dzieci przebywających w pieczy zastępczej w roku 2022</w:t>
            </w:r>
          </w:p>
        </w:tc>
        <w:tc>
          <w:tcPr>
            <w:tcW w:w="4167" w:type="dxa"/>
            <w:tcBorders>
              <w:top w:val="single" w:sz="4" w:space="0" w:color="000000"/>
              <w:left w:val="single" w:sz="4" w:space="0" w:color="000000"/>
              <w:bottom w:val="single" w:sz="4" w:space="0" w:color="000000"/>
              <w:right w:val="single" w:sz="4" w:space="0" w:color="000000"/>
            </w:tcBorders>
            <w:shd w:val="clear" w:color="auto" w:fill="F2CEED" w:themeFill="accent5" w:themeFillTint="33"/>
            <w:tcMar>
              <w:top w:w="55" w:type="dxa"/>
              <w:left w:w="55" w:type="dxa"/>
              <w:bottom w:w="55" w:type="dxa"/>
              <w:right w:w="55" w:type="dxa"/>
            </w:tcMar>
          </w:tcPr>
          <w:p w14:paraId="631C90C0"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Odsetek wydatków ponoszonych przez Gminę Świdnica</w:t>
            </w:r>
          </w:p>
        </w:tc>
      </w:tr>
      <w:tr w:rsidR="00026751" w14:paraId="2A2CECF2" w14:textId="77777777" w:rsidTr="00026751">
        <w:trPr>
          <w:cantSplit/>
          <w:trHeight w:val="953"/>
        </w:trPr>
        <w:tc>
          <w:tcPr>
            <w:tcW w:w="4452" w:type="dxa"/>
            <w:tcBorders>
              <w:left w:val="single" w:sz="4" w:space="0" w:color="000000"/>
              <w:bottom w:val="single" w:sz="4" w:space="0" w:color="000000"/>
            </w:tcBorders>
            <w:shd w:val="clear" w:color="auto" w:fill="E8E8E8" w:themeFill="background2"/>
            <w:tcMar>
              <w:top w:w="55" w:type="dxa"/>
              <w:left w:w="55" w:type="dxa"/>
              <w:bottom w:w="55" w:type="dxa"/>
              <w:right w:w="55" w:type="dxa"/>
            </w:tcMar>
            <w:vAlign w:val="center"/>
          </w:tcPr>
          <w:p w14:paraId="010069DB"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5</w:t>
            </w:r>
          </w:p>
        </w:tc>
        <w:tc>
          <w:tcPr>
            <w:tcW w:w="4167" w:type="dxa"/>
            <w:tcBorders>
              <w:left w:val="single" w:sz="4" w:space="0" w:color="000000"/>
              <w:bottom w:val="single" w:sz="4" w:space="0" w:color="000000"/>
              <w:right w:val="single" w:sz="4" w:space="0" w:color="000000"/>
            </w:tcBorders>
            <w:shd w:val="clear" w:color="auto" w:fill="E8E8E8" w:themeFill="background2"/>
            <w:tcMar>
              <w:top w:w="55" w:type="dxa"/>
              <w:left w:w="55" w:type="dxa"/>
              <w:bottom w:w="55" w:type="dxa"/>
              <w:right w:w="55" w:type="dxa"/>
            </w:tcMar>
            <w:vAlign w:val="center"/>
          </w:tcPr>
          <w:p w14:paraId="07E9AA0A"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10 % w pierwszym roku pobytu dziecka w pieczy zastępczej</w:t>
            </w:r>
          </w:p>
        </w:tc>
      </w:tr>
      <w:tr w:rsidR="00026751" w14:paraId="565A3D43" w14:textId="77777777" w:rsidTr="00026751">
        <w:trPr>
          <w:cantSplit/>
          <w:trHeight w:val="961"/>
        </w:trPr>
        <w:tc>
          <w:tcPr>
            <w:tcW w:w="4452" w:type="dxa"/>
            <w:tcBorders>
              <w:left w:val="single" w:sz="4" w:space="0" w:color="000000"/>
              <w:bottom w:val="single" w:sz="4" w:space="0" w:color="000000"/>
            </w:tcBorders>
            <w:shd w:val="clear" w:color="auto" w:fill="E8E8E8" w:themeFill="background2"/>
            <w:tcMar>
              <w:top w:w="55" w:type="dxa"/>
              <w:left w:w="55" w:type="dxa"/>
              <w:bottom w:w="55" w:type="dxa"/>
              <w:right w:w="55" w:type="dxa"/>
            </w:tcMar>
            <w:vAlign w:val="center"/>
          </w:tcPr>
          <w:p w14:paraId="188ABE72"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1</w:t>
            </w:r>
          </w:p>
        </w:tc>
        <w:tc>
          <w:tcPr>
            <w:tcW w:w="4167" w:type="dxa"/>
            <w:tcBorders>
              <w:left w:val="single" w:sz="4" w:space="0" w:color="000000"/>
              <w:bottom w:val="single" w:sz="4" w:space="0" w:color="000000"/>
              <w:right w:val="single" w:sz="4" w:space="0" w:color="000000"/>
            </w:tcBorders>
            <w:shd w:val="clear" w:color="auto" w:fill="E8E8E8" w:themeFill="background2"/>
            <w:tcMar>
              <w:top w:w="55" w:type="dxa"/>
              <w:left w:w="55" w:type="dxa"/>
              <w:bottom w:w="55" w:type="dxa"/>
              <w:right w:w="55" w:type="dxa"/>
            </w:tcMar>
            <w:vAlign w:val="center"/>
          </w:tcPr>
          <w:p w14:paraId="1DB8D1ED"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30% w drugim roku pobytu dziecka w pieczy zastępczej</w:t>
            </w:r>
          </w:p>
        </w:tc>
      </w:tr>
      <w:tr w:rsidR="00026751" w14:paraId="7A639558" w14:textId="77777777" w:rsidTr="00026751">
        <w:trPr>
          <w:cantSplit/>
          <w:trHeight w:val="983"/>
        </w:trPr>
        <w:tc>
          <w:tcPr>
            <w:tcW w:w="4452" w:type="dxa"/>
            <w:tcBorders>
              <w:left w:val="single" w:sz="4" w:space="0" w:color="000000"/>
              <w:bottom w:val="single" w:sz="4" w:space="0" w:color="000000"/>
            </w:tcBorders>
            <w:shd w:val="clear" w:color="auto" w:fill="E8E8E8" w:themeFill="background2"/>
            <w:tcMar>
              <w:top w:w="55" w:type="dxa"/>
              <w:left w:w="55" w:type="dxa"/>
              <w:bottom w:w="55" w:type="dxa"/>
              <w:right w:w="55" w:type="dxa"/>
            </w:tcMar>
            <w:vAlign w:val="center"/>
          </w:tcPr>
          <w:p w14:paraId="5EED1276"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eastAsia="Tahoma" w:hAnsi="Arial" w:cs="Arial"/>
                <w:b/>
                <w:bCs/>
                <w:color w:val="000000"/>
                <w:sz w:val="20"/>
                <w:szCs w:val="20"/>
              </w:rPr>
              <w:t>28</w:t>
            </w:r>
          </w:p>
        </w:tc>
        <w:tc>
          <w:tcPr>
            <w:tcW w:w="4167" w:type="dxa"/>
            <w:tcBorders>
              <w:left w:val="single" w:sz="4" w:space="0" w:color="000000"/>
              <w:bottom w:val="single" w:sz="4" w:space="0" w:color="000000"/>
              <w:right w:val="single" w:sz="4" w:space="0" w:color="000000"/>
            </w:tcBorders>
            <w:shd w:val="clear" w:color="auto" w:fill="E8E8E8" w:themeFill="background2"/>
            <w:tcMar>
              <w:top w:w="55" w:type="dxa"/>
              <w:left w:w="55" w:type="dxa"/>
              <w:bottom w:w="55" w:type="dxa"/>
              <w:right w:w="55" w:type="dxa"/>
            </w:tcMar>
            <w:vAlign w:val="center"/>
          </w:tcPr>
          <w:p w14:paraId="47EA163A" w14:textId="77777777" w:rsidR="00026751" w:rsidRPr="00026751" w:rsidRDefault="00026751" w:rsidP="00026751">
            <w:pPr>
              <w:pStyle w:val="TableContents"/>
              <w:jc w:val="center"/>
              <w:rPr>
                <w:rFonts w:ascii="Arial" w:hAnsi="Arial" w:cs="Arial"/>
                <w:b/>
                <w:bCs/>
                <w:color w:val="000000"/>
                <w:sz w:val="20"/>
                <w:szCs w:val="20"/>
              </w:rPr>
            </w:pPr>
            <w:r w:rsidRPr="00026751">
              <w:rPr>
                <w:rFonts w:ascii="Arial" w:hAnsi="Arial" w:cs="Arial"/>
                <w:b/>
                <w:bCs/>
                <w:color w:val="000000"/>
                <w:sz w:val="20"/>
                <w:szCs w:val="20"/>
              </w:rPr>
              <w:t>50% w trzecim roku pobytu dziecka w pieczy zastępczej</w:t>
            </w:r>
          </w:p>
        </w:tc>
      </w:tr>
    </w:tbl>
    <w:p w14:paraId="4FA7FD72" w14:textId="737AE104" w:rsidR="00C02552" w:rsidRPr="00CE4E0F" w:rsidRDefault="00026751" w:rsidP="00C02552">
      <w:pPr>
        <w:pStyle w:val="Standard"/>
        <w:jc w:val="both"/>
        <w:rPr>
          <w:rFonts w:ascii="Arial" w:hAnsi="Arial"/>
          <w:sz w:val="22"/>
          <w:szCs w:val="22"/>
        </w:rPr>
      </w:pPr>
      <w:bookmarkStart w:id="1" w:name="_Hlk164104096"/>
      <w:r>
        <w:rPr>
          <w:rFonts w:ascii="Arial" w:hAnsi="Arial"/>
          <w:i/>
          <w:iCs/>
          <w:sz w:val="16"/>
          <w:szCs w:val="16"/>
        </w:rPr>
        <w:t>Źródło: Gminny Ośrodek Pomocy Społecznej w Świdnicy</w:t>
      </w:r>
      <w:bookmarkEnd w:id="1"/>
    </w:p>
    <w:p w14:paraId="06C1C4E4" w14:textId="77777777" w:rsidR="00026751" w:rsidRDefault="00026751" w:rsidP="009E6D32">
      <w:pPr>
        <w:pStyle w:val="Standard"/>
        <w:spacing w:line="360" w:lineRule="auto"/>
        <w:jc w:val="both"/>
        <w:rPr>
          <w:rFonts w:ascii="Arial" w:hAnsi="Arial"/>
          <w:sz w:val="22"/>
          <w:szCs w:val="22"/>
        </w:rPr>
      </w:pPr>
    </w:p>
    <w:p w14:paraId="6725259F" w14:textId="6D72F7B8" w:rsidR="009E6D32" w:rsidRPr="006C311B" w:rsidRDefault="00CE4E0F" w:rsidP="009E6D32">
      <w:pPr>
        <w:pStyle w:val="Standard"/>
        <w:spacing w:line="360" w:lineRule="auto"/>
        <w:jc w:val="both"/>
        <w:rPr>
          <w:rFonts w:ascii="Arial" w:eastAsia="Times New Roman" w:hAnsi="Arial" w:cs="Arial"/>
          <w:bCs/>
          <w:sz w:val="22"/>
          <w:szCs w:val="22"/>
          <w:lang w:eastAsia="pl-PL"/>
        </w:rPr>
      </w:pPr>
      <w:r w:rsidRPr="00CE4E0F">
        <w:rPr>
          <w:rFonts w:ascii="Arial" w:eastAsia="Times New Roman" w:hAnsi="Arial" w:cs="Arial"/>
          <w:bCs/>
          <w:sz w:val="22"/>
          <w:szCs w:val="22"/>
          <w:lang w:eastAsia="pl-PL"/>
        </w:rPr>
        <w:t>Gmina Świdnica ze środków własnych ponosi odpłatność za pobyt dziecka w pieczy</w:t>
      </w:r>
      <w:r w:rsidR="009E6D32">
        <w:rPr>
          <w:rFonts w:ascii="Arial" w:eastAsia="Times New Roman" w:hAnsi="Arial" w:cs="Arial"/>
          <w:bCs/>
          <w:sz w:val="22"/>
          <w:szCs w:val="22"/>
          <w:lang w:eastAsia="pl-PL"/>
        </w:rPr>
        <w:t xml:space="preserve"> </w:t>
      </w:r>
      <w:r w:rsidRPr="00CE4E0F">
        <w:rPr>
          <w:rFonts w:ascii="Arial" w:eastAsia="Times New Roman" w:hAnsi="Arial" w:cs="Arial"/>
          <w:bCs/>
          <w:sz w:val="22"/>
          <w:szCs w:val="22"/>
          <w:lang w:eastAsia="pl-PL"/>
        </w:rPr>
        <w:t>zastępczej w związku z zapisami w ustawie o wspieraniu rodziny i pieczy zastępczej.</w:t>
      </w:r>
      <w:r w:rsidR="009E6D32">
        <w:rPr>
          <w:rFonts w:ascii="Arial" w:eastAsia="Times New Roman" w:hAnsi="Arial" w:cs="Arial"/>
          <w:bCs/>
          <w:sz w:val="22"/>
          <w:szCs w:val="22"/>
          <w:lang w:eastAsia="pl-PL"/>
        </w:rPr>
        <w:t xml:space="preserve">                 </w:t>
      </w:r>
      <w:r w:rsidR="009E6D32" w:rsidRPr="006C311B">
        <w:rPr>
          <w:rFonts w:ascii="Arial" w:eastAsia="Times New Roman" w:hAnsi="Arial" w:cs="Arial"/>
          <w:bCs/>
          <w:sz w:val="22"/>
          <w:szCs w:val="22"/>
          <w:lang w:eastAsia="pl-PL"/>
        </w:rPr>
        <w:t>Na podstawie danych z p</w:t>
      </w:r>
      <w:r w:rsidR="009E6D32">
        <w:rPr>
          <w:rFonts w:ascii="Arial" w:eastAsia="Times New Roman" w:hAnsi="Arial" w:cs="Arial"/>
          <w:bCs/>
          <w:lang w:eastAsia="pl-PL"/>
        </w:rPr>
        <w:t xml:space="preserve">oniższej </w:t>
      </w:r>
      <w:r w:rsidR="009E6D32" w:rsidRPr="006C311B">
        <w:rPr>
          <w:rFonts w:ascii="Arial" w:eastAsia="Times New Roman" w:hAnsi="Arial" w:cs="Arial"/>
          <w:bCs/>
          <w:sz w:val="22"/>
          <w:szCs w:val="22"/>
          <w:lang w:eastAsia="pl-PL"/>
        </w:rPr>
        <w:t>tabeli  widoczne jest, iż koszty ponoszone za pobyt dziecka w pieczy zastępczej  systematycznie rosną. Jest to związane ze zwiększającym się udziałem procentowym gminy w kosztach oraz czasem pobytu dzieci w pieczy i wynosi  proporcjonalnie:</w:t>
      </w:r>
    </w:p>
    <w:p w14:paraId="17212233" w14:textId="77777777" w:rsidR="009E6D32" w:rsidRPr="006C311B" w:rsidRDefault="009E6D32" w:rsidP="009E6D32">
      <w:pPr>
        <w:pStyle w:val="Akapitzlist"/>
        <w:numPr>
          <w:ilvl w:val="0"/>
          <w:numId w:val="7"/>
        </w:numPr>
        <w:spacing w:before="100" w:beforeAutospacing="1" w:after="100" w:afterAutospacing="1" w:line="360" w:lineRule="auto"/>
        <w:jc w:val="both"/>
        <w:rPr>
          <w:rFonts w:ascii="Arial" w:eastAsia="Times New Roman" w:hAnsi="Arial" w:cs="Arial"/>
          <w:bCs/>
          <w:lang w:eastAsia="pl-PL"/>
        </w:rPr>
      </w:pPr>
      <w:r w:rsidRPr="006C311B">
        <w:rPr>
          <w:rFonts w:ascii="Arial" w:eastAsia="Times New Roman" w:hAnsi="Arial" w:cs="Arial"/>
          <w:bCs/>
          <w:lang w:eastAsia="pl-PL"/>
        </w:rPr>
        <w:t>10% w pierwszym roku pobytu dziecka w pieczy zastępczej,</w:t>
      </w:r>
    </w:p>
    <w:p w14:paraId="6D29C568" w14:textId="77777777" w:rsidR="009E6D32" w:rsidRPr="006C311B" w:rsidRDefault="009E6D32" w:rsidP="009E6D32">
      <w:pPr>
        <w:pStyle w:val="Akapitzlist"/>
        <w:numPr>
          <w:ilvl w:val="0"/>
          <w:numId w:val="7"/>
        </w:numPr>
        <w:spacing w:before="100" w:beforeAutospacing="1" w:after="100" w:afterAutospacing="1" w:line="360" w:lineRule="auto"/>
        <w:jc w:val="both"/>
        <w:rPr>
          <w:rFonts w:ascii="Arial" w:eastAsia="Times New Roman" w:hAnsi="Arial" w:cs="Arial"/>
          <w:bCs/>
          <w:lang w:eastAsia="pl-PL"/>
        </w:rPr>
      </w:pPr>
      <w:r w:rsidRPr="006C311B">
        <w:rPr>
          <w:rFonts w:ascii="Arial" w:eastAsia="Times New Roman" w:hAnsi="Arial" w:cs="Arial"/>
          <w:bCs/>
          <w:lang w:eastAsia="pl-PL"/>
        </w:rPr>
        <w:lastRenderedPageBreak/>
        <w:t xml:space="preserve">30%  w drugim roku pobytu dziecka w pieczy zastępczej, </w:t>
      </w:r>
    </w:p>
    <w:p w14:paraId="76872089" w14:textId="77777777" w:rsidR="009E6D32" w:rsidRPr="006C311B" w:rsidRDefault="009E6D32" w:rsidP="009E6D32">
      <w:pPr>
        <w:pStyle w:val="Akapitzlist"/>
        <w:numPr>
          <w:ilvl w:val="0"/>
          <w:numId w:val="7"/>
        </w:numPr>
        <w:spacing w:before="100" w:beforeAutospacing="1" w:after="100" w:afterAutospacing="1" w:line="360" w:lineRule="auto"/>
        <w:jc w:val="both"/>
        <w:rPr>
          <w:rFonts w:ascii="Arial" w:eastAsia="Times New Roman" w:hAnsi="Arial" w:cs="Arial"/>
          <w:bCs/>
          <w:lang w:eastAsia="pl-PL"/>
        </w:rPr>
      </w:pPr>
      <w:r w:rsidRPr="006C311B">
        <w:rPr>
          <w:rFonts w:ascii="Arial" w:eastAsia="Times New Roman" w:hAnsi="Arial" w:cs="Arial"/>
          <w:bCs/>
          <w:lang w:eastAsia="pl-PL"/>
        </w:rPr>
        <w:t xml:space="preserve">50% w trzecim roku i następnych latach pobytu dziecka w pieczy zastępczej </w:t>
      </w:r>
    </w:p>
    <w:p w14:paraId="5ABA8FB1" w14:textId="77777777" w:rsidR="009E6D32" w:rsidRDefault="009E6D32" w:rsidP="00026751">
      <w:pPr>
        <w:pStyle w:val="Standard"/>
        <w:spacing w:line="360" w:lineRule="auto"/>
        <w:rPr>
          <w:rFonts w:ascii="Arial" w:eastAsia="Times New Roman" w:hAnsi="Arial" w:cs="Arial"/>
          <w:sz w:val="22"/>
          <w:szCs w:val="22"/>
          <w:lang w:eastAsia="pl-PL"/>
        </w:rPr>
      </w:pPr>
    </w:p>
    <w:p w14:paraId="156BAD54" w14:textId="1E85DCB1" w:rsidR="009E6D32" w:rsidRDefault="009E6D32" w:rsidP="009E6D32">
      <w:pPr>
        <w:pStyle w:val="Bezodstpw"/>
        <w:rPr>
          <w:lang w:eastAsia="pl-PL"/>
        </w:rPr>
      </w:pPr>
      <w:r w:rsidRPr="009E6D32">
        <w:rPr>
          <w:rFonts w:ascii="Arial" w:hAnsi="Arial" w:cs="Arial"/>
          <w:b/>
          <w:bCs/>
          <w:sz w:val="20"/>
          <w:szCs w:val="20"/>
          <w:lang w:eastAsia="pl-PL"/>
        </w:rPr>
        <w:t>Tabela nr 6. Wydatki Gminy na  opłacenie pobytu dzieci w  pieczy zastępczej</w:t>
      </w:r>
      <w:r>
        <w:rPr>
          <w:lang w:eastAsia="pl-PL"/>
        </w:rPr>
        <w:t>.</w:t>
      </w:r>
    </w:p>
    <w:tbl>
      <w:tblPr>
        <w:tblpPr w:leftFromText="141" w:rightFromText="141" w:bottomFromText="160" w:vertAnchor="text" w:horzAnchor="margin"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922"/>
        <w:gridCol w:w="2614"/>
        <w:gridCol w:w="2186"/>
      </w:tblGrid>
      <w:tr w:rsidR="009E6D32" w14:paraId="6C11A733" w14:textId="77777777" w:rsidTr="009E6D32">
        <w:trPr>
          <w:trHeight w:val="557"/>
        </w:trPr>
        <w:tc>
          <w:tcPr>
            <w:tcW w:w="2263"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tcPr>
          <w:p w14:paraId="6F86C8D0" w14:textId="77777777" w:rsidR="009E6D32" w:rsidRDefault="009E6D32" w:rsidP="009E6D32">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Rok</w:t>
            </w:r>
          </w:p>
          <w:p w14:paraId="20D2D677" w14:textId="77777777" w:rsidR="009E6D32" w:rsidRDefault="009E6D32" w:rsidP="009E6D32">
            <w:pPr>
              <w:spacing w:before="100" w:beforeAutospacing="1" w:after="100" w:afterAutospacing="1" w:line="240" w:lineRule="auto"/>
              <w:jc w:val="both"/>
              <w:rPr>
                <w:rFonts w:ascii="Times New Roman" w:eastAsia="Times New Roman" w:hAnsi="Times New Roman" w:cs="Times New Roman"/>
                <w:b/>
                <w:bCs/>
                <w:sz w:val="24"/>
                <w:szCs w:val="24"/>
                <w:lang w:eastAsia="pl-PL"/>
              </w:rPr>
            </w:pPr>
          </w:p>
        </w:tc>
        <w:tc>
          <w:tcPr>
            <w:tcW w:w="1922"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537A534B"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2020</w:t>
            </w:r>
          </w:p>
        </w:tc>
        <w:tc>
          <w:tcPr>
            <w:tcW w:w="2614"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16DA49B4"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2021</w:t>
            </w:r>
          </w:p>
        </w:tc>
        <w:tc>
          <w:tcPr>
            <w:tcW w:w="2186"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4F4A2F9E"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2022</w:t>
            </w:r>
          </w:p>
        </w:tc>
      </w:tr>
      <w:tr w:rsidR="009E6D32" w14:paraId="08135C42" w14:textId="77777777" w:rsidTr="009E6D32">
        <w:trPr>
          <w:trHeight w:val="853"/>
        </w:trPr>
        <w:tc>
          <w:tcPr>
            <w:tcW w:w="2263" w:type="dxa"/>
            <w:tcBorders>
              <w:top w:val="single" w:sz="4" w:space="0" w:color="auto"/>
              <w:left w:val="single" w:sz="4" w:space="0" w:color="auto"/>
              <w:bottom w:val="single" w:sz="4" w:space="0" w:color="auto"/>
              <w:right w:val="single" w:sz="4" w:space="0" w:color="auto"/>
            </w:tcBorders>
            <w:shd w:val="clear" w:color="auto" w:fill="F2CEED" w:themeFill="accent5" w:themeFillTint="33"/>
            <w:vAlign w:val="center"/>
            <w:hideMark/>
          </w:tcPr>
          <w:p w14:paraId="7C483175" w14:textId="77777777" w:rsidR="009E6D32" w:rsidRDefault="009E6D32" w:rsidP="009E6D32">
            <w:pPr>
              <w:spacing w:before="100" w:beforeAutospacing="1" w:after="100" w:afterAutospacing="1"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Opłata gminy za pobyt dzieci w pieczy zastępczej w zł</w:t>
            </w:r>
          </w:p>
        </w:tc>
        <w:tc>
          <w:tcPr>
            <w:tcW w:w="1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E3EED"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139 043 zł</w:t>
            </w:r>
          </w:p>
        </w:tc>
        <w:tc>
          <w:tcPr>
            <w:tcW w:w="26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E0F9D0"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143 251 zł</w:t>
            </w:r>
          </w:p>
        </w:tc>
        <w:tc>
          <w:tcPr>
            <w:tcW w:w="2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C9A2B" w14:textId="77777777" w:rsidR="009E6D32" w:rsidRDefault="009E6D32" w:rsidP="009E6D32">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171789 zł</w:t>
            </w:r>
          </w:p>
        </w:tc>
      </w:tr>
    </w:tbl>
    <w:p w14:paraId="1DC8ADDE" w14:textId="77777777" w:rsidR="009E6D32" w:rsidRDefault="009E6D32" w:rsidP="00DE0302">
      <w:pPr>
        <w:spacing w:before="100" w:beforeAutospacing="1" w:after="100" w:afterAutospacing="1" w:line="360" w:lineRule="auto"/>
        <w:jc w:val="both"/>
        <w:rPr>
          <w:rFonts w:ascii="Arial" w:eastAsia="Times New Roman" w:hAnsi="Arial" w:cs="Arial"/>
          <w:bCs/>
          <w:lang w:eastAsia="pl-PL"/>
        </w:rPr>
      </w:pPr>
    </w:p>
    <w:p w14:paraId="3116EECB" w14:textId="77777777" w:rsidR="009E6D32" w:rsidRDefault="009E6D32" w:rsidP="009E6D32">
      <w:pPr>
        <w:spacing w:before="100" w:beforeAutospacing="1" w:after="100" w:afterAutospacing="1" w:line="360" w:lineRule="auto"/>
        <w:jc w:val="both"/>
        <w:rPr>
          <w:rFonts w:ascii="Times New Roman" w:eastAsia="Times New Roman" w:hAnsi="Times New Roman" w:cs="Times New Roman"/>
          <w:bCs/>
          <w:sz w:val="20"/>
          <w:szCs w:val="20"/>
          <w:lang w:eastAsia="pl-PL"/>
        </w:rPr>
      </w:pPr>
      <w:r>
        <w:rPr>
          <w:rFonts w:ascii="Arial" w:hAnsi="Arial"/>
          <w:i/>
          <w:iCs/>
          <w:sz w:val="16"/>
          <w:szCs w:val="16"/>
        </w:rPr>
        <w:t>Źródło: Gminny Ośrodek Pomocy Społecznej w Świdnicy</w:t>
      </w:r>
    </w:p>
    <w:p w14:paraId="43F190FB" w14:textId="77777777" w:rsidR="009E6D32" w:rsidRDefault="009E6D32" w:rsidP="00DE0302">
      <w:pPr>
        <w:spacing w:before="100" w:beforeAutospacing="1" w:after="100" w:afterAutospacing="1" w:line="360" w:lineRule="auto"/>
        <w:jc w:val="both"/>
        <w:rPr>
          <w:rFonts w:ascii="Arial" w:eastAsia="Times New Roman" w:hAnsi="Arial" w:cs="Arial"/>
          <w:bCs/>
          <w:lang w:eastAsia="pl-PL"/>
        </w:rPr>
      </w:pPr>
    </w:p>
    <w:p w14:paraId="76BD2D29" w14:textId="7B99EC41" w:rsidR="00115236" w:rsidRPr="00EF4783" w:rsidRDefault="00115236" w:rsidP="00115236">
      <w:pPr>
        <w:pStyle w:val="Textbody"/>
        <w:spacing w:line="240" w:lineRule="auto"/>
        <w:jc w:val="both"/>
        <w:rPr>
          <w:rFonts w:ascii="Arial" w:hAnsi="Arial"/>
          <w:b/>
          <w:bCs/>
          <w:sz w:val="28"/>
          <w:szCs w:val="28"/>
        </w:rPr>
      </w:pPr>
      <w:r w:rsidRPr="00EF4783">
        <w:rPr>
          <w:rFonts w:ascii="Arial" w:hAnsi="Arial"/>
          <w:b/>
          <w:bCs/>
          <w:sz w:val="28"/>
          <w:szCs w:val="28"/>
          <w:highlight w:val="lightGray"/>
        </w:rPr>
        <w:t>IV.  Adresaci Programu</w:t>
      </w:r>
    </w:p>
    <w:p w14:paraId="527A8810" w14:textId="77777777" w:rsidR="00115236" w:rsidRPr="006C311B" w:rsidRDefault="00115236" w:rsidP="00115236">
      <w:pPr>
        <w:pStyle w:val="Textbody"/>
        <w:rPr>
          <w:rFonts w:ascii="Arial" w:hAnsi="Arial"/>
          <w:sz w:val="22"/>
          <w:szCs w:val="22"/>
        </w:rPr>
      </w:pPr>
      <w:r w:rsidRPr="006C311B">
        <w:rPr>
          <w:rFonts w:ascii="Arial" w:hAnsi="Arial"/>
          <w:sz w:val="22"/>
          <w:szCs w:val="22"/>
        </w:rPr>
        <w:t>Gminny Program wspierania rodziny adresowany jest do :</w:t>
      </w:r>
    </w:p>
    <w:p w14:paraId="41C2A58E" w14:textId="77777777" w:rsidR="00115236" w:rsidRPr="006C311B" w:rsidRDefault="00115236" w:rsidP="00115236">
      <w:pPr>
        <w:pStyle w:val="Textbody"/>
        <w:rPr>
          <w:rFonts w:ascii="Arial" w:hAnsi="Arial"/>
          <w:sz w:val="22"/>
          <w:szCs w:val="22"/>
        </w:rPr>
      </w:pPr>
      <w:r w:rsidRPr="006C311B">
        <w:rPr>
          <w:rFonts w:ascii="Arial" w:hAnsi="Arial"/>
          <w:sz w:val="22"/>
          <w:szCs w:val="22"/>
        </w:rPr>
        <w:t>1. Rodzin, w tym niewydolnych wychowawczo, niezaradnych życiowo.</w:t>
      </w:r>
    </w:p>
    <w:p w14:paraId="635606F6" w14:textId="77777777" w:rsidR="00115236" w:rsidRPr="006C311B" w:rsidRDefault="00115236" w:rsidP="00115236">
      <w:pPr>
        <w:pStyle w:val="Textbody"/>
        <w:rPr>
          <w:rFonts w:ascii="Arial" w:hAnsi="Arial"/>
          <w:sz w:val="22"/>
          <w:szCs w:val="22"/>
        </w:rPr>
      </w:pPr>
      <w:r w:rsidRPr="006C311B">
        <w:rPr>
          <w:rFonts w:ascii="Arial" w:hAnsi="Arial"/>
          <w:sz w:val="22"/>
          <w:szCs w:val="22"/>
        </w:rPr>
        <w:t>2. Rodzin żyjących w ubóstwie, w tym dotkniętych bezrobociem.</w:t>
      </w:r>
    </w:p>
    <w:p w14:paraId="7655E50E" w14:textId="77777777" w:rsidR="00115236" w:rsidRPr="006C311B" w:rsidRDefault="00115236" w:rsidP="00115236">
      <w:pPr>
        <w:pStyle w:val="Textbody"/>
        <w:rPr>
          <w:rFonts w:ascii="Arial" w:hAnsi="Arial"/>
          <w:sz w:val="22"/>
          <w:szCs w:val="22"/>
        </w:rPr>
      </w:pPr>
      <w:r w:rsidRPr="006C311B">
        <w:rPr>
          <w:rFonts w:ascii="Arial" w:hAnsi="Arial"/>
          <w:sz w:val="22"/>
          <w:szCs w:val="22"/>
        </w:rPr>
        <w:t>3. Rodzin dotkniętych przemocą.</w:t>
      </w:r>
    </w:p>
    <w:p w14:paraId="39DD395B" w14:textId="77777777" w:rsidR="00EF4783" w:rsidRDefault="00115236" w:rsidP="00EF4783">
      <w:pPr>
        <w:pStyle w:val="Textbody"/>
        <w:rPr>
          <w:rFonts w:ascii="Arial" w:hAnsi="Arial"/>
          <w:sz w:val="22"/>
          <w:szCs w:val="22"/>
        </w:rPr>
      </w:pPr>
      <w:r w:rsidRPr="006C311B">
        <w:rPr>
          <w:rFonts w:ascii="Arial" w:hAnsi="Arial"/>
          <w:sz w:val="22"/>
          <w:szCs w:val="22"/>
        </w:rPr>
        <w:t>4. Dzieci i młodzieży zagrożonej niedostosowaniem społecznym.</w:t>
      </w:r>
    </w:p>
    <w:p w14:paraId="0BB9DB91" w14:textId="24966CEB" w:rsidR="00115236" w:rsidRPr="00EF4783" w:rsidRDefault="00115236" w:rsidP="00EF4783">
      <w:pPr>
        <w:pStyle w:val="Textbody"/>
        <w:rPr>
          <w:rFonts w:ascii="Arial" w:hAnsi="Arial"/>
          <w:sz w:val="22"/>
          <w:szCs w:val="22"/>
        </w:rPr>
      </w:pPr>
      <w:r w:rsidRPr="006C311B">
        <w:rPr>
          <w:rFonts w:ascii="Arial" w:hAnsi="Arial"/>
          <w:kern w:val="0"/>
          <w:sz w:val="22"/>
          <w:szCs w:val="22"/>
        </w:rPr>
        <w:t>5. Rodzin  z problemem długotrwałej choroby i niepełnosprawności</w:t>
      </w:r>
    </w:p>
    <w:p w14:paraId="5727A2A1" w14:textId="77777777" w:rsidR="00C02552" w:rsidRPr="006C311B" w:rsidRDefault="00C02552" w:rsidP="00C02552">
      <w:pPr>
        <w:pStyle w:val="Standard"/>
        <w:jc w:val="both"/>
        <w:rPr>
          <w:rFonts w:ascii="Arial" w:hAnsi="Arial"/>
          <w:sz w:val="22"/>
          <w:szCs w:val="22"/>
        </w:rPr>
      </w:pPr>
      <w:r w:rsidRPr="006C311B">
        <w:rPr>
          <w:rFonts w:ascii="Arial" w:hAnsi="Arial"/>
          <w:sz w:val="22"/>
          <w:szCs w:val="22"/>
        </w:rPr>
        <w:tab/>
      </w:r>
    </w:p>
    <w:p w14:paraId="3E567C2A" w14:textId="77777777" w:rsidR="00C02552" w:rsidRDefault="00C02552" w:rsidP="00C02552">
      <w:pPr>
        <w:pStyle w:val="Standard"/>
        <w:spacing w:line="360" w:lineRule="auto"/>
        <w:jc w:val="both"/>
        <w:rPr>
          <w:rFonts w:ascii="Arial" w:hAnsi="Arial"/>
        </w:rPr>
      </w:pPr>
    </w:p>
    <w:p w14:paraId="1A2BB35F" w14:textId="5B096476" w:rsidR="005B0212" w:rsidRPr="005A7057" w:rsidRDefault="005B0212" w:rsidP="005B0212">
      <w:pPr>
        <w:pStyle w:val="Standard"/>
        <w:spacing w:line="360" w:lineRule="auto"/>
        <w:rPr>
          <w:rFonts w:ascii="Arial" w:hAnsi="Arial" w:cs="Arial"/>
          <w:b/>
          <w:bCs/>
          <w:sz w:val="28"/>
          <w:szCs w:val="28"/>
        </w:rPr>
      </w:pPr>
      <w:r w:rsidRPr="005A7057">
        <w:rPr>
          <w:rFonts w:ascii="Arial" w:hAnsi="Arial" w:cs="Arial"/>
          <w:b/>
          <w:bCs/>
          <w:sz w:val="28"/>
          <w:szCs w:val="28"/>
          <w:highlight w:val="lightGray"/>
        </w:rPr>
        <w:t>V.  Analiza SWOT Gminnego Programu Wspierania Rodziny na lata 2024-2026</w:t>
      </w:r>
    </w:p>
    <w:p w14:paraId="26D490FD" w14:textId="493BBA9E" w:rsidR="00474843" w:rsidRPr="00474843" w:rsidRDefault="00474843" w:rsidP="00474843">
      <w:pPr>
        <w:pStyle w:val="Standard"/>
        <w:spacing w:line="360" w:lineRule="auto"/>
        <w:jc w:val="both"/>
        <w:rPr>
          <w:rFonts w:ascii="Arial" w:hAnsi="Arial" w:cs="Arial"/>
          <w:sz w:val="22"/>
          <w:szCs w:val="22"/>
        </w:rPr>
      </w:pPr>
      <w:r w:rsidRPr="00474843">
        <w:rPr>
          <w:rFonts w:ascii="Arial" w:hAnsi="Arial" w:cs="Arial"/>
          <w:sz w:val="22"/>
          <w:szCs w:val="22"/>
        </w:rPr>
        <w:t xml:space="preserve">  </w:t>
      </w:r>
      <w:r>
        <w:rPr>
          <w:rFonts w:ascii="Arial" w:hAnsi="Arial" w:cs="Arial"/>
          <w:sz w:val="22"/>
          <w:szCs w:val="22"/>
        </w:rPr>
        <w:t>W celu opracowania Gminnego Programu Wspierania Rodziny dla gminy Świdnica na lata 2024-2026</w:t>
      </w:r>
      <w:r w:rsidRPr="00474843">
        <w:rPr>
          <w:rFonts w:ascii="Arial" w:hAnsi="Arial" w:cs="Arial"/>
          <w:sz w:val="22"/>
          <w:szCs w:val="22"/>
        </w:rPr>
        <w:t xml:space="preserve">, a także </w:t>
      </w:r>
      <w:r>
        <w:rPr>
          <w:rFonts w:ascii="Arial" w:hAnsi="Arial" w:cs="Arial"/>
          <w:sz w:val="22"/>
          <w:szCs w:val="22"/>
        </w:rPr>
        <w:t xml:space="preserve">biorąc pod uwagę </w:t>
      </w:r>
      <w:r w:rsidRPr="00474843">
        <w:rPr>
          <w:rFonts w:ascii="Arial" w:hAnsi="Arial" w:cs="Arial"/>
          <w:sz w:val="22"/>
          <w:szCs w:val="22"/>
        </w:rPr>
        <w:t xml:space="preserve">potrzeby i oczekiwania zgłaszane przez osoby działające w </w:t>
      </w:r>
      <w:r>
        <w:rPr>
          <w:rFonts w:ascii="Arial" w:hAnsi="Arial" w:cs="Arial"/>
          <w:sz w:val="22"/>
          <w:szCs w:val="22"/>
        </w:rPr>
        <w:t xml:space="preserve">tym </w:t>
      </w:r>
      <w:r w:rsidRPr="00474843">
        <w:rPr>
          <w:rFonts w:ascii="Arial" w:hAnsi="Arial" w:cs="Arial"/>
          <w:sz w:val="22"/>
          <w:szCs w:val="22"/>
        </w:rPr>
        <w:t xml:space="preserve">obszarze </w:t>
      </w:r>
      <w:r w:rsidR="00BA239C" w:rsidRPr="00474843">
        <w:rPr>
          <w:rFonts w:ascii="Arial" w:hAnsi="Arial" w:cs="Arial"/>
          <w:sz w:val="22"/>
          <w:szCs w:val="22"/>
        </w:rPr>
        <w:t>sporządz</w:t>
      </w:r>
      <w:r w:rsidR="00BA239C">
        <w:rPr>
          <w:rFonts w:ascii="Arial" w:hAnsi="Arial" w:cs="Arial"/>
          <w:sz w:val="22"/>
          <w:szCs w:val="22"/>
        </w:rPr>
        <w:t>o</w:t>
      </w:r>
      <w:r w:rsidR="00BA239C" w:rsidRPr="00474843">
        <w:rPr>
          <w:rFonts w:ascii="Arial" w:hAnsi="Arial" w:cs="Arial"/>
          <w:sz w:val="22"/>
          <w:szCs w:val="22"/>
        </w:rPr>
        <w:t>n</w:t>
      </w:r>
      <w:r w:rsidR="00BA239C">
        <w:rPr>
          <w:rFonts w:ascii="Arial" w:hAnsi="Arial" w:cs="Arial"/>
          <w:sz w:val="22"/>
          <w:szCs w:val="22"/>
        </w:rPr>
        <w:t>o</w:t>
      </w:r>
      <w:r w:rsidRPr="00474843">
        <w:rPr>
          <w:rFonts w:ascii="Arial" w:hAnsi="Arial" w:cs="Arial"/>
          <w:sz w:val="22"/>
          <w:szCs w:val="22"/>
        </w:rPr>
        <w:t xml:space="preserve"> analiz</w:t>
      </w:r>
      <w:r w:rsidR="00BA239C">
        <w:rPr>
          <w:rFonts w:ascii="Arial" w:hAnsi="Arial" w:cs="Arial"/>
          <w:sz w:val="22"/>
          <w:szCs w:val="22"/>
        </w:rPr>
        <w:t>ę</w:t>
      </w:r>
      <w:r w:rsidRPr="00474843">
        <w:rPr>
          <w:rFonts w:ascii="Arial" w:hAnsi="Arial" w:cs="Arial"/>
          <w:sz w:val="22"/>
          <w:szCs w:val="22"/>
        </w:rPr>
        <w:t xml:space="preserve"> SWOT, która określa mocne i słabe strony, a także szanse i zagrożenia </w:t>
      </w:r>
      <w:r w:rsidR="00BA239C">
        <w:rPr>
          <w:rFonts w:ascii="Arial" w:hAnsi="Arial" w:cs="Arial"/>
          <w:sz w:val="22"/>
          <w:szCs w:val="22"/>
        </w:rPr>
        <w:t xml:space="preserve">wspierania rodziny  i systemie pieczy zastępczej </w:t>
      </w:r>
      <w:r w:rsidRPr="00474843">
        <w:rPr>
          <w:rFonts w:ascii="Arial" w:hAnsi="Arial" w:cs="Arial"/>
          <w:sz w:val="22"/>
          <w:szCs w:val="22"/>
        </w:rPr>
        <w:t xml:space="preserve"> w Gminie Świdnica.</w:t>
      </w:r>
    </w:p>
    <w:p w14:paraId="198D1676" w14:textId="77777777" w:rsidR="005B0212" w:rsidRDefault="005B0212" w:rsidP="005B0212">
      <w:pPr>
        <w:pStyle w:val="Standard"/>
        <w:spacing w:line="360" w:lineRule="auto"/>
        <w:rPr>
          <w:rFonts w:ascii="Times New Roman" w:hAnsi="Times New Roman"/>
          <w:b/>
          <w:bCs/>
        </w:rPr>
      </w:pPr>
    </w:p>
    <w:tbl>
      <w:tblPr>
        <w:tblW w:w="9650" w:type="dxa"/>
        <w:tblInd w:w="-9" w:type="dxa"/>
        <w:tblLayout w:type="fixed"/>
        <w:tblCellMar>
          <w:left w:w="10" w:type="dxa"/>
          <w:right w:w="10" w:type="dxa"/>
        </w:tblCellMar>
        <w:tblLook w:val="04A0" w:firstRow="1" w:lastRow="0" w:firstColumn="1" w:lastColumn="0" w:noHBand="0" w:noVBand="1"/>
      </w:tblPr>
      <w:tblGrid>
        <w:gridCol w:w="4825"/>
        <w:gridCol w:w="4825"/>
      </w:tblGrid>
      <w:tr w:rsidR="005B0212" w14:paraId="5B74C27D" w14:textId="77777777" w:rsidTr="00944FDA">
        <w:trPr>
          <w:trHeight w:val="6180"/>
        </w:trPr>
        <w:tc>
          <w:tcPr>
            <w:tcW w:w="4825" w:type="dxa"/>
            <w:tcBorders>
              <w:top w:val="single" w:sz="2" w:space="0" w:color="000000"/>
              <w:left w:val="single" w:sz="2" w:space="0" w:color="000000"/>
              <w:bottom w:val="single" w:sz="2" w:space="0" w:color="000000"/>
            </w:tcBorders>
            <w:shd w:val="clear" w:color="auto" w:fill="CAEDFB" w:themeFill="accent4" w:themeFillTint="33"/>
            <w:tcMar>
              <w:top w:w="55" w:type="dxa"/>
              <w:left w:w="55" w:type="dxa"/>
              <w:bottom w:w="55" w:type="dxa"/>
              <w:right w:w="55" w:type="dxa"/>
            </w:tcMar>
          </w:tcPr>
          <w:p w14:paraId="54A36344" w14:textId="77777777" w:rsidR="005B0212" w:rsidRPr="00474843" w:rsidRDefault="005B0212" w:rsidP="00E57945">
            <w:pPr>
              <w:pStyle w:val="TableContents"/>
              <w:jc w:val="center"/>
              <w:rPr>
                <w:rFonts w:ascii="Arial" w:hAnsi="Arial" w:cs="Arial"/>
                <w:b/>
                <w:bCs/>
              </w:rPr>
            </w:pPr>
            <w:r w:rsidRPr="00474843">
              <w:rPr>
                <w:rFonts w:ascii="Arial" w:hAnsi="Arial" w:cs="Arial"/>
                <w:b/>
                <w:bCs/>
              </w:rPr>
              <w:lastRenderedPageBreak/>
              <w:t>S</w:t>
            </w:r>
          </w:p>
          <w:p w14:paraId="1B23FC99" w14:textId="24FAED58" w:rsidR="005B0212" w:rsidRPr="00E820DF" w:rsidRDefault="005B0212" w:rsidP="00E57945">
            <w:pPr>
              <w:pStyle w:val="TableContents"/>
              <w:jc w:val="center"/>
              <w:rPr>
                <w:rFonts w:ascii="Arial" w:hAnsi="Arial" w:cs="Arial"/>
                <w:b/>
                <w:bCs/>
                <w:sz w:val="20"/>
                <w:szCs w:val="20"/>
                <w:u w:val="single"/>
              </w:rPr>
            </w:pPr>
            <w:r w:rsidRPr="00E820DF">
              <w:rPr>
                <w:rFonts w:ascii="Arial" w:hAnsi="Arial" w:cs="Arial"/>
                <w:b/>
                <w:bCs/>
                <w:sz w:val="20"/>
                <w:szCs w:val="20"/>
                <w:u w:val="single"/>
              </w:rPr>
              <w:t>silne strony</w:t>
            </w:r>
          </w:p>
          <w:p w14:paraId="4E9E4BB4" w14:textId="77777777" w:rsidR="005B0212" w:rsidRPr="00E820DF" w:rsidRDefault="005B0212" w:rsidP="00E57945">
            <w:pPr>
              <w:pStyle w:val="Textbody"/>
              <w:jc w:val="both"/>
              <w:rPr>
                <w:rFonts w:ascii="Arial" w:hAnsi="Arial" w:cs="Arial"/>
                <w:sz w:val="20"/>
                <w:szCs w:val="20"/>
              </w:rPr>
            </w:pPr>
          </w:p>
          <w:p w14:paraId="29CB153A"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Opracowana  Gminna Strategia Rozwiązywania Problemów Społecznych</w:t>
            </w:r>
          </w:p>
          <w:p w14:paraId="6EFA2DEE" w14:textId="4A6818FB"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Powołany Zespół Interdyscyplinarny ds. Przeciwdziałania Przemocy Domowej</w:t>
            </w:r>
          </w:p>
          <w:p w14:paraId="0EC0F7D4"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Działalność profilaktyczna i edukacyjna  Gminnej Komisji ds. Rozwiązywania Problemów Alkoholowych</w:t>
            </w:r>
          </w:p>
          <w:p w14:paraId="1BF036F1"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Baza instytucji wspierających rodzinę (policja, sąd, PCPR, GOPS, organizacje pozarządowe, służba zdrowia, oświata, kościół katolicki, świetlice szkolne).</w:t>
            </w:r>
          </w:p>
          <w:p w14:paraId="6978747E"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Dobre rozeznanie środowiska lokalnego przez pracowników służb pomocy społecznej, policji, pracowników oświaty.</w:t>
            </w:r>
          </w:p>
          <w:p w14:paraId="4D1A07C6"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Doświadczenie, wiedza i kwalifikacje pracowników działających na rzecz rodziny.</w:t>
            </w:r>
          </w:p>
          <w:p w14:paraId="7AA91663"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Wsparcie stypendialne dla dzieci i młodzieży.</w:t>
            </w:r>
          </w:p>
          <w:p w14:paraId="43CCBD8A"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Dobrze rozwinięta baza obiektów sportowych.</w:t>
            </w:r>
          </w:p>
          <w:p w14:paraId="20902E6D" w14:textId="77777777" w:rsidR="005B0212" w:rsidRPr="00E820DF" w:rsidRDefault="005B0212" w:rsidP="005B0212">
            <w:pPr>
              <w:pStyle w:val="Standard"/>
              <w:numPr>
                <w:ilvl w:val="0"/>
                <w:numId w:val="3"/>
              </w:numPr>
              <w:jc w:val="both"/>
              <w:textAlignment w:val="baseline"/>
              <w:rPr>
                <w:rFonts w:ascii="Arial" w:hAnsi="Arial" w:cs="Arial"/>
                <w:sz w:val="20"/>
                <w:szCs w:val="20"/>
              </w:rPr>
            </w:pPr>
            <w:r w:rsidRPr="00E820DF">
              <w:rPr>
                <w:rFonts w:ascii="Arial" w:hAnsi="Arial" w:cs="Arial"/>
                <w:sz w:val="20"/>
                <w:szCs w:val="20"/>
              </w:rPr>
              <w:t>Zaangażowanie w rozwiązywanie problemów społecznych organizacji pozarządowych działających na terenie gminy.</w:t>
            </w:r>
          </w:p>
          <w:p w14:paraId="5651D686" w14:textId="77777777" w:rsidR="005B0212" w:rsidRPr="00E820DF" w:rsidRDefault="005B0212" w:rsidP="00E57945">
            <w:pPr>
              <w:pStyle w:val="Standard"/>
              <w:jc w:val="both"/>
              <w:rPr>
                <w:rFonts w:ascii="Arial" w:hAnsi="Arial" w:cs="Arial"/>
                <w:sz w:val="20"/>
                <w:szCs w:val="20"/>
              </w:rPr>
            </w:pPr>
          </w:p>
          <w:p w14:paraId="1C9FC519" w14:textId="77777777" w:rsidR="005B0212" w:rsidRDefault="005B0212" w:rsidP="00E57945">
            <w:pPr>
              <w:pStyle w:val="Standard"/>
              <w:jc w:val="center"/>
              <w:rPr>
                <w:rFonts w:ascii="Times New Roman" w:hAnsi="Times New Roman"/>
                <w:sz w:val="20"/>
                <w:szCs w:val="20"/>
              </w:rPr>
            </w:pPr>
          </w:p>
        </w:tc>
        <w:tc>
          <w:tcPr>
            <w:tcW w:w="4825" w:type="dxa"/>
            <w:tcBorders>
              <w:top w:val="single" w:sz="2" w:space="0" w:color="000000"/>
              <w:left w:val="single" w:sz="2" w:space="0" w:color="000000"/>
              <w:bottom w:val="single" w:sz="2" w:space="0" w:color="000000"/>
              <w:right w:val="single" w:sz="2" w:space="0" w:color="000000"/>
            </w:tcBorders>
            <w:shd w:val="clear" w:color="auto" w:fill="FAE2D5" w:themeFill="accent2" w:themeFillTint="33"/>
            <w:tcMar>
              <w:top w:w="55" w:type="dxa"/>
              <w:left w:w="55" w:type="dxa"/>
              <w:bottom w:w="55" w:type="dxa"/>
              <w:right w:w="55" w:type="dxa"/>
            </w:tcMar>
          </w:tcPr>
          <w:p w14:paraId="38591192" w14:textId="77777777" w:rsidR="005B0212" w:rsidRPr="00474843" w:rsidRDefault="005B0212" w:rsidP="00E57945">
            <w:pPr>
              <w:pStyle w:val="TableContents"/>
              <w:jc w:val="center"/>
              <w:rPr>
                <w:rFonts w:ascii="Arial" w:hAnsi="Arial" w:cs="Arial"/>
                <w:b/>
                <w:bCs/>
              </w:rPr>
            </w:pPr>
            <w:r w:rsidRPr="00474843">
              <w:rPr>
                <w:rFonts w:ascii="Arial" w:hAnsi="Arial" w:cs="Arial"/>
                <w:b/>
                <w:bCs/>
              </w:rPr>
              <w:t>W</w:t>
            </w:r>
          </w:p>
          <w:p w14:paraId="4C03DE70" w14:textId="77777777" w:rsidR="005B0212" w:rsidRPr="00E820DF" w:rsidRDefault="005B0212" w:rsidP="00E57945">
            <w:pPr>
              <w:pStyle w:val="TableContents"/>
              <w:jc w:val="center"/>
              <w:rPr>
                <w:rFonts w:ascii="Arial" w:hAnsi="Arial" w:cs="Arial"/>
                <w:b/>
                <w:bCs/>
                <w:sz w:val="20"/>
                <w:szCs w:val="20"/>
                <w:u w:val="single"/>
              </w:rPr>
            </w:pPr>
            <w:r w:rsidRPr="00E820DF">
              <w:rPr>
                <w:rFonts w:ascii="Arial" w:hAnsi="Arial" w:cs="Arial"/>
                <w:b/>
                <w:bCs/>
                <w:sz w:val="20"/>
                <w:szCs w:val="20"/>
                <w:u w:val="single"/>
              </w:rPr>
              <w:t>(ograniczenia wewnętrzne-słabe strony)</w:t>
            </w:r>
          </w:p>
          <w:p w14:paraId="4B7944B4" w14:textId="77777777" w:rsidR="005B0212" w:rsidRPr="00E820DF" w:rsidRDefault="005B0212" w:rsidP="00E57945">
            <w:pPr>
              <w:pStyle w:val="Textbody"/>
              <w:jc w:val="both"/>
              <w:rPr>
                <w:rFonts w:ascii="Arial" w:hAnsi="Arial" w:cs="Arial"/>
                <w:b/>
                <w:bCs/>
                <w:sz w:val="20"/>
                <w:szCs w:val="20"/>
              </w:rPr>
            </w:pPr>
          </w:p>
          <w:p w14:paraId="064D9B50" w14:textId="77777777" w:rsidR="005B0212" w:rsidRPr="00E820DF"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Bierna postawa  wobec problemów występujących w rodzinie, niechęć do nawiązywania współpracy z placówkami niosącymi pomoc w tym zakresie. </w:t>
            </w:r>
          </w:p>
          <w:p w14:paraId="6A4C1172" w14:textId="77777777" w:rsidR="005B0212" w:rsidRPr="00E820DF"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Utrudniony dostęp do poradnictwa specjalistycznego (psycholog, psychiatra, mediator rodziny) – dojazd do miasta powiatowego  przy jednoczesnym niechętnym korzystaniu z usług w miejscowości gminnej.</w:t>
            </w:r>
          </w:p>
          <w:p w14:paraId="034623E6" w14:textId="77777777" w:rsidR="005B0212" w:rsidRPr="00E820DF"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Brak pozytywnych wzorców osobowych            w rodzinach dysfunkcyjnych, odrzucanie autorytetu szkoły/ nauczyciela.</w:t>
            </w:r>
          </w:p>
          <w:p w14:paraId="34DBEE18" w14:textId="77777777" w:rsidR="005B0212" w:rsidRPr="00E820DF"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Brak świadomości społecznej o potrzebach            i możliwościach w zakresie opieki rodziny zastępczej .</w:t>
            </w:r>
          </w:p>
          <w:p w14:paraId="52999C8E" w14:textId="77777777" w:rsidR="005B0212" w:rsidRPr="00E820DF"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Ograniczone środki finansowe na realizację założonych programów.</w:t>
            </w:r>
          </w:p>
          <w:p w14:paraId="6A17CEC5" w14:textId="77777777" w:rsidR="005B0212" w:rsidRDefault="005B0212" w:rsidP="00EF4783">
            <w:pPr>
              <w:pStyle w:val="Standard"/>
              <w:numPr>
                <w:ilvl w:val="0"/>
                <w:numId w:val="4"/>
              </w:numPr>
              <w:jc w:val="both"/>
              <w:textAlignment w:val="baseline"/>
              <w:rPr>
                <w:rFonts w:ascii="Arial" w:hAnsi="Arial" w:cs="Arial"/>
                <w:sz w:val="20"/>
                <w:szCs w:val="20"/>
              </w:rPr>
            </w:pPr>
            <w:r w:rsidRPr="00E820DF">
              <w:rPr>
                <w:rFonts w:ascii="Arial" w:hAnsi="Arial" w:cs="Arial"/>
                <w:sz w:val="20"/>
                <w:szCs w:val="20"/>
              </w:rPr>
              <w:t>Wyuczona bezradność i roszczeniowość, uzależnienie od pomocy instytucjonalnej (głównie finansowej) i brak współpracy ze strony rodzin w zakresie rozwiązywania problemów.</w:t>
            </w:r>
          </w:p>
          <w:p w14:paraId="4B9EA1E6" w14:textId="77777777" w:rsidR="00EF4783" w:rsidRPr="00EF4783" w:rsidRDefault="00EF4783" w:rsidP="00EF4783">
            <w:pPr>
              <w:pStyle w:val="Standard"/>
              <w:widowControl w:val="0"/>
              <w:numPr>
                <w:ilvl w:val="0"/>
                <w:numId w:val="4"/>
              </w:numPr>
              <w:jc w:val="both"/>
              <w:textAlignment w:val="baseline"/>
              <w:rPr>
                <w:rFonts w:ascii="Arial" w:hAnsi="Arial" w:cs="Arial"/>
                <w:sz w:val="20"/>
                <w:szCs w:val="20"/>
              </w:rPr>
            </w:pPr>
            <w:r w:rsidRPr="00EF4783">
              <w:rPr>
                <w:rFonts w:ascii="Arial" w:hAnsi="Arial" w:cs="Arial"/>
                <w:sz w:val="20"/>
                <w:szCs w:val="20"/>
              </w:rPr>
              <w:t>mała ilość specjalistów do pracy</w:t>
            </w:r>
            <w:r w:rsidRPr="00EF4783">
              <w:rPr>
                <w:rFonts w:ascii="Arial" w:hAnsi="Arial" w:cs="Arial"/>
                <w:sz w:val="20"/>
                <w:szCs w:val="20"/>
              </w:rPr>
              <w:br/>
              <w:t>z rodziną, w tym również prawników,</w:t>
            </w:r>
          </w:p>
          <w:p w14:paraId="726DD033" w14:textId="77777777" w:rsidR="00EF4783" w:rsidRPr="00E820DF" w:rsidRDefault="00EF4783" w:rsidP="00EF4783">
            <w:pPr>
              <w:pStyle w:val="Standard"/>
              <w:ind w:left="720"/>
              <w:jc w:val="both"/>
              <w:textAlignment w:val="baseline"/>
              <w:rPr>
                <w:rFonts w:ascii="Arial" w:hAnsi="Arial" w:cs="Arial"/>
                <w:sz w:val="20"/>
                <w:szCs w:val="20"/>
              </w:rPr>
            </w:pPr>
          </w:p>
          <w:p w14:paraId="2E645DF1" w14:textId="77777777" w:rsidR="005B0212" w:rsidRDefault="005B0212" w:rsidP="00E57945">
            <w:pPr>
              <w:pStyle w:val="Textbody"/>
              <w:jc w:val="both"/>
              <w:rPr>
                <w:rFonts w:ascii="Times New Roman" w:hAnsi="Times New Roman"/>
                <w:sz w:val="20"/>
                <w:szCs w:val="20"/>
              </w:rPr>
            </w:pPr>
          </w:p>
        </w:tc>
      </w:tr>
      <w:tr w:rsidR="005B0212" w14:paraId="147EC421" w14:textId="77777777" w:rsidTr="00EF4783">
        <w:trPr>
          <w:trHeight w:val="25"/>
        </w:trPr>
        <w:tc>
          <w:tcPr>
            <w:tcW w:w="4825" w:type="dxa"/>
            <w:tcBorders>
              <w:left w:val="single" w:sz="2" w:space="0" w:color="000000"/>
              <w:bottom w:val="single" w:sz="2" w:space="0" w:color="000000"/>
            </w:tcBorders>
            <w:shd w:val="clear" w:color="auto" w:fill="FAE2D5" w:themeFill="accent2" w:themeFillTint="33"/>
            <w:tcMar>
              <w:top w:w="55" w:type="dxa"/>
              <w:left w:w="55" w:type="dxa"/>
              <w:bottom w:w="55" w:type="dxa"/>
              <w:right w:w="55" w:type="dxa"/>
            </w:tcMar>
          </w:tcPr>
          <w:p w14:paraId="29560A61" w14:textId="77777777" w:rsidR="005B0212" w:rsidRPr="00474843" w:rsidRDefault="005B0212" w:rsidP="00E57945">
            <w:pPr>
              <w:pStyle w:val="Standard"/>
              <w:jc w:val="center"/>
              <w:rPr>
                <w:rFonts w:ascii="Arial" w:hAnsi="Arial" w:cs="Arial"/>
                <w:b/>
                <w:bCs/>
              </w:rPr>
            </w:pPr>
            <w:r w:rsidRPr="00474843">
              <w:rPr>
                <w:rFonts w:ascii="Arial" w:hAnsi="Arial" w:cs="Arial"/>
                <w:b/>
                <w:bCs/>
              </w:rPr>
              <w:t>O</w:t>
            </w:r>
          </w:p>
          <w:p w14:paraId="64D90453" w14:textId="54C4F920" w:rsidR="005B0212" w:rsidRPr="00E820DF" w:rsidRDefault="005B0212" w:rsidP="00E57945">
            <w:pPr>
              <w:pStyle w:val="Standard"/>
              <w:spacing w:after="140" w:line="288" w:lineRule="auto"/>
              <w:jc w:val="center"/>
              <w:rPr>
                <w:rFonts w:ascii="Arial" w:hAnsi="Arial" w:cs="Arial"/>
                <w:b/>
                <w:bCs/>
                <w:sz w:val="20"/>
                <w:szCs w:val="20"/>
                <w:u w:val="single"/>
              </w:rPr>
            </w:pPr>
            <w:r w:rsidRPr="00E820DF">
              <w:rPr>
                <w:rFonts w:ascii="Arial" w:hAnsi="Arial" w:cs="Arial"/>
                <w:b/>
                <w:bCs/>
                <w:sz w:val="20"/>
                <w:szCs w:val="20"/>
                <w:u w:val="single"/>
              </w:rPr>
              <w:t>(zasoby zewnętrzne</w:t>
            </w:r>
            <w:r w:rsidR="00944FDA">
              <w:rPr>
                <w:rFonts w:ascii="Arial" w:hAnsi="Arial" w:cs="Arial"/>
                <w:b/>
                <w:bCs/>
                <w:sz w:val="20"/>
                <w:szCs w:val="20"/>
                <w:u w:val="single"/>
              </w:rPr>
              <w:t xml:space="preserve"> </w:t>
            </w:r>
            <w:r w:rsidRPr="00E820DF">
              <w:rPr>
                <w:rFonts w:ascii="Arial" w:hAnsi="Arial" w:cs="Arial"/>
                <w:b/>
                <w:bCs/>
                <w:sz w:val="20"/>
                <w:szCs w:val="20"/>
                <w:u w:val="single"/>
              </w:rPr>
              <w:t>-</w:t>
            </w:r>
            <w:r w:rsidR="00944FDA">
              <w:rPr>
                <w:rFonts w:ascii="Arial" w:hAnsi="Arial" w:cs="Arial"/>
                <w:b/>
                <w:bCs/>
                <w:sz w:val="20"/>
                <w:szCs w:val="20"/>
                <w:u w:val="single"/>
              </w:rPr>
              <w:t xml:space="preserve"> </w:t>
            </w:r>
            <w:r w:rsidRPr="00E820DF">
              <w:rPr>
                <w:rFonts w:ascii="Arial" w:hAnsi="Arial" w:cs="Arial"/>
                <w:b/>
                <w:bCs/>
                <w:sz w:val="20"/>
                <w:szCs w:val="20"/>
                <w:u w:val="single"/>
              </w:rPr>
              <w:t>szanse)</w:t>
            </w:r>
          </w:p>
          <w:p w14:paraId="7487E33A"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Powołanie asystenta rodziny celem wsparcia rodzin przeżywających trudności w pełnieniu funkcji opiekuńczo – wychowawczej.</w:t>
            </w:r>
          </w:p>
          <w:p w14:paraId="1C252AAC"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Rozwój wolontariatu.</w:t>
            </w:r>
          </w:p>
          <w:p w14:paraId="58E2D309"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Edukacja rodziców.</w:t>
            </w:r>
          </w:p>
          <w:p w14:paraId="10C6F636"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Wdrażanie do współpracy z rodziną dysfunkcyjną rodzin wspierających.</w:t>
            </w:r>
          </w:p>
          <w:p w14:paraId="3BE02559"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Wzmocnienie współpracy pomiędzy instytucjami wspierającymi rodzinę.</w:t>
            </w:r>
          </w:p>
          <w:p w14:paraId="210595DC"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Możliwość pozyskiwania funduszy unijnych         i  realizacji rządowych programów.</w:t>
            </w:r>
          </w:p>
          <w:p w14:paraId="6E52DA2F" w14:textId="77777777" w:rsidR="005B0212" w:rsidRPr="00E820DF" w:rsidRDefault="005B0212" w:rsidP="005B0212">
            <w:pPr>
              <w:pStyle w:val="Standard"/>
              <w:numPr>
                <w:ilvl w:val="0"/>
                <w:numId w:val="5"/>
              </w:numPr>
              <w:jc w:val="both"/>
              <w:textAlignment w:val="baseline"/>
              <w:rPr>
                <w:rFonts w:ascii="Arial" w:hAnsi="Arial" w:cs="Arial"/>
                <w:sz w:val="20"/>
                <w:szCs w:val="20"/>
              </w:rPr>
            </w:pPr>
            <w:r w:rsidRPr="00E820DF">
              <w:rPr>
                <w:rFonts w:ascii="Arial" w:hAnsi="Arial" w:cs="Arial"/>
                <w:sz w:val="20"/>
                <w:szCs w:val="20"/>
              </w:rPr>
              <w:t>Rosnące wsparcie  finansowe dla rodzin              o charakterze socjalnym.</w:t>
            </w:r>
          </w:p>
        </w:tc>
        <w:tc>
          <w:tcPr>
            <w:tcW w:w="4825" w:type="dxa"/>
            <w:tcBorders>
              <w:left w:val="single" w:sz="2" w:space="0" w:color="000000"/>
              <w:bottom w:val="single" w:sz="2" w:space="0" w:color="000000"/>
              <w:right w:val="single" w:sz="2" w:space="0" w:color="000000"/>
            </w:tcBorders>
            <w:shd w:val="clear" w:color="auto" w:fill="CAEDFB" w:themeFill="accent4" w:themeFillTint="33"/>
            <w:tcMar>
              <w:top w:w="55" w:type="dxa"/>
              <w:left w:w="55" w:type="dxa"/>
              <w:bottom w:w="55" w:type="dxa"/>
              <w:right w:w="55" w:type="dxa"/>
            </w:tcMar>
          </w:tcPr>
          <w:p w14:paraId="7B891EED" w14:textId="77777777" w:rsidR="005B0212" w:rsidRPr="00474843" w:rsidRDefault="005B0212" w:rsidP="00E57945">
            <w:pPr>
              <w:pStyle w:val="Standard"/>
              <w:jc w:val="center"/>
              <w:rPr>
                <w:rFonts w:ascii="Arial" w:hAnsi="Arial" w:cs="Arial"/>
                <w:b/>
                <w:bCs/>
              </w:rPr>
            </w:pPr>
            <w:r w:rsidRPr="00474843">
              <w:rPr>
                <w:rFonts w:ascii="Arial" w:hAnsi="Arial" w:cs="Arial"/>
                <w:b/>
                <w:bCs/>
              </w:rPr>
              <w:t>T</w:t>
            </w:r>
          </w:p>
          <w:p w14:paraId="567472FE" w14:textId="5262234E" w:rsidR="005B0212" w:rsidRPr="00E820DF" w:rsidRDefault="005B0212" w:rsidP="00E57945">
            <w:pPr>
              <w:pStyle w:val="Standard"/>
              <w:jc w:val="center"/>
              <w:rPr>
                <w:rFonts w:ascii="Arial" w:hAnsi="Arial" w:cs="Arial"/>
                <w:b/>
                <w:bCs/>
                <w:sz w:val="20"/>
                <w:szCs w:val="20"/>
                <w:u w:val="single"/>
              </w:rPr>
            </w:pPr>
            <w:r w:rsidRPr="00E820DF">
              <w:rPr>
                <w:rFonts w:ascii="Arial" w:hAnsi="Arial" w:cs="Arial"/>
                <w:b/>
                <w:bCs/>
                <w:sz w:val="20"/>
                <w:szCs w:val="20"/>
                <w:u w:val="single"/>
              </w:rPr>
              <w:t>(ograniczenia zewnętrzne</w:t>
            </w:r>
            <w:r w:rsidR="00944FDA">
              <w:rPr>
                <w:rFonts w:ascii="Arial" w:hAnsi="Arial" w:cs="Arial"/>
                <w:b/>
                <w:bCs/>
                <w:sz w:val="20"/>
                <w:szCs w:val="20"/>
                <w:u w:val="single"/>
              </w:rPr>
              <w:t xml:space="preserve"> </w:t>
            </w:r>
            <w:r w:rsidRPr="00E820DF">
              <w:rPr>
                <w:rFonts w:ascii="Arial" w:hAnsi="Arial" w:cs="Arial"/>
                <w:b/>
                <w:bCs/>
                <w:sz w:val="20"/>
                <w:szCs w:val="20"/>
                <w:u w:val="single"/>
              </w:rPr>
              <w:t>-</w:t>
            </w:r>
            <w:r w:rsidR="00944FDA">
              <w:rPr>
                <w:rFonts w:ascii="Arial" w:hAnsi="Arial" w:cs="Arial"/>
                <w:b/>
                <w:bCs/>
                <w:sz w:val="20"/>
                <w:szCs w:val="20"/>
                <w:u w:val="single"/>
              </w:rPr>
              <w:t xml:space="preserve"> </w:t>
            </w:r>
            <w:r w:rsidRPr="00E820DF">
              <w:rPr>
                <w:rFonts w:ascii="Arial" w:hAnsi="Arial" w:cs="Arial"/>
                <w:b/>
                <w:bCs/>
                <w:sz w:val="20"/>
                <w:szCs w:val="20"/>
                <w:u w:val="single"/>
              </w:rPr>
              <w:t>zagrożenia)</w:t>
            </w:r>
          </w:p>
          <w:p w14:paraId="4C6C4EB8" w14:textId="77777777" w:rsidR="005B0212" w:rsidRPr="00E820DF" w:rsidRDefault="005B0212" w:rsidP="00E57945">
            <w:pPr>
              <w:pStyle w:val="Textbody"/>
              <w:rPr>
                <w:rFonts w:ascii="Arial" w:hAnsi="Arial" w:cs="Arial"/>
                <w:sz w:val="20"/>
                <w:szCs w:val="20"/>
              </w:rPr>
            </w:pPr>
          </w:p>
          <w:p w14:paraId="7214B784" w14:textId="147B3C2E" w:rsidR="005B0212" w:rsidRPr="00E820DF" w:rsidRDefault="005B0212" w:rsidP="00EF4783">
            <w:pPr>
              <w:pStyle w:val="Standard"/>
              <w:numPr>
                <w:ilvl w:val="0"/>
                <w:numId w:val="6"/>
              </w:numPr>
              <w:jc w:val="both"/>
              <w:textAlignment w:val="baseline"/>
              <w:rPr>
                <w:rFonts w:ascii="Arial" w:hAnsi="Arial" w:cs="Arial"/>
                <w:sz w:val="20"/>
                <w:szCs w:val="20"/>
              </w:rPr>
            </w:pPr>
            <w:r w:rsidRPr="00E820DF">
              <w:rPr>
                <w:rFonts w:ascii="Arial" w:hAnsi="Arial" w:cs="Arial"/>
                <w:sz w:val="20"/>
                <w:szCs w:val="20"/>
              </w:rPr>
              <w:t>Niestabilność prawa dotyczącego polityki społecznej, niespójność, częste zmiany i trudności w interpretacji  przepisów.</w:t>
            </w:r>
          </w:p>
          <w:p w14:paraId="3871F9A5" w14:textId="77777777" w:rsidR="005B0212" w:rsidRPr="00E820DF" w:rsidRDefault="005B0212" w:rsidP="00EF4783">
            <w:pPr>
              <w:pStyle w:val="Standard"/>
              <w:numPr>
                <w:ilvl w:val="0"/>
                <w:numId w:val="6"/>
              </w:numPr>
              <w:jc w:val="both"/>
              <w:textAlignment w:val="baseline"/>
              <w:rPr>
                <w:rFonts w:ascii="Arial" w:hAnsi="Arial" w:cs="Arial"/>
                <w:sz w:val="20"/>
                <w:szCs w:val="20"/>
              </w:rPr>
            </w:pPr>
            <w:r w:rsidRPr="00E820DF">
              <w:rPr>
                <w:rFonts w:ascii="Arial" w:hAnsi="Arial" w:cs="Arial"/>
                <w:sz w:val="20"/>
                <w:szCs w:val="20"/>
              </w:rPr>
              <w:t>Wzrost kosztów utrzymania rodzin.</w:t>
            </w:r>
          </w:p>
          <w:p w14:paraId="0782F2AE" w14:textId="56C067A2" w:rsidR="005B0212" w:rsidRPr="00E820DF" w:rsidRDefault="005B0212" w:rsidP="00EF4783">
            <w:pPr>
              <w:pStyle w:val="Standard"/>
              <w:numPr>
                <w:ilvl w:val="0"/>
                <w:numId w:val="6"/>
              </w:numPr>
              <w:jc w:val="both"/>
              <w:textAlignment w:val="baseline"/>
              <w:rPr>
                <w:rFonts w:ascii="Arial" w:hAnsi="Arial" w:cs="Arial"/>
                <w:sz w:val="20"/>
                <w:szCs w:val="20"/>
              </w:rPr>
            </w:pPr>
            <w:r w:rsidRPr="00E820DF">
              <w:rPr>
                <w:rFonts w:ascii="Arial" w:hAnsi="Arial" w:cs="Arial"/>
                <w:sz w:val="20"/>
                <w:szCs w:val="20"/>
              </w:rPr>
              <w:t>Zatrudnienie niezgodne z kwalifikacjami, daleko poza miejscem zamieszkania bądź  wymagające pełnej dyspozycyjności.</w:t>
            </w:r>
          </w:p>
          <w:p w14:paraId="45A4B87B" w14:textId="6435400C" w:rsidR="005B0212" w:rsidRPr="00E820DF" w:rsidRDefault="005B0212" w:rsidP="00EF4783">
            <w:pPr>
              <w:pStyle w:val="Standard"/>
              <w:numPr>
                <w:ilvl w:val="0"/>
                <w:numId w:val="6"/>
              </w:numPr>
              <w:jc w:val="both"/>
              <w:textAlignment w:val="baseline"/>
              <w:rPr>
                <w:rFonts w:ascii="Arial" w:hAnsi="Arial" w:cs="Arial"/>
                <w:sz w:val="20"/>
                <w:szCs w:val="20"/>
              </w:rPr>
            </w:pPr>
            <w:r w:rsidRPr="00E820DF">
              <w:rPr>
                <w:rFonts w:ascii="Arial" w:hAnsi="Arial" w:cs="Arial"/>
                <w:sz w:val="20"/>
                <w:szCs w:val="20"/>
              </w:rPr>
              <w:t>Wzrost patologicznych zachowań wśród dzieci i młodzieży, konsumpcjonizm, narastająca przemoc.</w:t>
            </w:r>
          </w:p>
          <w:p w14:paraId="5B461428" w14:textId="67C05BC1" w:rsidR="005B0212" w:rsidRDefault="005B0212" w:rsidP="00EF4783">
            <w:pPr>
              <w:pStyle w:val="Standard"/>
              <w:numPr>
                <w:ilvl w:val="0"/>
                <w:numId w:val="6"/>
              </w:numPr>
              <w:jc w:val="both"/>
              <w:textAlignment w:val="baseline"/>
              <w:rPr>
                <w:rFonts w:ascii="Arial" w:hAnsi="Arial" w:cs="Arial"/>
                <w:sz w:val="20"/>
                <w:szCs w:val="20"/>
              </w:rPr>
            </w:pPr>
            <w:r w:rsidRPr="00E820DF">
              <w:rPr>
                <w:rFonts w:ascii="Arial" w:hAnsi="Arial" w:cs="Arial"/>
                <w:sz w:val="20"/>
                <w:szCs w:val="20"/>
              </w:rPr>
              <w:t>Uzależnienie członków rodziny od alkoholu, środków odurzających, uzależnienia behawioralne.</w:t>
            </w:r>
          </w:p>
          <w:p w14:paraId="57CFE6A6" w14:textId="4F336B82" w:rsidR="00EF4783" w:rsidRDefault="00EF4783" w:rsidP="00EF4783">
            <w:pPr>
              <w:pStyle w:val="Standard"/>
              <w:widowControl w:val="0"/>
              <w:numPr>
                <w:ilvl w:val="0"/>
                <w:numId w:val="6"/>
              </w:numPr>
              <w:jc w:val="both"/>
              <w:textAlignment w:val="baseline"/>
              <w:rPr>
                <w:rFonts w:ascii="Arial" w:hAnsi="Arial" w:cs="Arial"/>
                <w:sz w:val="20"/>
                <w:szCs w:val="20"/>
              </w:rPr>
            </w:pPr>
            <w:r w:rsidRPr="00EF4783">
              <w:rPr>
                <w:rFonts w:ascii="Arial" w:hAnsi="Arial" w:cs="Arial"/>
                <w:sz w:val="20"/>
                <w:szCs w:val="20"/>
              </w:rPr>
              <w:t>bezradność i bierność rodzin w rozwiązywaniu własnych problemó</w:t>
            </w:r>
            <w:r>
              <w:rPr>
                <w:rFonts w:ascii="Arial" w:hAnsi="Arial" w:cs="Arial"/>
                <w:sz w:val="20"/>
                <w:szCs w:val="20"/>
              </w:rPr>
              <w:t>w</w:t>
            </w:r>
          </w:p>
          <w:p w14:paraId="4067D834" w14:textId="093881DF" w:rsidR="00EF4783" w:rsidRPr="00EF4783" w:rsidRDefault="00EF4783" w:rsidP="00EF4783">
            <w:pPr>
              <w:pStyle w:val="Standard"/>
              <w:widowControl w:val="0"/>
              <w:numPr>
                <w:ilvl w:val="0"/>
                <w:numId w:val="6"/>
              </w:numPr>
              <w:jc w:val="both"/>
              <w:textAlignment w:val="baseline"/>
              <w:rPr>
                <w:rFonts w:ascii="Arial" w:hAnsi="Arial" w:cs="Arial"/>
                <w:sz w:val="20"/>
                <w:szCs w:val="20"/>
              </w:rPr>
            </w:pPr>
            <w:r w:rsidRPr="00BA239C">
              <w:rPr>
                <w:rFonts w:ascii="Arial" w:hAnsi="Arial" w:cs="Arial"/>
                <w:sz w:val="20"/>
                <w:szCs w:val="20"/>
              </w:rPr>
              <w:t>kryzys funkcji rodziny i jej roli w życiu społecznym</w:t>
            </w:r>
            <w:r>
              <w:rPr>
                <w:sz w:val="21"/>
                <w:szCs w:val="21"/>
              </w:rPr>
              <w:t>.</w:t>
            </w:r>
          </w:p>
          <w:p w14:paraId="5BDE2CBB" w14:textId="77777777" w:rsidR="00EF4783" w:rsidRPr="00E820DF" w:rsidRDefault="00EF4783" w:rsidP="00EF4783">
            <w:pPr>
              <w:pStyle w:val="Standard"/>
              <w:ind w:left="720"/>
              <w:jc w:val="both"/>
              <w:textAlignment w:val="baseline"/>
              <w:rPr>
                <w:rFonts w:ascii="Arial" w:hAnsi="Arial" w:cs="Arial"/>
                <w:sz w:val="20"/>
                <w:szCs w:val="20"/>
              </w:rPr>
            </w:pPr>
          </w:p>
          <w:p w14:paraId="2A803BB1" w14:textId="77777777" w:rsidR="005B0212" w:rsidRPr="00E820DF" w:rsidRDefault="005B0212" w:rsidP="00E57945">
            <w:pPr>
              <w:pStyle w:val="Standard"/>
              <w:jc w:val="both"/>
              <w:rPr>
                <w:rFonts w:ascii="Arial" w:hAnsi="Arial" w:cs="Arial"/>
                <w:sz w:val="20"/>
                <w:szCs w:val="20"/>
              </w:rPr>
            </w:pPr>
          </w:p>
        </w:tc>
      </w:tr>
    </w:tbl>
    <w:p w14:paraId="4D3253D3" w14:textId="77777777" w:rsidR="00C02552" w:rsidRDefault="00C02552" w:rsidP="00C02552">
      <w:pPr>
        <w:spacing w:line="360" w:lineRule="auto"/>
        <w:jc w:val="both"/>
        <w:rPr>
          <w:sz w:val="24"/>
          <w:szCs w:val="24"/>
        </w:rPr>
      </w:pPr>
    </w:p>
    <w:p w14:paraId="441F5C43" w14:textId="0DDFDC35" w:rsidR="00474843" w:rsidRPr="0015659D" w:rsidRDefault="00BA239C" w:rsidP="00C02552">
      <w:pPr>
        <w:spacing w:line="360" w:lineRule="auto"/>
        <w:jc w:val="both"/>
        <w:rPr>
          <w:rFonts w:ascii="Arial" w:hAnsi="Arial" w:cs="Arial"/>
          <w:b/>
          <w:bCs/>
          <w:sz w:val="24"/>
          <w:szCs w:val="24"/>
        </w:rPr>
      </w:pPr>
      <w:r w:rsidRPr="0015659D">
        <w:rPr>
          <w:rFonts w:ascii="Arial" w:hAnsi="Arial" w:cs="Arial"/>
          <w:b/>
          <w:bCs/>
          <w:sz w:val="28"/>
          <w:szCs w:val="28"/>
          <w:highlight w:val="lightGray"/>
        </w:rPr>
        <w:lastRenderedPageBreak/>
        <w:t>VI. Zasoby gminy</w:t>
      </w:r>
      <w:r w:rsidRPr="0015659D">
        <w:rPr>
          <w:rFonts w:ascii="Arial" w:hAnsi="Arial" w:cs="Arial"/>
          <w:b/>
          <w:bCs/>
          <w:sz w:val="24"/>
          <w:szCs w:val="24"/>
          <w:highlight w:val="lightGray"/>
        </w:rPr>
        <w:t>.</w:t>
      </w:r>
    </w:p>
    <w:p w14:paraId="43F0D269" w14:textId="77777777" w:rsidR="00BA239C" w:rsidRPr="0015659D" w:rsidRDefault="00BA239C" w:rsidP="00BA239C">
      <w:pPr>
        <w:pStyle w:val="Standard"/>
        <w:spacing w:line="360" w:lineRule="auto"/>
        <w:rPr>
          <w:rFonts w:ascii="Arial" w:hAnsi="Arial"/>
          <w:sz w:val="22"/>
          <w:szCs w:val="22"/>
        </w:rPr>
      </w:pPr>
      <w:r w:rsidRPr="0015659D">
        <w:rPr>
          <w:rFonts w:ascii="Arial" w:hAnsi="Arial"/>
          <w:sz w:val="22"/>
          <w:szCs w:val="22"/>
        </w:rPr>
        <w:t>Instytucje i organizacje realizujące zadania z zakresu wspierania rodziny oraz inne pełniące funkcje wspierające obrazuje poniższa tabela.</w:t>
      </w:r>
    </w:p>
    <w:p w14:paraId="08C4CC0E" w14:textId="77777777" w:rsidR="00BA239C" w:rsidRDefault="00BA239C" w:rsidP="00BA239C">
      <w:pPr>
        <w:pStyle w:val="Standard"/>
        <w:spacing w:line="360" w:lineRule="auto"/>
        <w:rPr>
          <w:rFonts w:ascii="Arial" w:hAnsi="Arial"/>
        </w:rPr>
      </w:pPr>
    </w:p>
    <w:p w14:paraId="00D4FAA0" w14:textId="638392FD" w:rsidR="00BA239C" w:rsidRDefault="00BA239C" w:rsidP="00BA239C">
      <w:pPr>
        <w:pStyle w:val="Standard"/>
        <w:spacing w:line="360" w:lineRule="auto"/>
        <w:jc w:val="both"/>
        <w:rPr>
          <w:rFonts w:ascii="Arial" w:hAnsi="Arial"/>
          <w:sz w:val="20"/>
          <w:szCs w:val="20"/>
        </w:rPr>
      </w:pPr>
      <w:r>
        <w:rPr>
          <w:rFonts w:ascii="Arial" w:hAnsi="Arial"/>
          <w:b/>
          <w:sz w:val="20"/>
          <w:szCs w:val="20"/>
        </w:rPr>
        <w:t xml:space="preserve">Tabela </w:t>
      </w:r>
      <w:r w:rsidR="009E6D32">
        <w:rPr>
          <w:rFonts w:ascii="Arial" w:hAnsi="Arial"/>
          <w:b/>
          <w:sz w:val="20"/>
          <w:szCs w:val="20"/>
        </w:rPr>
        <w:t>7</w:t>
      </w:r>
      <w:r>
        <w:rPr>
          <w:rFonts w:ascii="Arial" w:hAnsi="Arial"/>
          <w:b/>
          <w:sz w:val="20"/>
          <w:szCs w:val="20"/>
        </w:rPr>
        <w:t xml:space="preserve">: Instytucje realizujące działania na rzecz dziecka i rodziny w Gminie </w:t>
      </w:r>
      <w:r>
        <w:rPr>
          <w:rFonts w:ascii="Arial" w:hAnsi="Arial"/>
          <w:sz w:val="20"/>
          <w:szCs w:val="20"/>
        </w:rPr>
        <w:t xml:space="preserve"> </w:t>
      </w:r>
      <w:r>
        <w:rPr>
          <w:rFonts w:ascii="Arial" w:hAnsi="Arial"/>
          <w:b/>
          <w:bCs/>
          <w:sz w:val="20"/>
          <w:szCs w:val="20"/>
        </w:rPr>
        <w:t>Świdnica</w:t>
      </w:r>
    </w:p>
    <w:tbl>
      <w:tblPr>
        <w:tblW w:w="9220" w:type="dxa"/>
        <w:jc w:val="center"/>
        <w:tblLayout w:type="fixed"/>
        <w:tblCellMar>
          <w:left w:w="10" w:type="dxa"/>
          <w:right w:w="10" w:type="dxa"/>
        </w:tblCellMar>
        <w:tblLook w:val="04A0" w:firstRow="1" w:lastRow="0" w:firstColumn="1" w:lastColumn="0" w:noHBand="0" w:noVBand="1"/>
      </w:tblPr>
      <w:tblGrid>
        <w:gridCol w:w="4605"/>
        <w:gridCol w:w="4615"/>
      </w:tblGrid>
      <w:tr w:rsidR="00BA239C" w14:paraId="398DD2C7" w14:textId="77777777" w:rsidTr="009E6D32">
        <w:trPr>
          <w:trHeight w:val="2038"/>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059F6ED2" w14:textId="77777777" w:rsidR="00BA239C" w:rsidRPr="009E6D32" w:rsidRDefault="00BA239C" w:rsidP="00534EB0">
            <w:pPr>
              <w:pStyle w:val="Standard"/>
              <w:jc w:val="center"/>
              <w:textAlignment w:val="baseline"/>
              <w:rPr>
                <w:rFonts w:ascii="Arial" w:eastAsia="Calibri" w:hAnsi="Arial"/>
                <w:b/>
                <w:bCs/>
                <w:sz w:val="20"/>
                <w:szCs w:val="20"/>
              </w:rPr>
            </w:pPr>
            <w:r w:rsidRPr="009E6D32">
              <w:rPr>
                <w:rFonts w:ascii="Arial" w:eastAsia="Calibri" w:hAnsi="Arial"/>
                <w:b/>
                <w:bCs/>
                <w:sz w:val="20"/>
                <w:szCs w:val="20"/>
              </w:rPr>
              <w:t>Gminny Ośrodek Pomocy Społecznej w Świdnicy</w:t>
            </w: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506B2596" w14:textId="77777777" w:rsidR="00BA239C" w:rsidRDefault="00BA239C" w:rsidP="009E34C9">
            <w:pPr>
              <w:pStyle w:val="Standard"/>
              <w:jc w:val="both"/>
              <w:rPr>
                <w:rFonts w:ascii="Arial" w:eastAsia="Calibri" w:hAnsi="Arial"/>
                <w:sz w:val="20"/>
                <w:szCs w:val="20"/>
              </w:rPr>
            </w:pPr>
            <w:r>
              <w:rPr>
                <w:rFonts w:ascii="Arial" w:eastAsia="Calibri" w:hAnsi="Arial" w:cs="Calibri"/>
                <w:sz w:val="20"/>
                <w:szCs w:val="20"/>
              </w:rPr>
              <w:t>Praca socjalna,  pomoc finansowa, rzeczowa,  dożywianie dzieci w szkołach, aktywizacja społeczno - zawodowa,  wspieranie aktywności lokalnej, Karta Dużej Rodziny, przyznawanie i wypłacanie stypendiów,  pomoc w postaci wsparcia asystenta rodziny,</w:t>
            </w:r>
          </w:p>
        </w:tc>
      </w:tr>
      <w:tr w:rsidR="00BA239C" w14:paraId="72FC6A6D" w14:textId="77777777" w:rsidTr="009E6D32">
        <w:trPr>
          <w:trHeight w:val="1025"/>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10DBEA5F" w14:textId="7C179644" w:rsidR="00BA239C" w:rsidRPr="009E6D32" w:rsidRDefault="00BA239C" w:rsidP="00534EB0">
            <w:pPr>
              <w:pStyle w:val="Standard"/>
              <w:jc w:val="center"/>
              <w:textAlignment w:val="baseline"/>
              <w:rPr>
                <w:rFonts w:ascii="Arial" w:eastAsia="Calibri" w:hAnsi="Arial"/>
                <w:b/>
                <w:bCs/>
                <w:sz w:val="20"/>
                <w:szCs w:val="20"/>
              </w:rPr>
            </w:pPr>
            <w:r w:rsidRPr="009E6D32">
              <w:rPr>
                <w:rFonts w:ascii="Arial" w:eastAsia="Calibri" w:hAnsi="Arial"/>
                <w:b/>
                <w:bCs/>
                <w:sz w:val="20"/>
                <w:szCs w:val="20"/>
              </w:rPr>
              <w:t>Gminna Komisja Rozwiązywania Problemów Alkoholowych</w:t>
            </w: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5FBAFC53" w14:textId="77777777" w:rsidR="00BA239C" w:rsidRDefault="00BA239C" w:rsidP="009E34C9">
            <w:pPr>
              <w:pStyle w:val="Standard"/>
              <w:jc w:val="both"/>
              <w:rPr>
                <w:rFonts w:ascii="Arial" w:hAnsi="Arial"/>
                <w:sz w:val="20"/>
                <w:szCs w:val="20"/>
              </w:rPr>
            </w:pPr>
            <w:r>
              <w:rPr>
                <w:rFonts w:ascii="Arial" w:eastAsia="Calibri" w:hAnsi="Arial" w:cs="Calibri"/>
                <w:sz w:val="20"/>
                <w:szCs w:val="20"/>
              </w:rPr>
              <w:t>p</w:t>
            </w:r>
            <w:r>
              <w:rPr>
                <w:rFonts w:ascii="Arial" w:eastAsia="Calibri" w:hAnsi="Arial"/>
                <w:sz w:val="20"/>
                <w:szCs w:val="20"/>
              </w:rPr>
              <w:t>rzygotowywanie i realizowanie programów profilaktycznych i edukacyjnych wspierających wychowanie dzieci, młodzieży, organizacja wypoczynku letniego,, świetlice środowiskowe; poradnictwo- punkt konsultacyjny dla osób uzależnionych i współuzależnionych</w:t>
            </w:r>
          </w:p>
          <w:p w14:paraId="236EF6BD" w14:textId="77777777" w:rsidR="00BA239C" w:rsidRDefault="00BA239C" w:rsidP="009E34C9">
            <w:pPr>
              <w:pStyle w:val="Standard"/>
              <w:jc w:val="both"/>
              <w:rPr>
                <w:rFonts w:ascii="Arial" w:eastAsia="Calibri" w:hAnsi="Arial" w:cs="Calibri"/>
                <w:sz w:val="20"/>
                <w:szCs w:val="20"/>
              </w:rPr>
            </w:pPr>
            <w:r>
              <w:rPr>
                <w:rFonts w:ascii="Arial" w:eastAsia="Calibri" w:hAnsi="Arial" w:cs="Calibri"/>
                <w:sz w:val="20"/>
                <w:szCs w:val="20"/>
              </w:rPr>
              <w:t>- przeciwdziałanie problemom dotyczącym nadużywania alkoholu.</w:t>
            </w:r>
          </w:p>
        </w:tc>
      </w:tr>
      <w:tr w:rsidR="00BA239C" w14:paraId="053F9910" w14:textId="77777777" w:rsidTr="009E6D32">
        <w:trPr>
          <w:trHeight w:val="1542"/>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588BD986" w14:textId="77777777" w:rsidR="00BA239C" w:rsidRPr="009E6D32" w:rsidRDefault="00BA239C" w:rsidP="00534EB0">
            <w:pPr>
              <w:pStyle w:val="Standard"/>
              <w:jc w:val="center"/>
              <w:textAlignment w:val="baseline"/>
              <w:rPr>
                <w:rFonts w:ascii="Arial" w:eastAsia="Calibri" w:hAnsi="Arial"/>
                <w:b/>
                <w:bCs/>
                <w:sz w:val="20"/>
                <w:szCs w:val="20"/>
              </w:rPr>
            </w:pPr>
            <w:r w:rsidRPr="009E6D32">
              <w:rPr>
                <w:rFonts w:ascii="Arial" w:eastAsia="Calibri" w:hAnsi="Arial"/>
                <w:b/>
                <w:bCs/>
                <w:sz w:val="20"/>
                <w:szCs w:val="20"/>
              </w:rPr>
              <w:t>Zespół Interdyscyplinarny ds. Przeciwdziałania  Przemocy  Domowej</w:t>
            </w: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4B8BC95F" w14:textId="0F6389D6" w:rsidR="00BA239C" w:rsidRDefault="00BA239C" w:rsidP="009E34C9">
            <w:pPr>
              <w:pStyle w:val="Standard"/>
              <w:jc w:val="both"/>
              <w:rPr>
                <w:rFonts w:ascii="Arial" w:eastAsia="Calibri" w:hAnsi="Arial" w:cs="Calibri"/>
                <w:sz w:val="20"/>
                <w:szCs w:val="20"/>
              </w:rPr>
            </w:pPr>
            <w:r>
              <w:rPr>
                <w:rFonts w:ascii="Arial" w:eastAsia="Calibri" w:hAnsi="Arial" w:cs="Calibri"/>
                <w:sz w:val="20"/>
                <w:szCs w:val="20"/>
              </w:rPr>
              <w:t>- Wsparcie i pomoc rodzinom w przezwyciężeniu problemu przemocy,</w:t>
            </w:r>
          </w:p>
          <w:p w14:paraId="68C56DCC" w14:textId="454DF7E2" w:rsidR="00BA239C" w:rsidRDefault="00BA239C" w:rsidP="009E34C9">
            <w:pPr>
              <w:pStyle w:val="Standard"/>
              <w:jc w:val="both"/>
              <w:rPr>
                <w:rFonts w:ascii="Arial" w:eastAsia="Calibri" w:hAnsi="Arial" w:cs="Calibri"/>
                <w:sz w:val="20"/>
                <w:szCs w:val="20"/>
              </w:rPr>
            </w:pPr>
            <w:r>
              <w:rPr>
                <w:rFonts w:ascii="Arial" w:eastAsia="Calibri" w:hAnsi="Arial" w:cs="Calibri"/>
                <w:sz w:val="20"/>
                <w:szCs w:val="20"/>
              </w:rPr>
              <w:t>- punkt konsultacyjny dla osób doznających przemocy,</w:t>
            </w:r>
          </w:p>
          <w:p w14:paraId="74A8B9DF" w14:textId="77777777" w:rsidR="00BA239C" w:rsidRDefault="00BA239C" w:rsidP="009E34C9">
            <w:pPr>
              <w:pStyle w:val="Standard"/>
              <w:jc w:val="both"/>
              <w:rPr>
                <w:rFonts w:ascii="Arial" w:eastAsia="Calibri" w:hAnsi="Arial" w:cs="Calibri"/>
                <w:sz w:val="20"/>
                <w:szCs w:val="20"/>
              </w:rPr>
            </w:pPr>
          </w:p>
          <w:p w14:paraId="0824C253" w14:textId="7DB95C37" w:rsidR="00BA239C" w:rsidRDefault="00BA239C" w:rsidP="009E34C9">
            <w:pPr>
              <w:pStyle w:val="Standard"/>
              <w:jc w:val="both"/>
              <w:rPr>
                <w:rFonts w:ascii="Arial" w:eastAsia="Calibri" w:hAnsi="Arial" w:cs="Calibri"/>
                <w:sz w:val="20"/>
                <w:szCs w:val="20"/>
              </w:rPr>
            </w:pPr>
          </w:p>
        </w:tc>
      </w:tr>
      <w:tr w:rsidR="00BA239C" w14:paraId="50112B4A" w14:textId="77777777" w:rsidTr="009E6D32">
        <w:trPr>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73DFA30C" w14:textId="3B11DFA4" w:rsidR="00BA239C" w:rsidRPr="009E6D32" w:rsidRDefault="00BA239C" w:rsidP="00534EB0">
            <w:pPr>
              <w:pStyle w:val="Standard"/>
              <w:ind w:left="360"/>
              <w:jc w:val="center"/>
              <w:rPr>
                <w:rFonts w:ascii="Arial" w:eastAsia="Calibri" w:hAnsi="Arial"/>
                <w:b/>
                <w:bCs/>
                <w:sz w:val="20"/>
                <w:szCs w:val="20"/>
              </w:rPr>
            </w:pPr>
            <w:r w:rsidRPr="009E6D32">
              <w:rPr>
                <w:rFonts w:ascii="Arial" w:eastAsia="Calibri" w:hAnsi="Arial"/>
                <w:b/>
                <w:bCs/>
                <w:sz w:val="20"/>
                <w:szCs w:val="20"/>
              </w:rPr>
              <w:t>Placówki oświatowo- wychowawcze z terenu gminy Świdnica:</w:t>
            </w:r>
          </w:p>
          <w:p w14:paraId="1565485A" w14:textId="77777777" w:rsidR="0015659D" w:rsidRPr="009E6D32" w:rsidRDefault="00BA239C" w:rsidP="00534EB0">
            <w:pPr>
              <w:pStyle w:val="Standard"/>
              <w:numPr>
                <w:ilvl w:val="1"/>
                <w:numId w:val="12"/>
              </w:numPr>
              <w:jc w:val="center"/>
              <w:textAlignment w:val="baseline"/>
              <w:rPr>
                <w:rFonts w:ascii="Arial" w:eastAsia="Calibri" w:hAnsi="Arial"/>
                <w:b/>
                <w:bCs/>
                <w:sz w:val="20"/>
                <w:szCs w:val="20"/>
              </w:rPr>
            </w:pPr>
            <w:r w:rsidRPr="009E6D32">
              <w:rPr>
                <w:rFonts w:ascii="Arial" w:eastAsia="Calibri" w:hAnsi="Arial"/>
                <w:b/>
                <w:bCs/>
                <w:sz w:val="20"/>
                <w:szCs w:val="20"/>
              </w:rPr>
              <w:t>6 szkół podstawowych;</w:t>
            </w:r>
          </w:p>
          <w:p w14:paraId="5214FB60" w14:textId="3344F1B2" w:rsidR="00BA239C" w:rsidRPr="009E6D32" w:rsidRDefault="0015659D" w:rsidP="00534EB0">
            <w:pPr>
              <w:pStyle w:val="Standard"/>
              <w:numPr>
                <w:ilvl w:val="1"/>
                <w:numId w:val="12"/>
              </w:numPr>
              <w:jc w:val="center"/>
              <w:textAlignment w:val="baseline"/>
              <w:rPr>
                <w:rFonts w:ascii="Arial" w:eastAsia="Calibri" w:hAnsi="Arial"/>
                <w:b/>
                <w:bCs/>
                <w:sz w:val="20"/>
                <w:szCs w:val="20"/>
              </w:rPr>
            </w:pPr>
            <w:r w:rsidRPr="009E6D32">
              <w:rPr>
                <w:rFonts w:ascii="Arial" w:eastAsia="Calibri" w:hAnsi="Arial"/>
                <w:b/>
                <w:bCs/>
                <w:sz w:val="20"/>
                <w:szCs w:val="20"/>
              </w:rPr>
              <w:t>3</w:t>
            </w:r>
            <w:r w:rsidR="00BA239C" w:rsidRPr="009E6D32">
              <w:rPr>
                <w:rFonts w:ascii="Arial" w:eastAsia="Calibri" w:hAnsi="Arial"/>
                <w:b/>
                <w:bCs/>
                <w:sz w:val="20"/>
                <w:szCs w:val="20"/>
              </w:rPr>
              <w:t xml:space="preserve"> przedszkola;</w:t>
            </w:r>
          </w:p>
          <w:p w14:paraId="09FC74A2" w14:textId="4BE9D37C" w:rsidR="00BA239C" w:rsidRPr="009E6D32" w:rsidRDefault="0015659D" w:rsidP="00534EB0">
            <w:pPr>
              <w:pStyle w:val="Standard"/>
              <w:numPr>
                <w:ilvl w:val="1"/>
                <w:numId w:val="12"/>
              </w:numPr>
              <w:jc w:val="center"/>
              <w:textAlignment w:val="baseline"/>
              <w:rPr>
                <w:rFonts w:ascii="Arial" w:eastAsia="Calibri" w:hAnsi="Arial"/>
                <w:b/>
                <w:bCs/>
                <w:sz w:val="20"/>
                <w:szCs w:val="20"/>
              </w:rPr>
            </w:pPr>
            <w:r w:rsidRPr="009E6D32">
              <w:rPr>
                <w:rFonts w:ascii="Arial" w:eastAsia="Calibri" w:hAnsi="Arial"/>
                <w:b/>
                <w:bCs/>
                <w:sz w:val="20"/>
                <w:szCs w:val="20"/>
              </w:rPr>
              <w:t>2</w:t>
            </w:r>
            <w:r w:rsidR="00BA239C" w:rsidRPr="009E6D32">
              <w:rPr>
                <w:rFonts w:ascii="Arial" w:eastAsia="Calibri" w:hAnsi="Arial"/>
                <w:b/>
                <w:bCs/>
                <w:sz w:val="20"/>
                <w:szCs w:val="20"/>
              </w:rPr>
              <w:t xml:space="preserve"> punkty przedszkolne;</w:t>
            </w:r>
          </w:p>
          <w:p w14:paraId="47E3FBCB" w14:textId="33F5BF98" w:rsidR="0015659D" w:rsidRPr="009E6D32" w:rsidRDefault="0015659D" w:rsidP="00534EB0">
            <w:pPr>
              <w:pStyle w:val="Standard"/>
              <w:numPr>
                <w:ilvl w:val="1"/>
                <w:numId w:val="12"/>
              </w:numPr>
              <w:jc w:val="center"/>
              <w:textAlignment w:val="baseline"/>
              <w:rPr>
                <w:rFonts w:ascii="Arial" w:eastAsia="Calibri" w:hAnsi="Arial"/>
                <w:b/>
                <w:bCs/>
                <w:sz w:val="20"/>
                <w:szCs w:val="20"/>
              </w:rPr>
            </w:pPr>
            <w:r w:rsidRPr="009E6D32">
              <w:rPr>
                <w:rFonts w:ascii="Arial" w:eastAsia="Calibri" w:hAnsi="Arial"/>
                <w:b/>
                <w:bCs/>
                <w:sz w:val="20"/>
                <w:szCs w:val="20"/>
              </w:rPr>
              <w:t>żłobek,</w:t>
            </w:r>
          </w:p>
          <w:p w14:paraId="35132DC3" w14:textId="77777777" w:rsidR="00BA239C" w:rsidRPr="009E6D32" w:rsidRDefault="00BA239C" w:rsidP="00534EB0">
            <w:pPr>
              <w:pStyle w:val="Standard"/>
              <w:numPr>
                <w:ilvl w:val="1"/>
                <w:numId w:val="12"/>
              </w:numPr>
              <w:jc w:val="center"/>
              <w:textAlignment w:val="baseline"/>
              <w:rPr>
                <w:rFonts w:ascii="Arial" w:eastAsia="Calibri" w:hAnsi="Arial"/>
                <w:b/>
                <w:bCs/>
                <w:sz w:val="20"/>
                <w:szCs w:val="20"/>
              </w:rPr>
            </w:pPr>
            <w:r w:rsidRPr="009E6D32">
              <w:rPr>
                <w:rFonts w:ascii="Arial" w:eastAsia="Calibri" w:hAnsi="Arial"/>
                <w:b/>
                <w:bCs/>
                <w:sz w:val="20"/>
                <w:szCs w:val="20"/>
              </w:rPr>
              <w:t>szkolne schronisko młodzieżowe</w:t>
            </w: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3BCF738C" w14:textId="7C4CA013" w:rsidR="00BA239C" w:rsidRDefault="00BA239C" w:rsidP="0015659D">
            <w:pPr>
              <w:pStyle w:val="Standard"/>
              <w:rPr>
                <w:rFonts w:ascii="Arial" w:eastAsia="Calibri" w:hAnsi="Arial"/>
                <w:sz w:val="20"/>
                <w:szCs w:val="20"/>
              </w:rPr>
            </w:pPr>
            <w:r>
              <w:rPr>
                <w:rFonts w:ascii="Arial" w:eastAsia="Calibri" w:hAnsi="Arial"/>
                <w:sz w:val="20"/>
                <w:szCs w:val="20"/>
              </w:rPr>
              <w:t>Działalność edukacyjno - wychowawcza, psychologiczno-edukacyjna,</w:t>
            </w:r>
            <w:r w:rsidR="0015659D">
              <w:rPr>
                <w:rFonts w:ascii="Arial" w:eastAsia="Calibri" w:hAnsi="Arial"/>
                <w:sz w:val="20"/>
                <w:szCs w:val="20"/>
              </w:rPr>
              <w:t xml:space="preserve"> </w:t>
            </w:r>
            <w:r>
              <w:rPr>
                <w:rFonts w:ascii="Arial" w:eastAsia="Calibri" w:hAnsi="Arial"/>
                <w:sz w:val="20"/>
                <w:szCs w:val="20"/>
              </w:rPr>
              <w:t>wsparcie pedagogiczne, psychologiczne dla rodziców i dzieci,  realizacja programów edukacyjnych.</w:t>
            </w:r>
          </w:p>
          <w:p w14:paraId="2090964E" w14:textId="77777777" w:rsidR="00BA239C" w:rsidRDefault="00BA239C" w:rsidP="0015659D">
            <w:pPr>
              <w:pStyle w:val="Standard"/>
              <w:rPr>
                <w:rFonts w:ascii="Arial" w:eastAsia="Calibri" w:hAnsi="Arial" w:cs="Arial"/>
                <w:sz w:val="20"/>
                <w:szCs w:val="20"/>
              </w:rPr>
            </w:pPr>
          </w:p>
          <w:p w14:paraId="65E2FD02" w14:textId="77777777" w:rsidR="00BA239C" w:rsidRDefault="00BA239C" w:rsidP="0015659D">
            <w:pPr>
              <w:pStyle w:val="Standard"/>
              <w:rPr>
                <w:rFonts w:ascii="Arial" w:eastAsia="Calibri" w:hAnsi="Arial" w:cs="Calibri"/>
                <w:sz w:val="20"/>
                <w:szCs w:val="20"/>
              </w:rPr>
            </w:pPr>
          </w:p>
        </w:tc>
      </w:tr>
      <w:tr w:rsidR="00BA239C" w14:paraId="429CA19B" w14:textId="77777777" w:rsidTr="009E6D32">
        <w:trPr>
          <w:trHeight w:val="1233"/>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3DB68F7F" w14:textId="1A9FB445" w:rsidR="00BA239C" w:rsidRPr="009E6D32" w:rsidRDefault="00BA239C" w:rsidP="00534EB0">
            <w:pPr>
              <w:pStyle w:val="Standard"/>
              <w:ind w:left="360"/>
              <w:jc w:val="center"/>
              <w:rPr>
                <w:rFonts w:ascii="Arial" w:eastAsia="Calibri" w:hAnsi="Arial"/>
                <w:b/>
                <w:bCs/>
                <w:sz w:val="20"/>
                <w:szCs w:val="20"/>
              </w:rPr>
            </w:pPr>
            <w:r w:rsidRPr="009E6D32">
              <w:rPr>
                <w:rFonts w:ascii="Arial" w:eastAsia="Calibri" w:hAnsi="Arial"/>
                <w:b/>
                <w:bCs/>
                <w:sz w:val="20"/>
                <w:szCs w:val="20"/>
              </w:rPr>
              <w:t>Placówki służby zdrowia</w:t>
            </w:r>
          </w:p>
          <w:p w14:paraId="1FABDE45" w14:textId="77777777" w:rsidR="00BA239C" w:rsidRPr="009E6D32" w:rsidRDefault="00BA239C" w:rsidP="00534EB0">
            <w:pPr>
              <w:pStyle w:val="Standard"/>
              <w:ind w:left="644"/>
              <w:jc w:val="center"/>
              <w:rPr>
                <w:rFonts w:ascii="Arial" w:eastAsia="Calibri" w:hAnsi="Arial" w:cs="Calibri"/>
                <w:b/>
                <w:bCs/>
                <w:sz w:val="20"/>
                <w:szCs w:val="20"/>
              </w:rPr>
            </w:pP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1F7ABC75" w14:textId="77777777" w:rsidR="00BA239C" w:rsidRDefault="00BA239C" w:rsidP="009E34C9">
            <w:pPr>
              <w:pStyle w:val="Standard"/>
              <w:jc w:val="both"/>
              <w:rPr>
                <w:rFonts w:ascii="Arial" w:eastAsia="Calibri" w:hAnsi="Arial"/>
                <w:sz w:val="20"/>
                <w:szCs w:val="20"/>
              </w:rPr>
            </w:pPr>
            <w:r>
              <w:rPr>
                <w:rFonts w:ascii="Arial" w:eastAsia="Calibri" w:hAnsi="Arial"/>
                <w:sz w:val="20"/>
                <w:szCs w:val="20"/>
              </w:rPr>
              <w:t>Działalność w zakresie profilaktyki i opieki zdrowotnej</w:t>
            </w:r>
          </w:p>
        </w:tc>
      </w:tr>
      <w:tr w:rsidR="00BA239C" w14:paraId="72B7F494" w14:textId="77777777" w:rsidTr="009E6D32">
        <w:trPr>
          <w:trHeight w:val="1475"/>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0DF08DA1" w14:textId="77777777" w:rsidR="00BA239C" w:rsidRPr="009E6D32" w:rsidRDefault="00BA239C" w:rsidP="00534EB0">
            <w:pPr>
              <w:pStyle w:val="Standard"/>
              <w:jc w:val="center"/>
              <w:rPr>
                <w:rFonts w:ascii="Arial" w:eastAsia="Calibri" w:hAnsi="Arial"/>
                <w:b/>
                <w:bCs/>
                <w:sz w:val="20"/>
                <w:szCs w:val="20"/>
              </w:rPr>
            </w:pPr>
          </w:p>
          <w:p w14:paraId="6076168E" w14:textId="7538F01E" w:rsidR="00BA239C" w:rsidRPr="009E6D32" w:rsidRDefault="00BA239C" w:rsidP="00534EB0">
            <w:pPr>
              <w:pStyle w:val="Standard"/>
              <w:jc w:val="center"/>
              <w:rPr>
                <w:rFonts w:ascii="Arial" w:eastAsia="Calibri" w:hAnsi="Arial"/>
                <w:b/>
                <w:bCs/>
                <w:sz w:val="20"/>
                <w:szCs w:val="20"/>
              </w:rPr>
            </w:pPr>
            <w:r w:rsidRPr="009E6D32">
              <w:rPr>
                <w:rFonts w:ascii="Arial" w:eastAsia="Calibri" w:hAnsi="Arial"/>
                <w:b/>
                <w:bCs/>
                <w:sz w:val="20"/>
                <w:szCs w:val="20"/>
              </w:rPr>
              <w:t>Posterunek Policji w Słotwinie</w:t>
            </w:r>
          </w:p>
          <w:p w14:paraId="2D4C20DA" w14:textId="77777777" w:rsidR="00BA239C" w:rsidRPr="009E6D32" w:rsidRDefault="00BA239C" w:rsidP="00534EB0">
            <w:pPr>
              <w:pStyle w:val="Standard"/>
              <w:ind w:left="360"/>
              <w:jc w:val="center"/>
              <w:rPr>
                <w:rFonts w:ascii="Arial" w:eastAsia="Calibri" w:hAnsi="Arial"/>
                <w:b/>
                <w:bCs/>
                <w:sz w:val="20"/>
                <w:szCs w:val="20"/>
              </w:rPr>
            </w:pPr>
          </w:p>
          <w:p w14:paraId="5C9507D0" w14:textId="77777777" w:rsidR="00BA239C" w:rsidRPr="009E6D32" w:rsidRDefault="00BA239C" w:rsidP="00534EB0">
            <w:pPr>
              <w:pStyle w:val="Standard"/>
              <w:ind w:left="360"/>
              <w:jc w:val="center"/>
              <w:rPr>
                <w:rFonts w:ascii="Arial" w:eastAsia="Calibri" w:hAnsi="Arial"/>
                <w:b/>
                <w:bCs/>
                <w:sz w:val="20"/>
                <w:szCs w:val="20"/>
              </w:rPr>
            </w:pP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5C598E61" w14:textId="77777777" w:rsidR="00BA239C" w:rsidRDefault="00BA239C" w:rsidP="009E34C9">
            <w:pPr>
              <w:pStyle w:val="Standard"/>
              <w:jc w:val="both"/>
              <w:rPr>
                <w:sz w:val="20"/>
                <w:szCs w:val="20"/>
              </w:rPr>
            </w:pPr>
            <w:r>
              <w:rPr>
                <w:rFonts w:ascii="Arial" w:eastAsia="Calibri" w:hAnsi="Arial"/>
                <w:sz w:val="20"/>
                <w:szCs w:val="20"/>
              </w:rPr>
              <w:t>Podejmowanie działań zapewniających ochronę życia, zdrowia, mienia oraz poprawiające stan bezpieczeństwa mieszkańców Gminy Świdnica</w:t>
            </w:r>
          </w:p>
        </w:tc>
      </w:tr>
      <w:tr w:rsidR="00BA239C" w14:paraId="29180DAB" w14:textId="77777777" w:rsidTr="009E6D32">
        <w:trPr>
          <w:trHeight w:val="1425"/>
          <w:jc w:val="center"/>
        </w:trPr>
        <w:tc>
          <w:tcPr>
            <w:tcW w:w="4605" w:type="dxa"/>
            <w:tcBorders>
              <w:top w:val="single" w:sz="4" w:space="0" w:color="000000"/>
              <w:left w:val="single" w:sz="4" w:space="0" w:color="000000"/>
              <w:bottom w:val="single" w:sz="4" w:space="0" w:color="000000"/>
            </w:tcBorders>
            <w:shd w:val="clear" w:color="auto" w:fill="FAE2D5" w:themeFill="accent2" w:themeFillTint="33"/>
            <w:tcMar>
              <w:top w:w="0" w:type="dxa"/>
              <w:left w:w="108" w:type="dxa"/>
              <w:bottom w:w="0" w:type="dxa"/>
              <w:right w:w="108" w:type="dxa"/>
            </w:tcMar>
            <w:vAlign w:val="center"/>
          </w:tcPr>
          <w:p w14:paraId="162ECDB3" w14:textId="03139582" w:rsidR="00BA239C" w:rsidRPr="009E6D32" w:rsidRDefault="00BA239C" w:rsidP="00534EB0">
            <w:pPr>
              <w:pStyle w:val="Standard"/>
              <w:jc w:val="center"/>
              <w:rPr>
                <w:rFonts w:ascii="Arial" w:eastAsia="Calibri" w:hAnsi="Arial"/>
                <w:b/>
                <w:bCs/>
                <w:sz w:val="20"/>
                <w:szCs w:val="20"/>
              </w:rPr>
            </w:pPr>
            <w:r w:rsidRPr="009E6D32">
              <w:rPr>
                <w:rFonts w:ascii="Arial" w:eastAsia="Calibri" w:hAnsi="Arial"/>
                <w:b/>
                <w:bCs/>
                <w:sz w:val="20"/>
                <w:szCs w:val="20"/>
              </w:rPr>
              <w:t>Stowarzyszenia, fundacje, parafie z terenu Gminy Świdnica</w:t>
            </w:r>
          </w:p>
        </w:tc>
        <w:tc>
          <w:tcPr>
            <w:tcW w:w="4615" w:type="dxa"/>
            <w:tcBorders>
              <w:top w:val="single" w:sz="4" w:space="0" w:color="000000"/>
              <w:left w:val="single" w:sz="4" w:space="0" w:color="000000"/>
              <w:bottom w:val="single" w:sz="4" w:space="0" w:color="000000"/>
              <w:right w:val="single" w:sz="4" w:space="0" w:color="000000"/>
            </w:tcBorders>
            <w:shd w:val="clear" w:color="auto" w:fill="C1F0C7" w:themeFill="accent3" w:themeFillTint="33"/>
            <w:tcMar>
              <w:top w:w="0" w:type="dxa"/>
              <w:left w:w="108" w:type="dxa"/>
              <w:bottom w:w="0" w:type="dxa"/>
              <w:right w:w="108" w:type="dxa"/>
            </w:tcMar>
            <w:vAlign w:val="center"/>
          </w:tcPr>
          <w:p w14:paraId="1C96104A" w14:textId="77777777" w:rsidR="00BA239C" w:rsidRDefault="00BA239C" w:rsidP="009E34C9">
            <w:pPr>
              <w:pStyle w:val="Standard"/>
              <w:autoSpaceDE w:val="0"/>
              <w:jc w:val="both"/>
              <w:rPr>
                <w:rFonts w:ascii="Arial" w:eastAsia="Calibri" w:hAnsi="Arial"/>
                <w:sz w:val="20"/>
                <w:szCs w:val="20"/>
              </w:rPr>
            </w:pPr>
            <w:r>
              <w:rPr>
                <w:rFonts w:ascii="Arial" w:eastAsia="Calibri" w:hAnsi="Arial"/>
                <w:sz w:val="20"/>
                <w:szCs w:val="20"/>
              </w:rPr>
              <w:t>Działalność charytatywna, pomoc finansowa, realizacja projektów ze środków zewnętrznych</w:t>
            </w:r>
          </w:p>
          <w:p w14:paraId="43FBAC91" w14:textId="77777777" w:rsidR="00BA239C" w:rsidRDefault="00BA239C" w:rsidP="009E34C9">
            <w:pPr>
              <w:pStyle w:val="Standard"/>
              <w:autoSpaceDE w:val="0"/>
              <w:jc w:val="both"/>
              <w:rPr>
                <w:rFonts w:ascii="Arial" w:eastAsia="Calibri" w:hAnsi="Arial"/>
                <w:sz w:val="20"/>
                <w:szCs w:val="20"/>
              </w:rPr>
            </w:pPr>
          </w:p>
        </w:tc>
      </w:tr>
    </w:tbl>
    <w:p w14:paraId="0C056E15" w14:textId="77777777" w:rsidR="00FA5E08" w:rsidRDefault="00BA239C" w:rsidP="00FA5E08">
      <w:pPr>
        <w:pStyle w:val="Standard"/>
        <w:spacing w:line="360" w:lineRule="auto"/>
        <w:jc w:val="center"/>
        <w:rPr>
          <w:rFonts w:ascii="Arial" w:hAnsi="Arial"/>
          <w:i/>
          <w:sz w:val="20"/>
        </w:rPr>
      </w:pPr>
      <w:r>
        <w:rPr>
          <w:rFonts w:ascii="Arial" w:hAnsi="Arial"/>
          <w:i/>
          <w:sz w:val="20"/>
        </w:rPr>
        <w:t>Źródło: opracowanie własne</w:t>
      </w:r>
    </w:p>
    <w:p w14:paraId="7CA14CD6" w14:textId="38FA1E0B" w:rsidR="00FA5E08" w:rsidRPr="00FA5E08" w:rsidRDefault="00FA5E08" w:rsidP="00FA5E08">
      <w:pPr>
        <w:pStyle w:val="Standard"/>
        <w:spacing w:line="360" w:lineRule="auto"/>
        <w:rPr>
          <w:rFonts w:ascii="Arial" w:hAnsi="Arial" w:cs="Arial"/>
          <w:i/>
          <w:sz w:val="28"/>
          <w:szCs w:val="28"/>
        </w:rPr>
      </w:pPr>
      <w:r w:rsidRPr="00FA5E08">
        <w:rPr>
          <w:rFonts w:ascii="Arial" w:hAnsi="Arial" w:cs="Arial"/>
          <w:b/>
          <w:bCs/>
          <w:iCs/>
          <w:sz w:val="28"/>
          <w:szCs w:val="28"/>
          <w:highlight w:val="lightGray"/>
        </w:rPr>
        <w:lastRenderedPageBreak/>
        <w:t>VII.</w:t>
      </w:r>
      <w:r w:rsidRPr="00FA5E08">
        <w:rPr>
          <w:rFonts w:ascii="Arial" w:hAnsi="Arial" w:cs="Arial"/>
          <w:iCs/>
          <w:sz w:val="28"/>
          <w:szCs w:val="28"/>
          <w:highlight w:val="lightGray"/>
        </w:rPr>
        <w:t xml:space="preserve"> </w:t>
      </w:r>
      <w:r w:rsidRPr="00FA5E08">
        <w:rPr>
          <w:rFonts w:ascii="Arial" w:eastAsia="Times New Roman" w:hAnsi="Arial" w:cs="Arial"/>
          <w:b/>
          <w:sz w:val="28"/>
          <w:szCs w:val="28"/>
          <w:highlight w:val="lightGray"/>
          <w:lang w:eastAsia="pl-PL"/>
        </w:rPr>
        <w:t>Realizacja Programu</w:t>
      </w:r>
    </w:p>
    <w:p w14:paraId="530DA0D5" w14:textId="77777777" w:rsidR="00FA5E08" w:rsidRDefault="00FA5E08" w:rsidP="00FA5E08">
      <w:pPr>
        <w:pStyle w:val="Akapitzlist"/>
        <w:ind w:left="1080"/>
        <w:jc w:val="both"/>
        <w:rPr>
          <w:rFonts w:ascii="Times New Roman" w:eastAsia="Times New Roman" w:hAnsi="Times New Roman" w:cs="Times New Roman"/>
          <w:b/>
          <w:sz w:val="24"/>
          <w:szCs w:val="24"/>
          <w:lang w:eastAsia="pl-PL"/>
        </w:rPr>
      </w:pPr>
    </w:p>
    <w:p w14:paraId="4CDFE538" w14:textId="1BED8A4B"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Realizacja Gminnego Programu Wspierania Rodziny została zaplanowana na lata 2024-2026                   i jest dokumentem otwartym, może podlegać okresowej weryfikacji.</w:t>
      </w:r>
    </w:p>
    <w:p w14:paraId="44696704" w14:textId="21431A1E"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Program będzie realizowany przez Gminny Ośrodek Pomocy Społecznej w Świdnicy                               we współpracy z następującymi instytucjami:</w:t>
      </w:r>
    </w:p>
    <w:p w14:paraId="1AA1DDD8" w14:textId="48D3AE36"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Urzędem Gminy w Świdnicy</w:t>
      </w:r>
    </w:p>
    <w:p w14:paraId="4EC875B1" w14:textId="7C41D2FF"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Zespołem Interdyscyplinarnym  ds. Przeciwdziałania Przemocy Domowej  Gminy Świdnica</w:t>
      </w:r>
    </w:p>
    <w:p w14:paraId="7B57F96A" w14:textId="77777777"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Policją</w:t>
      </w:r>
    </w:p>
    <w:p w14:paraId="790849D8" w14:textId="77777777"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Placówkami Oświaty ( nauczyciele, wychowawcy, pedagodzy)</w:t>
      </w:r>
    </w:p>
    <w:p w14:paraId="4E05EADD" w14:textId="5632A5FE"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Gminną Komisją Rozwiązywania Problemów Alkoholowych Gminy Świdnica</w:t>
      </w:r>
    </w:p>
    <w:p w14:paraId="541002D1" w14:textId="6B700748"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Powiatowym Centrum Pomocy Rodzinie w Świdnicy</w:t>
      </w:r>
    </w:p>
    <w:p w14:paraId="0548E04D" w14:textId="5974D0E9"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Powiatowym Urzędem Pracy w Świdnicy</w:t>
      </w:r>
    </w:p>
    <w:p w14:paraId="57D18B51" w14:textId="61E72AD9"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Sądem Rejonowym w Świdnicy</w:t>
      </w:r>
    </w:p>
    <w:p w14:paraId="1CDA75C0" w14:textId="39840C56" w:rsidR="00FA5E08" w:rsidRP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Zespołem Kuratorów w Świdnicy</w:t>
      </w:r>
    </w:p>
    <w:p w14:paraId="03E3F9A1" w14:textId="77777777" w:rsidR="00FA5E08" w:rsidRDefault="00FA5E08" w:rsidP="00FA5E08">
      <w:pPr>
        <w:spacing w:after="0" w:line="360" w:lineRule="auto"/>
        <w:jc w:val="both"/>
        <w:rPr>
          <w:rFonts w:ascii="Arial" w:eastAsia="Times New Roman" w:hAnsi="Arial" w:cs="Arial"/>
          <w:lang w:eastAsia="pl-PL"/>
        </w:rPr>
      </w:pPr>
      <w:r w:rsidRPr="00FA5E08">
        <w:rPr>
          <w:rFonts w:ascii="Arial" w:eastAsia="Times New Roman" w:hAnsi="Arial" w:cs="Arial"/>
          <w:lang w:eastAsia="pl-PL"/>
        </w:rPr>
        <w:t>- organizacjami pozarządowymi</w:t>
      </w:r>
    </w:p>
    <w:p w14:paraId="19F49041" w14:textId="77777777" w:rsidR="007B5626" w:rsidRDefault="007B5626" w:rsidP="00FA5E08">
      <w:pPr>
        <w:spacing w:after="0" w:line="360" w:lineRule="auto"/>
        <w:jc w:val="both"/>
        <w:rPr>
          <w:rFonts w:ascii="Arial" w:eastAsia="Times New Roman" w:hAnsi="Arial" w:cs="Arial"/>
          <w:lang w:eastAsia="pl-PL"/>
        </w:rPr>
      </w:pPr>
    </w:p>
    <w:p w14:paraId="4F3235E4" w14:textId="2E6318C6" w:rsidR="007B5626" w:rsidRPr="007B5626" w:rsidRDefault="007B5626" w:rsidP="007B5626">
      <w:pPr>
        <w:pStyle w:val="Standard"/>
        <w:spacing w:line="360" w:lineRule="auto"/>
        <w:jc w:val="both"/>
        <w:rPr>
          <w:rFonts w:ascii="Arial" w:hAnsi="Arial"/>
          <w:sz w:val="28"/>
          <w:szCs w:val="28"/>
        </w:rPr>
      </w:pPr>
      <w:r w:rsidRPr="007B5626">
        <w:rPr>
          <w:rFonts w:ascii="Arial" w:hAnsi="Arial"/>
          <w:b/>
          <w:bCs/>
          <w:sz w:val="28"/>
          <w:szCs w:val="28"/>
          <w:highlight w:val="lightGray"/>
        </w:rPr>
        <w:t>VIII. Cele programu wspierania rodziny</w:t>
      </w:r>
    </w:p>
    <w:p w14:paraId="4F8E1E7C" w14:textId="77777777" w:rsidR="007B5626" w:rsidRDefault="007B5626" w:rsidP="007B5626">
      <w:pPr>
        <w:pStyle w:val="Standard"/>
        <w:spacing w:line="360" w:lineRule="auto"/>
        <w:jc w:val="both"/>
        <w:rPr>
          <w:rFonts w:ascii="Arial" w:hAnsi="Arial"/>
          <w:sz w:val="22"/>
          <w:szCs w:val="22"/>
        </w:rPr>
      </w:pPr>
    </w:p>
    <w:p w14:paraId="544A4FEE" w14:textId="0B8A3133" w:rsidR="007B5626" w:rsidRPr="007B5626" w:rsidRDefault="007B5626" w:rsidP="007B5626">
      <w:pPr>
        <w:pStyle w:val="Standard"/>
        <w:spacing w:line="360" w:lineRule="auto"/>
        <w:jc w:val="both"/>
        <w:rPr>
          <w:rFonts w:ascii="Arial" w:hAnsi="Arial"/>
          <w:sz w:val="22"/>
          <w:szCs w:val="22"/>
        </w:rPr>
      </w:pPr>
      <w:r w:rsidRPr="007B5626">
        <w:rPr>
          <w:rFonts w:ascii="Arial" w:hAnsi="Arial"/>
          <w:sz w:val="22"/>
          <w:szCs w:val="22"/>
        </w:rPr>
        <w:t>Głównym celem Gminnego Programu Wspierania Rodziny jest tworzenie systemu wsparcia dla rodzin przeżywających trudności w wypełnianiu funkcji opiekuńczo-wychowawczych, poprzez zintegrowanie i spójne działanie na rzecz dziecka i rodziny w Gminie Świdnica w zakresie wzmocnienia roli funkcji rodziny będącej naturalnym środowiskiem rozwoju dziecka.</w:t>
      </w:r>
    </w:p>
    <w:p w14:paraId="41E95113" w14:textId="77777777" w:rsidR="007B5626" w:rsidRDefault="007B5626" w:rsidP="007B5626">
      <w:pPr>
        <w:pStyle w:val="Standard"/>
        <w:spacing w:line="360" w:lineRule="auto"/>
        <w:jc w:val="both"/>
        <w:rPr>
          <w:rFonts w:ascii="Arial" w:hAnsi="Arial"/>
          <w:b/>
          <w:bCs/>
        </w:rPr>
      </w:pPr>
    </w:p>
    <w:p w14:paraId="0C97C205" w14:textId="77777777" w:rsidR="007B5626" w:rsidRDefault="007B5626" w:rsidP="007B5626">
      <w:pPr>
        <w:pStyle w:val="Standard"/>
        <w:spacing w:line="360" w:lineRule="auto"/>
        <w:jc w:val="both"/>
        <w:rPr>
          <w:rFonts w:ascii="Arial" w:hAnsi="Arial"/>
          <w:b/>
          <w:bCs/>
          <w:u w:val="single"/>
        </w:rPr>
      </w:pPr>
    </w:p>
    <w:p w14:paraId="71F23DDA" w14:textId="2100CF26" w:rsidR="007B5626" w:rsidRPr="00435B76" w:rsidRDefault="00435B76" w:rsidP="007B5626">
      <w:pPr>
        <w:pStyle w:val="Standard"/>
        <w:spacing w:line="360" w:lineRule="auto"/>
        <w:jc w:val="both"/>
        <w:rPr>
          <w:rFonts w:ascii="Arial" w:hAnsi="Arial"/>
          <w:b/>
          <w:bCs/>
          <w:sz w:val="22"/>
          <w:szCs w:val="22"/>
          <w:u w:val="single"/>
        </w:rPr>
      </w:pPr>
      <w:r w:rsidRPr="00435B76">
        <w:rPr>
          <w:rFonts w:ascii="Arial" w:hAnsi="Arial"/>
          <w:b/>
          <w:bCs/>
          <w:sz w:val="22"/>
          <w:szCs w:val="22"/>
          <w:highlight w:val="lightGray"/>
          <w:u w:val="single"/>
        </w:rPr>
        <w:t xml:space="preserve">Cel </w:t>
      </w:r>
      <w:r w:rsidR="007B5626" w:rsidRPr="00435B76">
        <w:rPr>
          <w:rFonts w:ascii="Arial" w:hAnsi="Arial"/>
          <w:b/>
          <w:bCs/>
          <w:sz w:val="22"/>
          <w:szCs w:val="22"/>
          <w:highlight w:val="lightGray"/>
          <w:u w:val="single"/>
        </w:rPr>
        <w:t>1: Diagnoza i monitoring skali potrzeb i problemów rodzin</w:t>
      </w:r>
    </w:p>
    <w:p w14:paraId="753BD67E"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b/>
          <w:bCs/>
          <w:sz w:val="22"/>
          <w:szCs w:val="22"/>
        </w:rPr>
        <w:t xml:space="preserve">Zadania: </w:t>
      </w:r>
      <w:r w:rsidRPr="00435B76">
        <w:rPr>
          <w:rFonts w:ascii="Arial" w:hAnsi="Arial"/>
          <w:sz w:val="22"/>
          <w:szCs w:val="22"/>
        </w:rPr>
        <w:t>Systematyczna diagnoza rodzin objętych pomocą GOPS</w:t>
      </w:r>
    </w:p>
    <w:p w14:paraId="13A09B2F"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b/>
          <w:bCs/>
          <w:sz w:val="22"/>
          <w:szCs w:val="22"/>
        </w:rPr>
        <w:t xml:space="preserve">Zakładane rezultaty: </w:t>
      </w:r>
      <w:r w:rsidRPr="00435B76">
        <w:rPr>
          <w:rFonts w:ascii="Arial" w:hAnsi="Arial"/>
          <w:sz w:val="22"/>
          <w:szCs w:val="22"/>
        </w:rPr>
        <w:t>Sprecyzowana wiedza na temat rodzin wymagających pomocy</w:t>
      </w:r>
    </w:p>
    <w:p w14:paraId="060158B3"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b/>
          <w:bCs/>
          <w:sz w:val="22"/>
          <w:szCs w:val="22"/>
        </w:rPr>
        <w:t>Realizatorzy:</w:t>
      </w:r>
      <w:r w:rsidRPr="00435B76">
        <w:rPr>
          <w:rFonts w:ascii="Arial" w:hAnsi="Arial"/>
          <w:sz w:val="22"/>
          <w:szCs w:val="22"/>
        </w:rPr>
        <w:t xml:space="preserve"> Gminny Ośrodek Pomocy Społecznej w Świdnicy</w:t>
      </w:r>
    </w:p>
    <w:p w14:paraId="03E89C18" w14:textId="77777777" w:rsidR="007B5626" w:rsidRDefault="007B5626" w:rsidP="007B5626">
      <w:pPr>
        <w:pStyle w:val="Standard"/>
        <w:spacing w:line="360" w:lineRule="auto"/>
        <w:jc w:val="both"/>
        <w:rPr>
          <w:rFonts w:ascii="Arial" w:hAnsi="Arial"/>
          <w:b/>
          <w:bCs/>
          <w:u w:val="single"/>
        </w:rPr>
      </w:pPr>
    </w:p>
    <w:p w14:paraId="638C0865" w14:textId="23EE85FB" w:rsidR="007B5626" w:rsidRPr="00435B76" w:rsidRDefault="00435B76" w:rsidP="007B5626">
      <w:pPr>
        <w:pStyle w:val="Standard"/>
        <w:spacing w:line="360" w:lineRule="auto"/>
        <w:jc w:val="both"/>
        <w:rPr>
          <w:rFonts w:ascii="Arial" w:hAnsi="Arial"/>
          <w:sz w:val="22"/>
          <w:szCs w:val="22"/>
        </w:rPr>
      </w:pPr>
      <w:r w:rsidRPr="00435B76">
        <w:rPr>
          <w:rFonts w:ascii="Arial" w:hAnsi="Arial"/>
          <w:b/>
          <w:bCs/>
          <w:sz w:val="22"/>
          <w:szCs w:val="22"/>
          <w:highlight w:val="lightGray"/>
          <w:u w:val="single"/>
        </w:rPr>
        <w:t xml:space="preserve">Cel </w:t>
      </w:r>
      <w:r w:rsidR="007B5626" w:rsidRPr="00435B76">
        <w:rPr>
          <w:rFonts w:ascii="Arial" w:hAnsi="Arial"/>
          <w:b/>
          <w:bCs/>
          <w:sz w:val="22"/>
          <w:szCs w:val="22"/>
          <w:highlight w:val="lightGray"/>
          <w:u w:val="single"/>
        </w:rPr>
        <w:t>2: Zabezpieczenie podstawowych potrzeb bytowych rodzin</w:t>
      </w:r>
    </w:p>
    <w:p w14:paraId="0E2AF864" w14:textId="77777777" w:rsidR="007B5626" w:rsidRPr="00435B76" w:rsidRDefault="007B5626" w:rsidP="007B5626">
      <w:pPr>
        <w:pStyle w:val="Standard"/>
        <w:spacing w:line="360" w:lineRule="auto"/>
        <w:jc w:val="both"/>
        <w:rPr>
          <w:rFonts w:ascii="Arial" w:hAnsi="Arial"/>
          <w:b/>
          <w:bCs/>
          <w:sz w:val="22"/>
          <w:szCs w:val="22"/>
        </w:rPr>
      </w:pPr>
      <w:r w:rsidRPr="00435B76">
        <w:rPr>
          <w:rFonts w:ascii="Arial" w:hAnsi="Arial"/>
          <w:b/>
          <w:bCs/>
          <w:sz w:val="22"/>
          <w:szCs w:val="22"/>
        </w:rPr>
        <w:t>Zadania:</w:t>
      </w:r>
    </w:p>
    <w:p w14:paraId="2187D046"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1. Zapewnienie pomocy materialnej i rzeczowej rodzinom wymagającym</w:t>
      </w:r>
    </w:p>
    <w:p w14:paraId="724DCCE4"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wsparcia (zasiłki okresowe, celowe, zasiłki rodzinne wraz z dodatkami, zasiłki</w:t>
      </w:r>
    </w:p>
    <w:p w14:paraId="3F572051" w14:textId="30502173"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 xml:space="preserve">pielęgnacyjne, stypendia szkolne, świadczenia z Funduszu Alimentacyjnego, </w:t>
      </w:r>
    </w:p>
    <w:p w14:paraId="0C7F92EE"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2. Finansowanie dzieciom dożywiania w szkole</w:t>
      </w:r>
    </w:p>
    <w:p w14:paraId="15345D3A"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lastRenderedPageBreak/>
        <w:t>3. Monitorowanie sytuacji zdrowotnej dzieci z rodzin wymagających wsparcia.</w:t>
      </w:r>
    </w:p>
    <w:p w14:paraId="14E9265B" w14:textId="77777777" w:rsidR="007B5626" w:rsidRPr="00435B76" w:rsidRDefault="007B5626" w:rsidP="007B5626">
      <w:pPr>
        <w:pStyle w:val="Standard"/>
        <w:spacing w:line="360" w:lineRule="auto"/>
        <w:jc w:val="both"/>
        <w:rPr>
          <w:rFonts w:ascii="Arial" w:hAnsi="Arial"/>
          <w:b/>
          <w:bCs/>
          <w:sz w:val="22"/>
          <w:szCs w:val="22"/>
        </w:rPr>
      </w:pPr>
      <w:r w:rsidRPr="00435B76">
        <w:rPr>
          <w:rFonts w:ascii="Arial" w:hAnsi="Arial"/>
          <w:b/>
          <w:bCs/>
          <w:sz w:val="22"/>
          <w:szCs w:val="22"/>
        </w:rPr>
        <w:t>Zakładane rezultaty:</w:t>
      </w:r>
    </w:p>
    <w:p w14:paraId="4F7131F2"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1. Podniesienie bezpieczeństwa bytowego i zdrowotnego rodziny.</w:t>
      </w:r>
    </w:p>
    <w:p w14:paraId="48166BDE" w14:textId="0B37D8F3"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2. Zapobieganie rozpadowi rodziny i zapobieganie umieszczaniu dzieci w pieczy zastępczej z powodów socjalno-bytowych.</w:t>
      </w:r>
    </w:p>
    <w:p w14:paraId="1F350E93" w14:textId="77777777" w:rsidR="007B5626" w:rsidRPr="00435B76" w:rsidRDefault="007B5626" w:rsidP="007B5626">
      <w:pPr>
        <w:pStyle w:val="Standard"/>
        <w:spacing w:line="360" w:lineRule="auto"/>
        <w:jc w:val="both"/>
        <w:rPr>
          <w:rFonts w:ascii="Arial" w:hAnsi="Arial"/>
          <w:sz w:val="22"/>
          <w:szCs w:val="22"/>
        </w:rPr>
      </w:pPr>
      <w:r w:rsidRPr="00435B76">
        <w:rPr>
          <w:rFonts w:ascii="Arial" w:hAnsi="Arial"/>
          <w:sz w:val="22"/>
          <w:szCs w:val="22"/>
        </w:rPr>
        <w:t>3. Uczenie rodziców i dzieci postaw prozdrowotnych.</w:t>
      </w:r>
    </w:p>
    <w:p w14:paraId="517CD898" w14:textId="77777777" w:rsidR="007B5626" w:rsidRPr="00435B76" w:rsidRDefault="007B5626" w:rsidP="007B5626">
      <w:pPr>
        <w:pStyle w:val="Standard"/>
        <w:spacing w:line="360" w:lineRule="auto"/>
        <w:jc w:val="both"/>
        <w:rPr>
          <w:rFonts w:ascii="Arial" w:hAnsi="Arial"/>
          <w:b/>
          <w:bCs/>
          <w:sz w:val="22"/>
          <w:szCs w:val="22"/>
        </w:rPr>
      </w:pPr>
      <w:r w:rsidRPr="00435B76">
        <w:rPr>
          <w:rFonts w:ascii="Arial" w:hAnsi="Arial"/>
          <w:b/>
          <w:bCs/>
          <w:sz w:val="22"/>
          <w:szCs w:val="22"/>
        </w:rPr>
        <w:t xml:space="preserve">Realizatorzy: </w:t>
      </w:r>
      <w:r w:rsidRPr="00435B76">
        <w:rPr>
          <w:rFonts w:ascii="Arial" w:hAnsi="Arial"/>
          <w:sz w:val="22"/>
          <w:szCs w:val="22"/>
        </w:rPr>
        <w:t>Gminny Ośrodek Pomocy Społecznej w Świdnicy, przychodnie na terenie gminy, placówki oświatowe, Urząd Gminy Świdnica</w:t>
      </w:r>
    </w:p>
    <w:p w14:paraId="3D8E2C17" w14:textId="77777777" w:rsidR="007B5626" w:rsidRDefault="007B5626" w:rsidP="007B5626">
      <w:pPr>
        <w:pStyle w:val="Standard"/>
        <w:rPr>
          <w:rFonts w:ascii="Arial" w:hAnsi="Arial"/>
        </w:rPr>
      </w:pPr>
    </w:p>
    <w:p w14:paraId="123E4547" w14:textId="77777777" w:rsidR="007B5626" w:rsidRDefault="007B5626" w:rsidP="007B5626">
      <w:pPr>
        <w:pStyle w:val="Standard"/>
        <w:rPr>
          <w:rFonts w:ascii="Arial" w:hAnsi="Arial"/>
        </w:rPr>
      </w:pPr>
    </w:p>
    <w:p w14:paraId="79F45CE0" w14:textId="0B0E3A6E" w:rsidR="007B5626" w:rsidRPr="00D04873" w:rsidRDefault="00D04873" w:rsidP="007B5626">
      <w:pPr>
        <w:pStyle w:val="Standard"/>
        <w:spacing w:line="360" w:lineRule="auto"/>
        <w:jc w:val="both"/>
        <w:rPr>
          <w:rFonts w:ascii="Arial" w:hAnsi="Arial"/>
          <w:b/>
          <w:bCs/>
          <w:sz w:val="22"/>
          <w:szCs w:val="22"/>
          <w:u w:val="single"/>
        </w:rPr>
      </w:pPr>
      <w:r w:rsidRPr="00D04873">
        <w:rPr>
          <w:rFonts w:ascii="Arial" w:hAnsi="Arial"/>
          <w:b/>
          <w:bCs/>
          <w:sz w:val="22"/>
          <w:szCs w:val="22"/>
          <w:highlight w:val="lightGray"/>
          <w:u w:val="single"/>
        </w:rPr>
        <w:t xml:space="preserve">Cel </w:t>
      </w:r>
      <w:r w:rsidR="007B5626" w:rsidRPr="00D04873">
        <w:rPr>
          <w:rFonts w:ascii="Arial" w:hAnsi="Arial"/>
          <w:b/>
          <w:bCs/>
          <w:sz w:val="22"/>
          <w:szCs w:val="22"/>
          <w:highlight w:val="lightGray"/>
          <w:u w:val="single"/>
        </w:rPr>
        <w:t>3: Poprawa funkcjonowania rodziny oraz warunków rozwoju dziecka w środowisku rodzinnym</w:t>
      </w:r>
    </w:p>
    <w:p w14:paraId="2E9C0466"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Zadania</w:t>
      </w:r>
    </w:p>
    <w:p w14:paraId="32617CD2"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Wspieranie rodziny w jej prawidłowym funkcjonowaniu poprzez pracę socjalną oraz współpracę z asystentem rodziny.</w:t>
      </w:r>
    </w:p>
    <w:p w14:paraId="2EFA0F83" w14:textId="1FF6D763"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Podejmowanie działań w celu pozostawienia dzieci w rodzinie biologicznej</w:t>
      </w:r>
      <w:r w:rsidR="00D04873">
        <w:rPr>
          <w:rFonts w:ascii="Arial" w:hAnsi="Arial"/>
          <w:sz w:val="22"/>
          <w:szCs w:val="22"/>
        </w:rPr>
        <w:t xml:space="preserve"> </w:t>
      </w:r>
      <w:r w:rsidRPr="00D04873">
        <w:rPr>
          <w:rFonts w:ascii="Arial" w:hAnsi="Arial"/>
          <w:sz w:val="22"/>
          <w:szCs w:val="22"/>
        </w:rPr>
        <w:t>oraz przywrócenia dzieci umieszczonych w pieczy zastępczej rodzicom</w:t>
      </w:r>
      <w:r w:rsidR="00D04873">
        <w:rPr>
          <w:rFonts w:ascii="Arial" w:hAnsi="Arial"/>
          <w:sz w:val="22"/>
          <w:szCs w:val="22"/>
        </w:rPr>
        <w:t xml:space="preserve"> </w:t>
      </w:r>
      <w:r w:rsidRPr="00D04873">
        <w:rPr>
          <w:rFonts w:ascii="Arial" w:hAnsi="Arial"/>
          <w:sz w:val="22"/>
          <w:szCs w:val="22"/>
        </w:rPr>
        <w:t>biologicznym.</w:t>
      </w:r>
    </w:p>
    <w:p w14:paraId="4A31DE3E"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3. Organizowanie czasu wolnego i wypoczynku dla dzieci z rodzin wymagających wsparcia.</w:t>
      </w:r>
    </w:p>
    <w:p w14:paraId="7627DF90"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4. Umożliwienie dostępu do poradnictwa specjalistycznego w Powiatowym Centrum Pomocy Rodzinie w Świdnicy</w:t>
      </w:r>
    </w:p>
    <w:p w14:paraId="72B89EDB"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Zakładane rezultaty:</w:t>
      </w:r>
    </w:p>
    <w:p w14:paraId="071360C0" w14:textId="49321265"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Podniesienie umiejętności rodzicielskich oraz poprawa zdolności</w:t>
      </w:r>
      <w:r w:rsidR="00D04873">
        <w:rPr>
          <w:rFonts w:ascii="Arial" w:hAnsi="Arial"/>
          <w:sz w:val="22"/>
          <w:szCs w:val="22"/>
        </w:rPr>
        <w:t xml:space="preserve"> </w:t>
      </w:r>
      <w:r w:rsidRPr="00D04873">
        <w:rPr>
          <w:rFonts w:ascii="Arial" w:hAnsi="Arial"/>
          <w:sz w:val="22"/>
          <w:szCs w:val="22"/>
        </w:rPr>
        <w:t>wychowawczych rodziców</w:t>
      </w:r>
    </w:p>
    <w:p w14:paraId="0D734ED0"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Wzrost świadomości w związku z pełnieniem ról rodzicielskich oraz w zakresie planowania i funkcjonowania rodziny</w:t>
      </w:r>
    </w:p>
    <w:p w14:paraId="1BA349B9"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3. Podniesienie możliwości rozwojowych dzieci i młodzieży</w:t>
      </w:r>
    </w:p>
    <w:p w14:paraId="2F81BD8D" w14:textId="799E5D74"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4. Promowanie i wspieranie organizacji różnych form spędzania wolnego czasu</w:t>
      </w:r>
      <w:r w:rsidR="00D04873">
        <w:rPr>
          <w:rFonts w:ascii="Arial" w:hAnsi="Arial"/>
          <w:sz w:val="22"/>
          <w:szCs w:val="22"/>
        </w:rPr>
        <w:t xml:space="preserve"> </w:t>
      </w:r>
      <w:r w:rsidRPr="00D04873">
        <w:rPr>
          <w:rFonts w:ascii="Arial" w:hAnsi="Arial"/>
          <w:sz w:val="22"/>
          <w:szCs w:val="22"/>
        </w:rPr>
        <w:t>dzieci i młodzieży</w:t>
      </w:r>
    </w:p>
    <w:p w14:paraId="1F518CC3"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b/>
          <w:bCs/>
          <w:sz w:val="22"/>
          <w:szCs w:val="22"/>
        </w:rPr>
        <w:t xml:space="preserve">Realizatorzy: </w:t>
      </w:r>
      <w:r w:rsidRPr="00D04873">
        <w:rPr>
          <w:rFonts w:ascii="Arial" w:hAnsi="Arial"/>
          <w:sz w:val="22"/>
          <w:szCs w:val="22"/>
        </w:rPr>
        <w:t>Gminny Ośrodek Pomocy Społecznej w Świdnicy, Urząd Gminy w Świdnicy, Gminny Ośrodek Kultury, Sportu i Rekreacji, parafie, stowarzyszenia, kluby, placówki oświatowe</w:t>
      </w:r>
    </w:p>
    <w:p w14:paraId="313BAF6B" w14:textId="77777777" w:rsidR="00D04873" w:rsidRDefault="00D04873" w:rsidP="007B5626">
      <w:pPr>
        <w:pStyle w:val="Standard"/>
        <w:spacing w:line="360" w:lineRule="auto"/>
        <w:jc w:val="both"/>
        <w:rPr>
          <w:rFonts w:ascii="Arial" w:hAnsi="Arial"/>
          <w:b/>
          <w:bCs/>
          <w:sz w:val="22"/>
          <w:szCs w:val="22"/>
          <w:u w:val="single"/>
        </w:rPr>
      </w:pPr>
    </w:p>
    <w:p w14:paraId="1691D3B5" w14:textId="6BBC48A4" w:rsidR="007B5626" w:rsidRPr="00D04873" w:rsidRDefault="007B5626" w:rsidP="007B5626">
      <w:pPr>
        <w:pStyle w:val="Standard"/>
        <w:spacing w:line="360" w:lineRule="auto"/>
        <w:jc w:val="both"/>
        <w:rPr>
          <w:rFonts w:ascii="Arial" w:hAnsi="Arial"/>
          <w:b/>
          <w:bCs/>
          <w:sz w:val="22"/>
          <w:szCs w:val="22"/>
          <w:u w:val="single"/>
        </w:rPr>
      </w:pPr>
      <w:r w:rsidRPr="00D04873">
        <w:rPr>
          <w:rFonts w:ascii="Arial" w:hAnsi="Arial"/>
          <w:b/>
          <w:bCs/>
          <w:sz w:val="22"/>
          <w:szCs w:val="22"/>
          <w:highlight w:val="lightGray"/>
          <w:u w:val="single"/>
        </w:rPr>
        <w:t>Cel 4: Podejmowanie działań interdyscyplinarnych mających na celu zapobieganie sytuacjom kryzysowym oraz rozwiązywanie już istniejących</w:t>
      </w:r>
    </w:p>
    <w:p w14:paraId="73738970"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Zadania</w:t>
      </w:r>
    </w:p>
    <w:p w14:paraId="326C80DA"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Współpraca z podmiotami i instytucjami zajmującymi się rodziną.</w:t>
      </w:r>
    </w:p>
    <w:p w14:paraId="07980C15"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Pomoc rodzinom dotkniętym uzależnieniami.</w:t>
      </w:r>
    </w:p>
    <w:p w14:paraId="6F142FC8"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3. Pomoc rodzinom dotkniętym przemocą.</w:t>
      </w:r>
    </w:p>
    <w:p w14:paraId="747A07A9"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lastRenderedPageBreak/>
        <w:t>4. Zapewnienie wsparcia przez asystenta rodziny.</w:t>
      </w:r>
    </w:p>
    <w:p w14:paraId="6A28FEAD" w14:textId="063924B1"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5. Tworzenie i realizacja programów profilaktycznych w zakresie zapobiegania</w:t>
      </w:r>
      <w:r w:rsidR="00D04873">
        <w:rPr>
          <w:rFonts w:ascii="Arial" w:hAnsi="Arial"/>
          <w:sz w:val="22"/>
          <w:szCs w:val="22"/>
        </w:rPr>
        <w:t xml:space="preserve"> </w:t>
      </w:r>
      <w:r w:rsidRPr="00D04873">
        <w:rPr>
          <w:rFonts w:ascii="Arial" w:hAnsi="Arial"/>
          <w:sz w:val="22"/>
          <w:szCs w:val="22"/>
        </w:rPr>
        <w:t>niekorzystnym zjawiskom społecznym.</w:t>
      </w:r>
    </w:p>
    <w:p w14:paraId="41BF154E"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Zakładane rezultaty:</w:t>
      </w:r>
    </w:p>
    <w:p w14:paraId="7225047C" w14:textId="3893E580"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Zmiana postaw i zachowań w rodzinach zagrożonych negatywnymi</w:t>
      </w:r>
      <w:r w:rsidR="00D04873">
        <w:rPr>
          <w:rFonts w:ascii="Arial" w:hAnsi="Arial"/>
          <w:sz w:val="22"/>
          <w:szCs w:val="22"/>
        </w:rPr>
        <w:t xml:space="preserve"> </w:t>
      </w:r>
      <w:r w:rsidRPr="00D04873">
        <w:rPr>
          <w:rFonts w:ascii="Arial" w:hAnsi="Arial"/>
          <w:sz w:val="22"/>
          <w:szCs w:val="22"/>
        </w:rPr>
        <w:t>zachowaniami społecznymi.</w:t>
      </w:r>
    </w:p>
    <w:p w14:paraId="112A025C"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Zwiększenie kompetencji opiekuńczo-wychowawczych rodziców.</w:t>
      </w:r>
    </w:p>
    <w:p w14:paraId="13A939E6"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3.Wzrost świadomości i umiejętności radzenia sobie z negatywnymi zjawiskami</w:t>
      </w:r>
    </w:p>
    <w:p w14:paraId="5E1EE20D"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społecznymi i przyjmowanie pozytywnej postawy społecznej i obywatelskiej</w:t>
      </w:r>
    </w:p>
    <w:p w14:paraId="61D30116"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przez dzieci i młodzież.</w:t>
      </w:r>
    </w:p>
    <w:p w14:paraId="76DD8633"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4. Współpraca między osobami pracującymi na rzecz rodziny.</w:t>
      </w:r>
    </w:p>
    <w:p w14:paraId="2B72513C"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5. Ukierunkowanie pomocy na rzeczywiste problemy i potrzeby.</w:t>
      </w:r>
    </w:p>
    <w:p w14:paraId="5BA32444"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b/>
          <w:bCs/>
          <w:sz w:val="22"/>
          <w:szCs w:val="22"/>
        </w:rPr>
        <w:t xml:space="preserve">Realizatorzy: </w:t>
      </w:r>
      <w:r w:rsidRPr="00D04873">
        <w:rPr>
          <w:rFonts w:ascii="Arial" w:hAnsi="Arial"/>
          <w:sz w:val="22"/>
          <w:szCs w:val="22"/>
        </w:rPr>
        <w:t>Gminny  Ośrodek Pomocy Społecznej w Świdnicy, Powiatowe Centrum</w:t>
      </w:r>
    </w:p>
    <w:p w14:paraId="1CB32AC2" w14:textId="16BCA12C"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xml:space="preserve">Pomocy Rodzinie w Świdnicy, Ośrodek Interwencji Kryzysowej w Świdnicy, Zespół Interdyscyplinarny ds. Przeciwdziałaniu Przemocy </w:t>
      </w:r>
      <w:r w:rsidR="00D04873">
        <w:rPr>
          <w:rFonts w:ascii="Arial" w:hAnsi="Arial"/>
          <w:sz w:val="22"/>
          <w:szCs w:val="22"/>
        </w:rPr>
        <w:t>Domowej</w:t>
      </w:r>
      <w:r w:rsidRPr="00D04873">
        <w:rPr>
          <w:rFonts w:ascii="Arial" w:hAnsi="Arial"/>
          <w:sz w:val="22"/>
          <w:szCs w:val="22"/>
        </w:rPr>
        <w:t xml:space="preserve"> Gminy Świdnica, Komisariat Policji w Słotwinie, Niepubliczne Zakłady Opieki Zdrowotnej w Pszennie</w:t>
      </w:r>
      <w:r w:rsidR="00D04873">
        <w:rPr>
          <w:rFonts w:ascii="Arial" w:hAnsi="Arial"/>
          <w:sz w:val="22"/>
          <w:szCs w:val="22"/>
        </w:rPr>
        <w:t xml:space="preserve"> i </w:t>
      </w:r>
      <w:r w:rsidRPr="00D04873">
        <w:rPr>
          <w:rFonts w:ascii="Arial" w:hAnsi="Arial"/>
          <w:sz w:val="22"/>
          <w:szCs w:val="22"/>
        </w:rPr>
        <w:t>Lutomi Dolnej, Gminna Komisja Rozwiązywania Problemów Alkoholowych, Punkt Konsultacyjny Dla Osób Uzależnionych i Współuzależnionych, placówki oświatowe, punkt porad prawnych</w:t>
      </w:r>
    </w:p>
    <w:p w14:paraId="207C1717" w14:textId="77777777" w:rsidR="007B5626" w:rsidRPr="00D04873" w:rsidRDefault="007B5626" w:rsidP="007B5626">
      <w:pPr>
        <w:pStyle w:val="Standard"/>
        <w:spacing w:line="360" w:lineRule="auto"/>
        <w:jc w:val="both"/>
        <w:rPr>
          <w:rFonts w:ascii="Arial" w:hAnsi="Arial"/>
          <w:sz w:val="22"/>
          <w:szCs w:val="22"/>
        </w:rPr>
      </w:pPr>
    </w:p>
    <w:p w14:paraId="538E9330" w14:textId="77777777" w:rsidR="007B5626" w:rsidRPr="00D04873" w:rsidRDefault="007B5626" w:rsidP="007B5626">
      <w:pPr>
        <w:pStyle w:val="Standard"/>
        <w:spacing w:line="360" w:lineRule="auto"/>
        <w:jc w:val="both"/>
        <w:rPr>
          <w:rFonts w:ascii="Arial" w:hAnsi="Arial"/>
          <w:b/>
          <w:bCs/>
          <w:sz w:val="22"/>
          <w:szCs w:val="22"/>
          <w:u w:val="single"/>
        </w:rPr>
      </w:pPr>
      <w:r w:rsidRPr="00D04873">
        <w:rPr>
          <w:rFonts w:ascii="Arial" w:hAnsi="Arial"/>
          <w:b/>
          <w:bCs/>
          <w:sz w:val="22"/>
          <w:szCs w:val="22"/>
          <w:highlight w:val="lightGray"/>
          <w:u w:val="single"/>
        </w:rPr>
        <w:t>Cel 5: Przeciwdziałanie marginalizacji społecznej rodzin dysfunkcyjnych</w:t>
      </w:r>
    </w:p>
    <w:p w14:paraId="1FB17D5E"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Zadania</w:t>
      </w:r>
    </w:p>
    <w:p w14:paraId="77234C52"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Zabezpieczenie środków na pobyt dziecka w pieczy zastępczej.</w:t>
      </w:r>
    </w:p>
    <w:p w14:paraId="2033E971" w14:textId="0A8C68E9"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Prowadzenie monitoringu w rodzinach dotkniętych sytuacją kryzysową.</w:t>
      </w:r>
    </w:p>
    <w:p w14:paraId="028F4D13"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Zakładane rezultaty</w:t>
      </w:r>
    </w:p>
    <w:p w14:paraId="4E8C8E25"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Zmiana postaw i zachowań członków rodzin dysfunkcyjnych.</w:t>
      </w:r>
    </w:p>
    <w:p w14:paraId="0135FCC9"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Wszechstronna i systemowa pomoc dzieciom z rodzin dysfunkcyjnych.</w:t>
      </w:r>
    </w:p>
    <w:p w14:paraId="0F2F5F3F"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b/>
          <w:bCs/>
          <w:sz w:val="22"/>
          <w:szCs w:val="22"/>
        </w:rPr>
        <w:t xml:space="preserve">Realizatorzy: </w:t>
      </w:r>
      <w:r w:rsidRPr="00D04873">
        <w:rPr>
          <w:rFonts w:ascii="Arial" w:hAnsi="Arial"/>
          <w:sz w:val="22"/>
          <w:szCs w:val="22"/>
        </w:rPr>
        <w:t>Gminny Ośrodek Pomocy Społecznej w Świdnicy, Komisariat Policji w Słotwinie, placówki oświatowe.</w:t>
      </w:r>
    </w:p>
    <w:p w14:paraId="16D4798E" w14:textId="77777777" w:rsidR="00D04873" w:rsidRDefault="00D04873" w:rsidP="007B5626">
      <w:pPr>
        <w:pStyle w:val="Standard"/>
        <w:spacing w:line="360" w:lineRule="auto"/>
        <w:jc w:val="both"/>
        <w:rPr>
          <w:rFonts w:ascii="Arial" w:hAnsi="Arial"/>
          <w:b/>
          <w:bCs/>
          <w:u w:val="single"/>
        </w:rPr>
      </w:pPr>
    </w:p>
    <w:p w14:paraId="2765BE85" w14:textId="47A16CB7" w:rsidR="007B5626" w:rsidRPr="00D04873" w:rsidRDefault="007B5626" w:rsidP="007B5626">
      <w:pPr>
        <w:pStyle w:val="Standard"/>
        <w:spacing w:line="360" w:lineRule="auto"/>
        <w:jc w:val="both"/>
        <w:rPr>
          <w:rFonts w:ascii="Arial" w:hAnsi="Arial"/>
          <w:b/>
          <w:bCs/>
          <w:sz w:val="22"/>
          <w:szCs w:val="22"/>
          <w:u w:val="single"/>
        </w:rPr>
      </w:pPr>
      <w:r w:rsidRPr="00D04873">
        <w:rPr>
          <w:rFonts w:ascii="Arial" w:hAnsi="Arial"/>
          <w:b/>
          <w:bCs/>
          <w:sz w:val="22"/>
          <w:szCs w:val="22"/>
          <w:highlight w:val="lightGray"/>
          <w:u w:val="single"/>
        </w:rPr>
        <w:t>Cel 6: Podnoszenie kompetencji służb zajmujących się niesieniem pomocy rodzinom</w:t>
      </w:r>
    </w:p>
    <w:p w14:paraId="054AB000" w14:textId="77777777" w:rsidR="007B5626" w:rsidRPr="00D04873" w:rsidRDefault="007B5626" w:rsidP="007B5626">
      <w:pPr>
        <w:pStyle w:val="Standard"/>
        <w:spacing w:line="360" w:lineRule="auto"/>
        <w:jc w:val="both"/>
        <w:rPr>
          <w:rFonts w:ascii="Arial" w:hAnsi="Arial"/>
          <w:b/>
          <w:bCs/>
          <w:sz w:val="22"/>
          <w:szCs w:val="22"/>
        </w:rPr>
      </w:pPr>
      <w:r w:rsidRPr="00D04873">
        <w:rPr>
          <w:rFonts w:ascii="Arial" w:hAnsi="Arial"/>
          <w:b/>
          <w:bCs/>
          <w:sz w:val="22"/>
          <w:szCs w:val="22"/>
        </w:rPr>
        <w:t>Zadania</w:t>
      </w:r>
    </w:p>
    <w:p w14:paraId="1D4EAA42"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Podnoszenie kwalifikacji zawodowych pracowników pomagających rodzinie</w:t>
      </w:r>
    </w:p>
    <w:p w14:paraId="6DE67549"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poprzez udział w szkoleniach, stażach.</w:t>
      </w:r>
    </w:p>
    <w:p w14:paraId="3D2E68C5"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b/>
          <w:bCs/>
          <w:sz w:val="22"/>
          <w:szCs w:val="22"/>
        </w:rPr>
        <w:t>Zakładane rezultaty:</w:t>
      </w:r>
    </w:p>
    <w:p w14:paraId="3876175F"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1. Podniesienie profesjonalizmu osób niosących pomoc w rodzinie.</w:t>
      </w:r>
    </w:p>
    <w:p w14:paraId="256B6E21"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2. Podniesienie kompetencji i skuteczności podejmowanych działań pomocowych.</w:t>
      </w:r>
    </w:p>
    <w:p w14:paraId="256CC0EE"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b/>
          <w:bCs/>
          <w:sz w:val="22"/>
          <w:szCs w:val="22"/>
        </w:rPr>
        <w:t>Realizatorzy:</w:t>
      </w:r>
      <w:r w:rsidRPr="00D04873">
        <w:rPr>
          <w:rFonts w:ascii="Arial" w:hAnsi="Arial"/>
          <w:sz w:val="22"/>
          <w:szCs w:val="22"/>
        </w:rPr>
        <w:t xml:space="preserve"> Gminny Ośrodek Pomocy Społecznej w Świdnicy, placówki oświatowe.</w:t>
      </w:r>
    </w:p>
    <w:p w14:paraId="5832353D" w14:textId="77777777" w:rsidR="007B5626" w:rsidRDefault="007B5626" w:rsidP="007B5626">
      <w:pPr>
        <w:pStyle w:val="Standard"/>
        <w:rPr>
          <w:rFonts w:ascii="Times New Roman" w:hAnsi="Times New Roman" w:cs="Times New Roman"/>
          <w:sz w:val="30"/>
        </w:rPr>
      </w:pPr>
    </w:p>
    <w:p w14:paraId="193149A4"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Gminny Program Wspierania Rodziny zakłada tworzenie optymalnych warunków dla poprawy jakości życia rodzin z Gminy Świdnica. Wspieranie rodzin będzie miało charakter profilaktyczny, a rodzinie w pierwszej kolejności zostaną stworzone możliwości samodzielnego zmierzenia się ze swoimi problemami przy wykorzystaniu własnych umiejętności. Wsparcie instytucjonalne będzie zapewnione w sytuacji, gdy rodzina będzie musiała zmierzyć się z problemami, których nie jest w stanie samodzielnie rozwiązać. Zadania wynikające z powyższego Programu realizowane będą zgodnie z zasadą pomocniczości i z uwzględnieniem podmiotowości dzieci i rodziny</w:t>
      </w:r>
    </w:p>
    <w:p w14:paraId="12E2E250" w14:textId="77777777" w:rsidR="007B5626" w:rsidRPr="00D04873" w:rsidRDefault="007B5626" w:rsidP="007B5626">
      <w:pPr>
        <w:pStyle w:val="Standard"/>
        <w:rPr>
          <w:rFonts w:ascii="Times New Roman" w:hAnsi="Times New Roman" w:cs="Times New Roman"/>
          <w:sz w:val="22"/>
          <w:szCs w:val="22"/>
        </w:rPr>
      </w:pPr>
    </w:p>
    <w:p w14:paraId="2ED8886D" w14:textId="77777777" w:rsidR="00D04873" w:rsidRPr="00D04873" w:rsidRDefault="00D04873" w:rsidP="007B5626">
      <w:pPr>
        <w:pStyle w:val="Standard"/>
        <w:spacing w:line="360" w:lineRule="auto"/>
        <w:jc w:val="both"/>
        <w:rPr>
          <w:rFonts w:ascii="Arial" w:hAnsi="Arial"/>
          <w:b/>
          <w:bCs/>
          <w:sz w:val="22"/>
          <w:szCs w:val="22"/>
          <w:highlight w:val="lightGray"/>
        </w:rPr>
      </w:pPr>
    </w:p>
    <w:p w14:paraId="2510C05A" w14:textId="6584B31F" w:rsidR="007B5626" w:rsidRPr="00D04873" w:rsidRDefault="007B5626" w:rsidP="007B5626">
      <w:pPr>
        <w:pStyle w:val="Standard"/>
        <w:spacing w:line="360" w:lineRule="auto"/>
        <w:jc w:val="both"/>
        <w:rPr>
          <w:rFonts w:ascii="Arial" w:hAnsi="Arial"/>
          <w:b/>
          <w:bCs/>
          <w:sz w:val="28"/>
          <w:szCs w:val="28"/>
        </w:rPr>
      </w:pPr>
      <w:r w:rsidRPr="00D04873">
        <w:rPr>
          <w:rFonts w:ascii="Arial" w:hAnsi="Arial"/>
          <w:b/>
          <w:bCs/>
          <w:sz w:val="28"/>
          <w:szCs w:val="28"/>
          <w:highlight w:val="lightGray"/>
        </w:rPr>
        <w:t>IX. Źródła finansowania Programu.</w:t>
      </w:r>
    </w:p>
    <w:p w14:paraId="0EAFF365" w14:textId="7DAB2A94"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xml:space="preserve">Finansowanie Gminnego Programu Wspierania Rodziny na lata </w:t>
      </w:r>
      <w:r w:rsidR="00D04873" w:rsidRPr="00D04873">
        <w:rPr>
          <w:rFonts w:ascii="Arial" w:hAnsi="Arial"/>
          <w:sz w:val="22"/>
          <w:szCs w:val="22"/>
        </w:rPr>
        <w:t>2024-2026</w:t>
      </w:r>
      <w:r w:rsidRPr="00D04873">
        <w:rPr>
          <w:rFonts w:ascii="Arial" w:hAnsi="Arial"/>
          <w:sz w:val="22"/>
          <w:szCs w:val="22"/>
        </w:rPr>
        <w:t xml:space="preserve"> odbywać się będzie w ramach środków budżetu Gminy Świdnica, dotacji oraz środków pozabudżetowych pozyskanych z innych źródeł.</w:t>
      </w:r>
    </w:p>
    <w:p w14:paraId="0F193419" w14:textId="77777777" w:rsidR="007B5626" w:rsidRDefault="007B5626" w:rsidP="007B5626">
      <w:pPr>
        <w:pStyle w:val="Textbody"/>
        <w:rPr>
          <w:rFonts w:ascii="Times New Roman" w:hAnsi="Times New Roman" w:cs="Times New Roman"/>
          <w:sz w:val="30"/>
        </w:rPr>
      </w:pPr>
    </w:p>
    <w:p w14:paraId="54F064B8" w14:textId="340E3612" w:rsidR="007B5626" w:rsidRDefault="007B5626" w:rsidP="007B5626">
      <w:pPr>
        <w:pStyle w:val="Textbody"/>
        <w:jc w:val="both"/>
        <w:rPr>
          <w:rFonts w:ascii="Arial" w:hAnsi="Arial"/>
          <w:b/>
          <w:bCs/>
        </w:rPr>
      </w:pPr>
      <w:r w:rsidRPr="00D04873">
        <w:rPr>
          <w:rFonts w:ascii="Arial" w:hAnsi="Arial"/>
          <w:b/>
          <w:bCs/>
          <w:sz w:val="28"/>
          <w:szCs w:val="28"/>
          <w:highlight w:val="lightGray"/>
        </w:rPr>
        <w:t>X. Efekty realizacji Programu</w:t>
      </w:r>
      <w:r w:rsidRPr="00D04873">
        <w:rPr>
          <w:rFonts w:ascii="Arial" w:hAnsi="Arial"/>
          <w:b/>
          <w:bCs/>
          <w:highlight w:val="lightGray"/>
        </w:rPr>
        <w:t>.</w:t>
      </w:r>
    </w:p>
    <w:p w14:paraId="2554C52E"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Realizacja niniejszego programu pozwoli na:</w:t>
      </w:r>
    </w:p>
    <w:p w14:paraId="401D437D"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1. Wzmocnienie roli i funkcji rodziny biologicznej.</w:t>
      </w:r>
    </w:p>
    <w:p w14:paraId="3DB2DAB7"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2. Przeciwdziałanie jej marginalizacji i degradacji społecznej.</w:t>
      </w:r>
    </w:p>
    <w:p w14:paraId="117D8330"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3. Dążenie do integracji rodziny.</w:t>
      </w:r>
    </w:p>
    <w:p w14:paraId="171E80B6" w14:textId="2703A42D"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4. Szczegółową analizę sytuacji rodziny i środowiska rodzinnego oraz zabezpieczenie  podstawowych potrzeb bytowych rodzin.</w:t>
      </w:r>
    </w:p>
    <w:p w14:paraId="083C8968"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5. Poprawę bezpieczeństwa dziecka i rodziny.</w:t>
      </w:r>
    </w:p>
    <w:p w14:paraId="1570129B"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6. Przeciwdziałanie umieszczeniu dzieci w pieczy zastępczej.</w:t>
      </w:r>
    </w:p>
    <w:p w14:paraId="07868427" w14:textId="77777777" w:rsidR="007B5626" w:rsidRPr="00D04873" w:rsidRDefault="007B5626" w:rsidP="007B5626">
      <w:pPr>
        <w:pStyle w:val="Textbody"/>
        <w:spacing w:line="360" w:lineRule="auto"/>
        <w:jc w:val="both"/>
        <w:rPr>
          <w:rFonts w:ascii="Arial" w:hAnsi="Arial"/>
          <w:sz w:val="22"/>
          <w:szCs w:val="22"/>
        </w:rPr>
      </w:pPr>
      <w:r w:rsidRPr="00D04873">
        <w:rPr>
          <w:rFonts w:ascii="Arial" w:hAnsi="Arial"/>
          <w:sz w:val="22"/>
          <w:szCs w:val="22"/>
        </w:rPr>
        <w:t>7. Ograniczanie zjawiska wykluczenia społecznego rodzin.</w:t>
      </w:r>
    </w:p>
    <w:p w14:paraId="4E88765A" w14:textId="77777777" w:rsidR="007B5626" w:rsidRDefault="007B5626" w:rsidP="007B5626">
      <w:pPr>
        <w:pStyle w:val="Textbody"/>
        <w:spacing w:line="360" w:lineRule="auto"/>
        <w:jc w:val="both"/>
        <w:rPr>
          <w:rFonts w:ascii="Arial" w:hAnsi="Arial"/>
        </w:rPr>
      </w:pPr>
      <w:r w:rsidRPr="00D04873">
        <w:rPr>
          <w:rFonts w:ascii="Arial" w:hAnsi="Arial"/>
          <w:sz w:val="22"/>
          <w:szCs w:val="22"/>
        </w:rPr>
        <w:t xml:space="preserve">8. Podniesienie jakości usług świadczonych przez podmioty zaangażowane w </w:t>
      </w:r>
      <w:r>
        <w:rPr>
          <w:rFonts w:ascii="Arial" w:hAnsi="Arial"/>
        </w:rPr>
        <w:t xml:space="preserve">realizację </w:t>
      </w:r>
      <w:r w:rsidRPr="00D04873">
        <w:rPr>
          <w:rFonts w:ascii="Arial" w:hAnsi="Arial"/>
          <w:sz w:val="22"/>
          <w:szCs w:val="22"/>
        </w:rPr>
        <w:t>programu</w:t>
      </w:r>
    </w:p>
    <w:p w14:paraId="64313EA6" w14:textId="77777777" w:rsidR="007B5626" w:rsidRDefault="007B5626" w:rsidP="007B5626">
      <w:pPr>
        <w:pStyle w:val="Standard"/>
        <w:spacing w:line="360" w:lineRule="auto"/>
        <w:rPr>
          <w:rFonts w:ascii="Times New Roman" w:hAnsi="Times New Roman" w:cs="Times New Roman"/>
          <w:sz w:val="30"/>
        </w:rPr>
      </w:pPr>
    </w:p>
    <w:p w14:paraId="503D4BFB" w14:textId="76F3369E" w:rsidR="007B5626" w:rsidRPr="00D04873" w:rsidRDefault="007B5626" w:rsidP="007B5626">
      <w:pPr>
        <w:pStyle w:val="Standard"/>
        <w:spacing w:line="360" w:lineRule="auto"/>
        <w:jc w:val="both"/>
        <w:rPr>
          <w:rFonts w:ascii="Arial" w:hAnsi="Arial"/>
          <w:b/>
          <w:bCs/>
          <w:sz w:val="28"/>
          <w:szCs w:val="28"/>
        </w:rPr>
      </w:pPr>
      <w:r w:rsidRPr="00D04873">
        <w:rPr>
          <w:rFonts w:ascii="Arial" w:hAnsi="Arial"/>
          <w:b/>
          <w:bCs/>
          <w:sz w:val="28"/>
          <w:szCs w:val="28"/>
          <w:highlight w:val="lightGray"/>
        </w:rPr>
        <w:t>XI. Monitoring i  ewaluacja  Programu.</w:t>
      </w:r>
    </w:p>
    <w:p w14:paraId="5A98C8AE"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W ramach ewaluacji Programu prowadzony będzie monitoring. Głównymi obszarami</w:t>
      </w:r>
    </w:p>
    <w:p w14:paraId="325795A7"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monitorowania Programu będą wyznaczone zadania.</w:t>
      </w:r>
    </w:p>
    <w:p w14:paraId="6514E45C"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lastRenderedPageBreak/>
        <w:t>Monitoring realizacji Programu umożliwi:</w:t>
      </w:r>
    </w:p>
    <w:p w14:paraId="6D897C34"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rozpoznanie ilościowe rodzin wymagających pomocy,</w:t>
      </w:r>
    </w:p>
    <w:p w14:paraId="4E6ECE7A"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ocenę zaangażowania jednostek odpowiedzialnych za ich realizację,</w:t>
      </w:r>
    </w:p>
    <w:p w14:paraId="0BF3F444"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stan zaawansowania prowadzonych działań,</w:t>
      </w:r>
    </w:p>
    <w:p w14:paraId="28EE954B"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ocenę stopnia zadowolenia członków rodzin z oferowanej pomocy,</w:t>
      </w:r>
    </w:p>
    <w:p w14:paraId="63E227C0" w14:textId="77777777" w:rsidR="007B5626" w:rsidRPr="00D04873" w:rsidRDefault="007B5626" w:rsidP="007B5626">
      <w:pPr>
        <w:pStyle w:val="Standard"/>
        <w:spacing w:line="360" w:lineRule="auto"/>
        <w:jc w:val="both"/>
        <w:rPr>
          <w:rFonts w:ascii="Arial" w:hAnsi="Arial"/>
          <w:sz w:val="22"/>
          <w:szCs w:val="22"/>
        </w:rPr>
      </w:pPr>
      <w:r w:rsidRPr="00D04873">
        <w:rPr>
          <w:rFonts w:ascii="Arial" w:hAnsi="Arial"/>
          <w:sz w:val="22"/>
          <w:szCs w:val="22"/>
        </w:rPr>
        <w:t>– zebranie informacji, które dostarczą podstaw do planowania działań profilaktycznych na lata następne oraz przesłanek do oceny ich skuteczności.</w:t>
      </w:r>
    </w:p>
    <w:p w14:paraId="761BD1DB" w14:textId="77777777" w:rsidR="007B5626" w:rsidRDefault="007B5626" w:rsidP="007B5626">
      <w:pPr>
        <w:pStyle w:val="Standard"/>
        <w:spacing w:line="360" w:lineRule="auto"/>
        <w:jc w:val="both"/>
        <w:rPr>
          <w:rFonts w:ascii="Times New Roman" w:hAnsi="Times New Roman" w:cs="Times New Roman"/>
          <w:i/>
          <w:sz w:val="30"/>
        </w:rPr>
      </w:pPr>
    </w:p>
    <w:p w14:paraId="244EA7FC" w14:textId="2F78A1ED" w:rsidR="007B5626" w:rsidRPr="00D04873" w:rsidRDefault="007B5626" w:rsidP="007B5626">
      <w:pPr>
        <w:pStyle w:val="Standard"/>
        <w:spacing w:line="360" w:lineRule="auto"/>
        <w:jc w:val="both"/>
        <w:rPr>
          <w:rFonts w:ascii="Arial" w:hAnsi="Arial"/>
          <w:b/>
          <w:bCs/>
          <w:sz w:val="28"/>
          <w:szCs w:val="28"/>
        </w:rPr>
      </w:pPr>
      <w:r w:rsidRPr="00D04873">
        <w:rPr>
          <w:rFonts w:ascii="Arial" w:hAnsi="Arial"/>
          <w:b/>
          <w:bCs/>
          <w:sz w:val="28"/>
          <w:szCs w:val="28"/>
          <w:highlight w:val="lightGray"/>
        </w:rPr>
        <w:t>Zakończenie.</w:t>
      </w:r>
    </w:p>
    <w:p w14:paraId="29606C17" w14:textId="2FF21863" w:rsidR="007B5626" w:rsidRPr="00534EB0" w:rsidRDefault="00D04873" w:rsidP="007B5626">
      <w:pPr>
        <w:pStyle w:val="Standard"/>
        <w:spacing w:line="360" w:lineRule="auto"/>
        <w:jc w:val="both"/>
        <w:rPr>
          <w:rFonts w:ascii="Arial" w:hAnsi="Arial"/>
          <w:sz w:val="22"/>
          <w:szCs w:val="22"/>
        </w:rPr>
      </w:pPr>
      <w:r>
        <w:rPr>
          <w:rFonts w:ascii="Arial" w:hAnsi="Arial"/>
        </w:rPr>
        <w:tab/>
      </w:r>
      <w:r w:rsidR="007B5626" w:rsidRPr="00534EB0">
        <w:rPr>
          <w:rFonts w:ascii="Arial" w:hAnsi="Arial"/>
          <w:sz w:val="22"/>
          <w:szCs w:val="22"/>
        </w:rPr>
        <w:t xml:space="preserve">Gminny Program Wspierania Rodziny w Gminie Świdnica na lata </w:t>
      </w:r>
      <w:r w:rsidRPr="00534EB0">
        <w:rPr>
          <w:rFonts w:ascii="Arial" w:hAnsi="Arial"/>
          <w:sz w:val="22"/>
          <w:szCs w:val="22"/>
        </w:rPr>
        <w:t>2024-2026</w:t>
      </w:r>
      <w:r w:rsidR="007B5626" w:rsidRPr="00534EB0">
        <w:rPr>
          <w:rFonts w:ascii="Arial" w:hAnsi="Arial"/>
          <w:sz w:val="22"/>
          <w:szCs w:val="22"/>
        </w:rPr>
        <w:t xml:space="preserve"> zakłada</w:t>
      </w:r>
      <w:r w:rsidRPr="00534EB0">
        <w:rPr>
          <w:rFonts w:ascii="Arial" w:hAnsi="Arial"/>
          <w:sz w:val="22"/>
          <w:szCs w:val="22"/>
        </w:rPr>
        <w:t xml:space="preserve"> </w:t>
      </w:r>
      <w:r w:rsidR="007B5626" w:rsidRPr="00534EB0">
        <w:rPr>
          <w:rFonts w:ascii="Arial" w:hAnsi="Arial"/>
          <w:sz w:val="22"/>
          <w:szCs w:val="22"/>
        </w:rPr>
        <w:t>stworzenie optymalnych warunków dla poprawy jakości życia rodzin,</w:t>
      </w:r>
      <w:r w:rsidRPr="00534EB0">
        <w:rPr>
          <w:rFonts w:ascii="Arial" w:hAnsi="Arial"/>
          <w:sz w:val="22"/>
          <w:szCs w:val="22"/>
        </w:rPr>
        <w:t xml:space="preserve">   </w:t>
      </w:r>
      <w:r w:rsidR="007B5626" w:rsidRPr="00534EB0">
        <w:rPr>
          <w:rFonts w:ascii="Arial" w:hAnsi="Arial"/>
          <w:sz w:val="22"/>
          <w:szCs w:val="22"/>
        </w:rPr>
        <w:t xml:space="preserve">w szczególności dzieci. Wsparcie rodziny będzie miało charakter profilaktyczny, ochronny, a rodzinie w pierwszej kolejności zostaną stworzone możliwości samodzielnego zmierzenia się ze swoimi problemami. Tylko wtedy można zwiększyć jej szanse na prawidłowe funkcjonowanie </w:t>
      </w:r>
      <w:r w:rsidR="00534EB0">
        <w:rPr>
          <w:rFonts w:ascii="Arial" w:hAnsi="Arial"/>
          <w:sz w:val="22"/>
          <w:szCs w:val="22"/>
        </w:rPr>
        <w:t xml:space="preserve">                 </w:t>
      </w:r>
      <w:r w:rsidR="007B5626" w:rsidRPr="00534EB0">
        <w:rPr>
          <w:rFonts w:ascii="Arial" w:hAnsi="Arial"/>
          <w:sz w:val="22"/>
          <w:szCs w:val="22"/>
        </w:rPr>
        <w:t>w środowisku oraz wykorzystanie własnej aktywności i wewnętrznego potencjału w celu zdobywania nowych umiejętności.</w:t>
      </w:r>
    </w:p>
    <w:p w14:paraId="731F79CE" w14:textId="77777777" w:rsidR="007B5626" w:rsidRPr="00534EB0" w:rsidRDefault="007B5626" w:rsidP="007B5626">
      <w:pPr>
        <w:pStyle w:val="Standard"/>
        <w:spacing w:line="360" w:lineRule="auto"/>
        <w:jc w:val="both"/>
        <w:rPr>
          <w:rFonts w:ascii="Arial" w:hAnsi="Arial"/>
          <w:i/>
          <w:sz w:val="22"/>
          <w:szCs w:val="22"/>
        </w:rPr>
      </w:pPr>
    </w:p>
    <w:p w14:paraId="29AAFA7D" w14:textId="77777777" w:rsidR="007B5626" w:rsidRPr="00FA5E08" w:rsidRDefault="007B5626" w:rsidP="00FA5E08">
      <w:pPr>
        <w:spacing w:after="0" w:line="360" w:lineRule="auto"/>
        <w:jc w:val="both"/>
        <w:rPr>
          <w:rFonts w:ascii="Arial" w:eastAsia="Times New Roman" w:hAnsi="Arial" w:cs="Arial"/>
          <w:lang w:eastAsia="pl-PL"/>
        </w:rPr>
      </w:pPr>
    </w:p>
    <w:p w14:paraId="0F42C9CF" w14:textId="77777777" w:rsidR="00BA239C" w:rsidRPr="00FA5E08" w:rsidRDefault="00BA239C" w:rsidP="00C02552">
      <w:pPr>
        <w:spacing w:line="360" w:lineRule="auto"/>
        <w:jc w:val="both"/>
        <w:rPr>
          <w:rFonts w:ascii="Arial" w:hAnsi="Arial" w:cs="Arial"/>
        </w:rPr>
      </w:pPr>
    </w:p>
    <w:sectPr w:rsidR="00BA239C" w:rsidRPr="00FA5E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0E966" w14:textId="77777777" w:rsidR="009F4C52" w:rsidRDefault="009F4C52" w:rsidP="00595758">
      <w:pPr>
        <w:spacing w:after="0" w:line="240" w:lineRule="auto"/>
      </w:pPr>
      <w:r>
        <w:separator/>
      </w:r>
    </w:p>
  </w:endnote>
  <w:endnote w:type="continuationSeparator" w:id="0">
    <w:p w14:paraId="6953A3A9" w14:textId="77777777" w:rsidR="009F4C52" w:rsidRDefault="009F4C52" w:rsidP="00595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F3CD1" w14:textId="77777777" w:rsidR="009F4C52" w:rsidRDefault="009F4C52" w:rsidP="00595758">
      <w:pPr>
        <w:spacing w:after="0" w:line="240" w:lineRule="auto"/>
      </w:pPr>
      <w:r>
        <w:separator/>
      </w:r>
    </w:p>
  </w:footnote>
  <w:footnote w:type="continuationSeparator" w:id="0">
    <w:p w14:paraId="1568EEDE" w14:textId="77777777" w:rsidR="009F4C52" w:rsidRDefault="009F4C52" w:rsidP="00595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2D7A"/>
    <w:multiLevelType w:val="multilevel"/>
    <w:tmpl w:val="B2EE095C"/>
    <w:styleLink w:val="WW8Num3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327157C"/>
    <w:multiLevelType w:val="hybridMultilevel"/>
    <w:tmpl w:val="EDD2250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33583"/>
    <w:multiLevelType w:val="hybridMultilevel"/>
    <w:tmpl w:val="03C6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58F424E"/>
    <w:multiLevelType w:val="hybridMultilevel"/>
    <w:tmpl w:val="E488C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54B6C"/>
    <w:multiLevelType w:val="multilevel"/>
    <w:tmpl w:val="7416155E"/>
    <w:lvl w:ilvl="0">
      <w:numFmt w:val="bullet"/>
      <w:lvlText w:val="➢"/>
      <w:lvlJc w:val="left"/>
      <w:pPr>
        <w:ind w:left="720" w:hanging="360"/>
      </w:pPr>
      <w:rPr>
        <w:rFonts w:ascii="StarSymbol" w:hAnsi="Star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3D56E10"/>
    <w:multiLevelType w:val="multilevel"/>
    <w:tmpl w:val="5C76A930"/>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6" w15:restartNumberingAfterBreak="0">
    <w:nsid w:val="2A1C1CFF"/>
    <w:multiLevelType w:val="multilevel"/>
    <w:tmpl w:val="1E2CFE88"/>
    <w:styleLink w:val="WW8Num9"/>
    <w:lvl w:ilvl="0">
      <w:start w:val="1"/>
      <w:numFmt w:val="decimal"/>
      <w:lvlText w:val="%1."/>
      <w:lvlJc w:val="left"/>
      <w:pPr>
        <w:ind w:left="360" w:hanging="360"/>
      </w:pPr>
      <w:rPr>
        <w:rFonts w:eastAsia="Calibri"/>
        <w:sz w:val="22"/>
        <w:szCs w:val="22"/>
      </w:rPr>
    </w:lvl>
    <w:lvl w:ilvl="1">
      <w:numFmt w:val="bullet"/>
      <w:lvlText w:val=""/>
      <w:lvlJc w:val="left"/>
      <w:pPr>
        <w:ind w:left="644" w:hanging="360"/>
      </w:pPr>
      <w:rPr>
        <w:rFonts w:ascii="Symbol" w:eastAsia="Calibri" w:hAnsi="Symbol" w:cs="Symbol"/>
        <w:sz w:val="22"/>
        <w:szCs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1B45E2"/>
    <w:multiLevelType w:val="multilevel"/>
    <w:tmpl w:val="569C328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8" w15:restartNumberingAfterBreak="0">
    <w:nsid w:val="2CD65257"/>
    <w:multiLevelType w:val="hybridMultilevel"/>
    <w:tmpl w:val="475C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FA33635"/>
    <w:multiLevelType w:val="multilevel"/>
    <w:tmpl w:val="9792387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0" w15:restartNumberingAfterBreak="0">
    <w:nsid w:val="35FD718F"/>
    <w:multiLevelType w:val="hybridMultilevel"/>
    <w:tmpl w:val="73D08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CC02A6"/>
    <w:multiLevelType w:val="hybridMultilevel"/>
    <w:tmpl w:val="79FC5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254D24"/>
    <w:multiLevelType w:val="multilevel"/>
    <w:tmpl w:val="244E20A6"/>
    <w:styleLink w:val="WW8Num25"/>
    <w:lvl w:ilvl="0">
      <w:numFmt w:val="bullet"/>
      <w:lvlText w:val=""/>
      <w:lvlJc w:val="left"/>
      <w:pPr>
        <w:ind w:left="778" w:hanging="360"/>
      </w:pPr>
      <w:rPr>
        <w:rFonts w:ascii="Symbol" w:hAnsi="Symbol" w:cs="Symbol"/>
      </w:rPr>
    </w:lvl>
    <w:lvl w:ilvl="1">
      <w:numFmt w:val="bullet"/>
      <w:lvlText w:val="o"/>
      <w:lvlJc w:val="left"/>
      <w:pPr>
        <w:ind w:left="1498" w:hanging="360"/>
      </w:pPr>
      <w:rPr>
        <w:rFonts w:ascii="Courier New" w:hAnsi="Courier New" w:cs="Courier New"/>
      </w:rPr>
    </w:lvl>
    <w:lvl w:ilvl="2">
      <w:numFmt w:val="bullet"/>
      <w:lvlText w:val=""/>
      <w:lvlJc w:val="left"/>
      <w:pPr>
        <w:ind w:left="2218" w:hanging="360"/>
      </w:pPr>
      <w:rPr>
        <w:rFonts w:ascii="Wingdings" w:hAnsi="Wingdings" w:cs="Wingdings"/>
      </w:rPr>
    </w:lvl>
    <w:lvl w:ilvl="3">
      <w:numFmt w:val="bullet"/>
      <w:lvlText w:val=""/>
      <w:lvlJc w:val="left"/>
      <w:pPr>
        <w:ind w:left="2938" w:hanging="360"/>
      </w:pPr>
      <w:rPr>
        <w:rFonts w:ascii="Symbol" w:hAnsi="Symbol" w:cs="Symbol"/>
      </w:rPr>
    </w:lvl>
    <w:lvl w:ilvl="4">
      <w:numFmt w:val="bullet"/>
      <w:lvlText w:val="o"/>
      <w:lvlJc w:val="left"/>
      <w:pPr>
        <w:ind w:left="3658" w:hanging="360"/>
      </w:pPr>
      <w:rPr>
        <w:rFonts w:ascii="Courier New" w:hAnsi="Courier New" w:cs="Courier New"/>
      </w:rPr>
    </w:lvl>
    <w:lvl w:ilvl="5">
      <w:numFmt w:val="bullet"/>
      <w:lvlText w:val=""/>
      <w:lvlJc w:val="left"/>
      <w:pPr>
        <w:ind w:left="4378" w:hanging="360"/>
      </w:pPr>
      <w:rPr>
        <w:rFonts w:ascii="Wingdings" w:hAnsi="Wingdings" w:cs="Wingdings"/>
      </w:rPr>
    </w:lvl>
    <w:lvl w:ilvl="6">
      <w:numFmt w:val="bullet"/>
      <w:lvlText w:val=""/>
      <w:lvlJc w:val="left"/>
      <w:pPr>
        <w:ind w:left="5098" w:hanging="360"/>
      </w:pPr>
      <w:rPr>
        <w:rFonts w:ascii="Symbol" w:hAnsi="Symbol" w:cs="Symbol"/>
      </w:rPr>
    </w:lvl>
    <w:lvl w:ilvl="7">
      <w:numFmt w:val="bullet"/>
      <w:lvlText w:val="o"/>
      <w:lvlJc w:val="left"/>
      <w:pPr>
        <w:ind w:left="5818" w:hanging="360"/>
      </w:pPr>
      <w:rPr>
        <w:rFonts w:ascii="Courier New" w:hAnsi="Courier New" w:cs="Courier New"/>
      </w:rPr>
    </w:lvl>
    <w:lvl w:ilvl="8">
      <w:numFmt w:val="bullet"/>
      <w:lvlText w:val=""/>
      <w:lvlJc w:val="left"/>
      <w:pPr>
        <w:ind w:left="6538" w:hanging="360"/>
      </w:pPr>
      <w:rPr>
        <w:rFonts w:ascii="Wingdings" w:hAnsi="Wingdings" w:cs="Wingdings"/>
      </w:rPr>
    </w:lvl>
  </w:abstractNum>
  <w:abstractNum w:abstractNumId="13" w15:restartNumberingAfterBreak="0">
    <w:nsid w:val="65F81D65"/>
    <w:multiLevelType w:val="hybridMultilevel"/>
    <w:tmpl w:val="D3D87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E6439A"/>
    <w:multiLevelType w:val="hybridMultilevel"/>
    <w:tmpl w:val="51E07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E81C6B"/>
    <w:multiLevelType w:val="multilevel"/>
    <w:tmpl w:val="B9A2EE6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num w:numId="1">
    <w:abstractNumId w:val="8"/>
  </w:num>
  <w:num w:numId="2">
    <w:abstractNumId w:val="4"/>
  </w:num>
  <w:num w:numId="3">
    <w:abstractNumId w:val="7"/>
  </w:num>
  <w:num w:numId="4">
    <w:abstractNumId w:val="15"/>
  </w:num>
  <w:num w:numId="5">
    <w:abstractNumId w:val="9"/>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0"/>
  </w:num>
  <w:num w:numId="11">
    <w:abstractNumId w:val="2"/>
  </w:num>
  <w:num w:numId="12">
    <w:abstractNumId w:val="6"/>
  </w:num>
  <w:num w:numId="13">
    <w:abstractNumId w:val="6"/>
    <w:lvlOverride w:ilvl="0">
      <w:startOverride w:val="1"/>
    </w:lvlOverride>
  </w:num>
  <w:num w:numId="14">
    <w:abstractNumId w:val="1"/>
  </w:num>
  <w:num w:numId="15">
    <w:abstractNumId w:val="13"/>
  </w:num>
  <w:num w:numId="16">
    <w:abstractNumId w:val="3"/>
  </w:num>
  <w:num w:numId="17">
    <w:abstractNumId w:val="14"/>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EA"/>
    <w:rsid w:val="00026751"/>
    <w:rsid w:val="0004510B"/>
    <w:rsid w:val="000C3C99"/>
    <w:rsid w:val="00106B8D"/>
    <w:rsid w:val="00115236"/>
    <w:rsid w:val="00122353"/>
    <w:rsid w:val="00123101"/>
    <w:rsid w:val="0015659D"/>
    <w:rsid w:val="002B0270"/>
    <w:rsid w:val="002B458D"/>
    <w:rsid w:val="00332F77"/>
    <w:rsid w:val="00435B76"/>
    <w:rsid w:val="00474843"/>
    <w:rsid w:val="004C6ED4"/>
    <w:rsid w:val="00534EB0"/>
    <w:rsid w:val="00595758"/>
    <w:rsid w:val="005A7057"/>
    <w:rsid w:val="005B0212"/>
    <w:rsid w:val="005E6384"/>
    <w:rsid w:val="00601D66"/>
    <w:rsid w:val="006C311B"/>
    <w:rsid w:val="006C4CA9"/>
    <w:rsid w:val="006F7CAE"/>
    <w:rsid w:val="00706ACC"/>
    <w:rsid w:val="00741B7A"/>
    <w:rsid w:val="00750900"/>
    <w:rsid w:val="00760B2B"/>
    <w:rsid w:val="007B5626"/>
    <w:rsid w:val="007D4292"/>
    <w:rsid w:val="008431EA"/>
    <w:rsid w:val="00871315"/>
    <w:rsid w:val="008B2D87"/>
    <w:rsid w:val="009420BC"/>
    <w:rsid w:val="00944FDA"/>
    <w:rsid w:val="0094696B"/>
    <w:rsid w:val="009C1988"/>
    <w:rsid w:val="009E6D32"/>
    <w:rsid w:val="009F4C52"/>
    <w:rsid w:val="00A02CE0"/>
    <w:rsid w:val="00A51C30"/>
    <w:rsid w:val="00AA0E3F"/>
    <w:rsid w:val="00AB30FA"/>
    <w:rsid w:val="00AD6ED0"/>
    <w:rsid w:val="00B018F4"/>
    <w:rsid w:val="00B026D5"/>
    <w:rsid w:val="00B44492"/>
    <w:rsid w:val="00B60832"/>
    <w:rsid w:val="00BA239C"/>
    <w:rsid w:val="00BB0010"/>
    <w:rsid w:val="00C02552"/>
    <w:rsid w:val="00CB0F4E"/>
    <w:rsid w:val="00CB3772"/>
    <w:rsid w:val="00CE4E0F"/>
    <w:rsid w:val="00D04873"/>
    <w:rsid w:val="00D24736"/>
    <w:rsid w:val="00D30101"/>
    <w:rsid w:val="00D46607"/>
    <w:rsid w:val="00D601A6"/>
    <w:rsid w:val="00DE0302"/>
    <w:rsid w:val="00DE41D8"/>
    <w:rsid w:val="00E72DE2"/>
    <w:rsid w:val="00E820DF"/>
    <w:rsid w:val="00EA2BED"/>
    <w:rsid w:val="00EA5C82"/>
    <w:rsid w:val="00EF4783"/>
    <w:rsid w:val="00F329C2"/>
    <w:rsid w:val="00F4762A"/>
    <w:rsid w:val="00F60978"/>
    <w:rsid w:val="00FA0977"/>
    <w:rsid w:val="00FA5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58A4"/>
  <w15:chartTrackingRefBased/>
  <w15:docId w15:val="{3C1B6838-D636-43A9-B943-2DFC805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43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843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431E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431E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431E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431E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431E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431E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431E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431E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8431E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431E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431E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431E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431E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431E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431E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431EA"/>
    <w:rPr>
      <w:rFonts w:eastAsiaTheme="majorEastAsia" w:cstheme="majorBidi"/>
      <w:color w:val="272727" w:themeColor="text1" w:themeTint="D8"/>
    </w:rPr>
  </w:style>
  <w:style w:type="paragraph" w:styleId="Tytu">
    <w:name w:val="Title"/>
    <w:basedOn w:val="Normalny"/>
    <w:next w:val="Normalny"/>
    <w:link w:val="TytuZnak"/>
    <w:uiPriority w:val="10"/>
    <w:qFormat/>
    <w:rsid w:val="008431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431E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431E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431E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431EA"/>
    <w:pPr>
      <w:spacing w:before="160"/>
      <w:jc w:val="center"/>
    </w:pPr>
    <w:rPr>
      <w:i/>
      <w:iCs/>
      <w:color w:val="404040" w:themeColor="text1" w:themeTint="BF"/>
    </w:rPr>
  </w:style>
  <w:style w:type="character" w:customStyle="1" w:styleId="CytatZnak">
    <w:name w:val="Cytat Znak"/>
    <w:basedOn w:val="Domylnaczcionkaakapitu"/>
    <w:link w:val="Cytat"/>
    <w:uiPriority w:val="29"/>
    <w:rsid w:val="008431EA"/>
    <w:rPr>
      <w:i/>
      <w:iCs/>
      <w:color w:val="404040" w:themeColor="text1" w:themeTint="BF"/>
    </w:rPr>
  </w:style>
  <w:style w:type="paragraph" w:styleId="Akapitzlist">
    <w:name w:val="List Paragraph"/>
    <w:basedOn w:val="Normalny"/>
    <w:uiPriority w:val="34"/>
    <w:qFormat/>
    <w:rsid w:val="008431EA"/>
    <w:pPr>
      <w:ind w:left="720"/>
      <w:contextualSpacing/>
    </w:pPr>
  </w:style>
  <w:style w:type="character" w:styleId="Wyrnienieintensywne">
    <w:name w:val="Intense Emphasis"/>
    <w:basedOn w:val="Domylnaczcionkaakapitu"/>
    <w:uiPriority w:val="21"/>
    <w:qFormat/>
    <w:rsid w:val="008431EA"/>
    <w:rPr>
      <w:i/>
      <w:iCs/>
      <w:color w:val="0F4761" w:themeColor="accent1" w:themeShade="BF"/>
    </w:rPr>
  </w:style>
  <w:style w:type="paragraph" w:styleId="Cytatintensywny">
    <w:name w:val="Intense Quote"/>
    <w:basedOn w:val="Normalny"/>
    <w:next w:val="Normalny"/>
    <w:link w:val="CytatintensywnyZnak"/>
    <w:uiPriority w:val="30"/>
    <w:qFormat/>
    <w:rsid w:val="00843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431EA"/>
    <w:rPr>
      <w:i/>
      <w:iCs/>
      <w:color w:val="0F4761" w:themeColor="accent1" w:themeShade="BF"/>
    </w:rPr>
  </w:style>
  <w:style w:type="character" w:styleId="Odwoanieintensywne">
    <w:name w:val="Intense Reference"/>
    <w:basedOn w:val="Domylnaczcionkaakapitu"/>
    <w:uiPriority w:val="32"/>
    <w:qFormat/>
    <w:rsid w:val="008431EA"/>
    <w:rPr>
      <w:b/>
      <w:bCs/>
      <w:smallCaps/>
      <w:color w:val="0F4761" w:themeColor="accent1" w:themeShade="BF"/>
      <w:spacing w:val="5"/>
    </w:rPr>
  </w:style>
  <w:style w:type="paragraph" w:styleId="Bezodstpw">
    <w:name w:val="No Spacing"/>
    <w:uiPriority w:val="1"/>
    <w:qFormat/>
    <w:rsid w:val="008431EA"/>
    <w:pPr>
      <w:spacing w:after="0" w:line="240" w:lineRule="auto"/>
    </w:pPr>
  </w:style>
  <w:style w:type="paragraph" w:customStyle="1" w:styleId="Standard">
    <w:name w:val="Standard"/>
    <w:rsid w:val="00A02CE0"/>
    <w:pPr>
      <w:suppressAutoHyphens/>
      <w:autoSpaceDN w:val="0"/>
      <w:spacing w:after="0" w:line="240" w:lineRule="auto"/>
    </w:pPr>
    <w:rPr>
      <w:rFonts w:ascii="Liberation Serif" w:eastAsia="SimSun" w:hAnsi="Liberation Serif" w:cs="Mangal"/>
      <w:kern w:val="3"/>
      <w:sz w:val="24"/>
      <w:szCs w:val="24"/>
      <w:lang w:eastAsia="zh-CN" w:bidi="hi-IN"/>
      <w14:ligatures w14:val="none"/>
    </w:rPr>
  </w:style>
  <w:style w:type="paragraph" w:styleId="NormalnyWeb">
    <w:name w:val="Normal (Web)"/>
    <w:basedOn w:val="Normalny"/>
    <w:uiPriority w:val="99"/>
    <w:semiHidden/>
    <w:unhideWhenUsed/>
    <w:rsid w:val="00A02CE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spisutreci">
    <w:name w:val="TOC Heading"/>
    <w:basedOn w:val="Nagwek1"/>
    <w:next w:val="Normalny"/>
    <w:uiPriority w:val="39"/>
    <w:unhideWhenUsed/>
    <w:qFormat/>
    <w:rsid w:val="00A51C30"/>
    <w:pPr>
      <w:spacing w:before="240" w:after="0"/>
      <w:outlineLvl w:val="9"/>
    </w:pPr>
    <w:rPr>
      <w:kern w:val="0"/>
      <w:sz w:val="32"/>
      <w:szCs w:val="32"/>
      <w:lang w:eastAsia="pl-PL"/>
      <w14:ligatures w14:val="none"/>
    </w:rPr>
  </w:style>
  <w:style w:type="paragraph" w:styleId="Nagwek">
    <w:name w:val="header"/>
    <w:basedOn w:val="Normalny"/>
    <w:link w:val="NagwekZnak"/>
    <w:uiPriority w:val="99"/>
    <w:unhideWhenUsed/>
    <w:rsid w:val="005957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5758"/>
  </w:style>
  <w:style w:type="paragraph" w:styleId="Stopka">
    <w:name w:val="footer"/>
    <w:basedOn w:val="Normalny"/>
    <w:link w:val="StopkaZnak"/>
    <w:uiPriority w:val="99"/>
    <w:unhideWhenUsed/>
    <w:rsid w:val="005957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5758"/>
  </w:style>
  <w:style w:type="paragraph" w:customStyle="1" w:styleId="TableContents">
    <w:name w:val="Table Contents"/>
    <w:basedOn w:val="Standard"/>
    <w:rsid w:val="00D30101"/>
  </w:style>
  <w:style w:type="paragraph" w:customStyle="1" w:styleId="Textbody">
    <w:name w:val="Text body"/>
    <w:basedOn w:val="Standard"/>
    <w:rsid w:val="005B0212"/>
    <w:pPr>
      <w:spacing w:after="140" w:line="288" w:lineRule="auto"/>
      <w:textAlignment w:val="baseline"/>
    </w:pPr>
  </w:style>
  <w:style w:type="character" w:styleId="Odwoaniedokomentarza">
    <w:name w:val="annotation reference"/>
    <w:basedOn w:val="Domylnaczcionkaakapitu"/>
    <w:uiPriority w:val="99"/>
    <w:semiHidden/>
    <w:unhideWhenUsed/>
    <w:rsid w:val="00B018F4"/>
    <w:rPr>
      <w:sz w:val="16"/>
      <w:szCs w:val="16"/>
    </w:rPr>
  </w:style>
  <w:style w:type="paragraph" w:styleId="Tekstkomentarza">
    <w:name w:val="annotation text"/>
    <w:basedOn w:val="Normalny"/>
    <w:link w:val="TekstkomentarzaZnak"/>
    <w:uiPriority w:val="99"/>
    <w:unhideWhenUsed/>
    <w:rsid w:val="00B018F4"/>
    <w:pPr>
      <w:spacing w:line="240" w:lineRule="auto"/>
    </w:pPr>
    <w:rPr>
      <w:sz w:val="20"/>
      <w:szCs w:val="20"/>
    </w:rPr>
  </w:style>
  <w:style w:type="character" w:customStyle="1" w:styleId="TekstkomentarzaZnak">
    <w:name w:val="Tekst komentarza Znak"/>
    <w:basedOn w:val="Domylnaczcionkaakapitu"/>
    <w:link w:val="Tekstkomentarza"/>
    <w:uiPriority w:val="99"/>
    <w:rsid w:val="00B018F4"/>
    <w:rPr>
      <w:sz w:val="20"/>
      <w:szCs w:val="20"/>
    </w:rPr>
  </w:style>
  <w:style w:type="paragraph" w:styleId="Tematkomentarza">
    <w:name w:val="annotation subject"/>
    <w:basedOn w:val="Tekstkomentarza"/>
    <w:next w:val="Tekstkomentarza"/>
    <w:link w:val="TematkomentarzaZnak"/>
    <w:uiPriority w:val="99"/>
    <w:semiHidden/>
    <w:unhideWhenUsed/>
    <w:rsid w:val="00B018F4"/>
    <w:rPr>
      <w:b/>
      <w:bCs/>
    </w:rPr>
  </w:style>
  <w:style w:type="character" w:customStyle="1" w:styleId="TematkomentarzaZnak">
    <w:name w:val="Temat komentarza Znak"/>
    <w:basedOn w:val="TekstkomentarzaZnak"/>
    <w:link w:val="Tematkomentarza"/>
    <w:uiPriority w:val="99"/>
    <w:semiHidden/>
    <w:rsid w:val="00B018F4"/>
    <w:rPr>
      <w:b/>
      <w:bCs/>
      <w:sz w:val="20"/>
      <w:szCs w:val="20"/>
    </w:rPr>
  </w:style>
  <w:style w:type="table" w:customStyle="1" w:styleId="TableGrid">
    <w:name w:val="TableGrid"/>
    <w:rsid w:val="00DE41D8"/>
    <w:pPr>
      <w:spacing w:after="0" w:line="240" w:lineRule="auto"/>
    </w:pPr>
    <w:rPr>
      <w:rFonts w:eastAsiaTheme="minorEastAsia"/>
      <w:sz w:val="24"/>
      <w:szCs w:val="24"/>
      <w:lang w:eastAsia="pl-PL"/>
    </w:rPr>
    <w:tblPr>
      <w:tblCellMar>
        <w:top w:w="0" w:type="dxa"/>
        <w:left w:w="0" w:type="dxa"/>
        <w:bottom w:w="0" w:type="dxa"/>
        <w:right w:w="0" w:type="dxa"/>
      </w:tblCellMar>
    </w:tblPr>
  </w:style>
  <w:style w:type="character" w:styleId="Wyrnieniedelikatne">
    <w:name w:val="Subtle Emphasis"/>
    <w:basedOn w:val="Domylnaczcionkaakapitu"/>
    <w:uiPriority w:val="19"/>
    <w:qFormat/>
    <w:rsid w:val="0004510B"/>
    <w:rPr>
      <w:i/>
      <w:iCs/>
      <w:color w:val="404040" w:themeColor="text1" w:themeTint="BF"/>
    </w:rPr>
  </w:style>
  <w:style w:type="numbering" w:customStyle="1" w:styleId="WW8Num25">
    <w:name w:val="WW8Num25"/>
    <w:basedOn w:val="Bezlisty"/>
    <w:rsid w:val="00EF4783"/>
    <w:pPr>
      <w:numPr>
        <w:numId w:val="8"/>
      </w:numPr>
    </w:pPr>
  </w:style>
  <w:style w:type="numbering" w:customStyle="1" w:styleId="WW8Num38">
    <w:name w:val="WW8Num38"/>
    <w:basedOn w:val="Bezlisty"/>
    <w:rsid w:val="00EF4783"/>
    <w:pPr>
      <w:numPr>
        <w:numId w:val="9"/>
      </w:numPr>
    </w:pPr>
  </w:style>
  <w:style w:type="numbering" w:customStyle="1" w:styleId="WW8Num9">
    <w:name w:val="WW8Num9"/>
    <w:basedOn w:val="Bezlisty"/>
    <w:rsid w:val="00BA239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256">
      <w:bodyDiv w:val="1"/>
      <w:marLeft w:val="0"/>
      <w:marRight w:val="0"/>
      <w:marTop w:val="0"/>
      <w:marBottom w:val="0"/>
      <w:divBdr>
        <w:top w:val="none" w:sz="0" w:space="0" w:color="auto"/>
        <w:left w:val="none" w:sz="0" w:space="0" w:color="auto"/>
        <w:bottom w:val="none" w:sz="0" w:space="0" w:color="auto"/>
        <w:right w:val="none" w:sz="0" w:space="0" w:color="auto"/>
      </w:divBdr>
    </w:div>
    <w:div w:id="123931713">
      <w:bodyDiv w:val="1"/>
      <w:marLeft w:val="0"/>
      <w:marRight w:val="0"/>
      <w:marTop w:val="0"/>
      <w:marBottom w:val="0"/>
      <w:divBdr>
        <w:top w:val="none" w:sz="0" w:space="0" w:color="auto"/>
        <w:left w:val="none" w:sz="0" w:space="0" w:color="auto"/>
        <w:bottom w:val="none" w:sz="0" w:space="0" w:color="auto"/>
        <w:right w:val="none" w:sz="0" w:space="0" w:color="auto"/>
      </w:divBdr>
    </w:div>
    <w:div w:id="170073187">
      <w:bodyDiv w:val="1"/>
      <w:marLeft w:val="0"/>
      <w:marRight w:val="0"/>
      <w:marTop w:val="0"/>
      <w:marBottom w:val="0"/>
      <w:divBdr>
        <w:top w:val="none" w:sz="0" w:space="0" w:color="auto"/>
        <w:left w:val="none" w:sz="0" w:space="0" w:color="auto"/>
        <w:bottom w:val="none" w:sz="0" w:space="0" w:color="auto"/>
        <w:right w:val="none" w:sz="0" w:space="0" w:color="auto"/>
      </w:divBdr>
    </w:div>
    <w:div w:id="247735740">
      <w:bodyDiv w:val="1"/>
      <w:marLeft w:val="0"/>
      <w:marRight w:val="0"/>
      <w:marTop w:val="0"/>
      <w:marBottom w:val="0"/>
      <w:divBdr>
        <w:top w:val="none" w:sz="0" w:space="0" w:color="auto"/>
        <w:left w:val="none" w:sz="0" w:space="0" w:color="auto"/>
        <w:bottom w:val="none" w:sz="0" w:space="0" w:color="auto"/>
        <w:right w:val="none" w:sz="0" w:space="0" w:color="auto"/>
      </w:divBdr>
    </w:div>
    <w:div w:id="252012200">
      <w:bodyDiv w:val="1"/>
      <w:marLeft w:val="0"/>
      <w:marRight w:val="0"/>
      <w:marTop w:val="0"/>
      <w:marBottom w:val="0"/>
      <w:divBdr>
        <w:top w:val="none" w:sz="0" w:space="0" w:color="auto"/>
        <w:left w:val="none" w:sz="0" w:space="0" w:color="auto"/>
        <w:bottom w:val="none" w:sz="0" w:space="0" w:color="auto"/>
        <w:right w:val="none" w:sz="0" w:space="0" w:color="auto"/>
      </w:divBdr>
    </w:div>
    <w:div w:id="372460336">
      <w:bodyDiv w:val="1"/>
      <w:marLeft w:val="0"/>
      <w:marRight w:val="0"/>
      <w:marTop w:val="0"/>
      <w:marBottom w:val="0"/>
      <w:divBdr>
        <w:top w:val="none" w:sz="0" w:space="0" w:color="auto"/>
        <w:left w:val="none" w:sz="0" w:space="0" w:color="auto"/>
        <w:bottom w:val="none" w:sz="0" w:space="0" w:color="auto"/>
        <w:right w:val="none" w:sz="0" w:space="0" w:color="auto"/>
      </w:divBdr>
    </w:div>
    <w:div w:id="440149564">
      <w:bodyDiv w:val="1"/>
      <w:marLeft w:val="0"/>
      <w:marRight w:val="0"/>
      <w:marTop w:val="0"/>
      <w:marBottom w:val="0"/>
      <w:divBdr>
        <w:top w:val="none" w:sz="0" w:space="0" w:color="auto"/>
        <w:left w:val="none" w:sz="0" w:space="0" w:color="auto"/>
        <w:bottom w:val="none" w:sz="0" w:space="0" w:color="auto"/>
        <w:right w:val="none" w:sz="0" w:space="0" w:color="auto"/>
      </w:divBdr>
    </w:div>
    <w:div w:id="464740655">
      <w:bodyDiv w:val="1"/>
      <w:marLeft w:val="0"/>
      <w:marRight w:val="0"/>
      <w:marTop w:val="0"/>
      <w:marBottom w:val="0"/>
      <w:divBdr>
        <w:top w:val="none" w:sz="0" w:space="0" w:color="auto"/>
        <w:left w:val="none" w:sz="0" w:space="0" w:color="auto"/>
        <w:bottom w:val="none" w:sz="0" w:space="0" w:color="auto"/>
        <w:right w:val="none" w:sz="0" w:space="0" w:color="auto"/>
      </w:divBdr>
    </w:div>
    <w:div w:id="476730689">
      <w:bodyDiv w:val="1"/>
      <w:marLeft w:val="0"/>
      <w:marRight w:val="0"/>
      <w:marTop w:val="0"/>
      <w:marBottom w:val="0"/>
      <w:divBdr>
        <w:top w:val="none" w:sz="0" w:space="0" w:color="auto"/>
        <w:left w:val="none" w:sz="0" w:space="0" w:color="auto"/>
        <w:bottom w:val="none" w:sz="0" w:space="0" w:color="auto"/>
        <w:right w:val="none" w:sz="0" w:space="0" w:color="auto"/>
      </w:divBdr>
    </w:div>
    <w:div w:id="480315992">
      <w:bodyDiv w:val="1"/>
      <w:marLeft w:val="0"/>
      <w:marRight w:val="0"/>
      <w:marTop w:val="0"/>
      <w:marBottom w:val="0"/>
      <w:divBdr>
        <w:top w:val="none" w:sz="0" w:space="0" w:color="auto"/>
        <w:left w:val="none" w:sz="0" w:space="0" w:color="auto"/>
        <w:bottom w:val="none" w:sz="0" w:space="0" w:color="auto"/>
        <w:right w:val="none" w:sz="0" w:space="0" w:color="auto"/>
      </w:divBdr>
    </w:div>
    <w:div w:id="497379908">
      <w:bodyDiv w:val="1"/>
      <w:marLeft w:val="0"/>
      <w:marRight w:val="0"/>
      <w:marTop w:val="0"/>
      <w:marBottom w:val="0"/>
      <w:divBdr>
        <w:top w:val="none" w:sz="0" w:space="0" w:color="auto"/>
        <w:left w:val="none" w:sz="0" w:space="0" w:color="auto"/>
        <w:bottom w:val="none" w:sz="0" w:space="0" w:color="auto"/>
        <w:right w:val="none" w:sz="0" w:space="0" w:color="auto"/>
      </w:divBdr>
    </w:div>
    <w:div w:id="619721356">
      <w:bodyDiv w:val="1"/>
      <w:marLeft w:val="0"/>
      <w:marRight w:val="0"/>
      <w:marTop w:val="0"/>
      <w:marBottom w:val="0"/>
      <w:divBdr>
        <w:top w:val="none" w:sz="0" w:space="0" w:color="auto"/>
        <w:left w:val="none" w:sz="0" w:space="0" w:color="auto"/>
        <w:bottom w:val="none" w:sz="0" w:space="0" w:color="auto"/>
        <w:right w:val="none" w:sz="0" w:space="0" w:color="auto"/>
      </w:divBdr>
    </w:div>
    <w:div w:id="662467339">
      <w:bodyDiv w:val="1"/>
      <w:marLeft w:val="0"/>
      <w:marRight w:val="0"/>
      <w:marTop w:val="0"/>
      <w:marBottom w:val="0"/>
      <w:divBdr>
        <w:top w:val="none" w:sz="0" w:space="0" w:color="auto"/>
        <w:left w:val="none" w:sz="0" w:space="0" w:color="auto"/>
        <w:bottom w:val="none" w:sz="0" w:space="0" w:color="auto"/>
        <w:right w:val="none" w:sz="0" w:space="0" w:color="auto"/>
      </w:divBdr>
    </w:div>
    <w:div w:id="777024101">
      <w:bodyDiv w:val="1"/>
      <w:marLeft w:val="0"/>
      <w:marRight w:val="0"/>
      <w:marTop w:val="0"/>
      <w:marBottom w:val="0"/>
      <w:divBdr>
        <w:top w:val="none" w:sz="0" w:space="0" w:color="auto"/>
        <w:left w:val="none" w:sz="0" w:space="0" w:color="auto"/>
        <w:bottom w:val="none" w:sz="0" w:space="0" w:color="auto"/>
        <w:right w:val="none" w:sz="0" w:space="0" w:color="auto"/>
      </w:divBdr>
    </w:div>
    <w:div w:id="888567799">
      <w:bodyDiv w:val="1"/>
      <w:marLeft w:val="0"/>
      <w:marRight w:val="0"/>
      <w:marTop w:val="0"/>
      <w:marBottom w:val="0"/>
      <w:divBdr>
        <w:top w:val="none" w:sz="0" w:space="0" w:color="auto"/>
        <w:left w:val="none" w:sz="0" w:space="0" w:color="auto"/>
        <w:bottom w:val="none" w:sz="0" w:space="0" w:color="auto"/>
        <w:right w:val="none" w:sz="0" w:space="0" w:color="auto"/>
      </w:divBdr>
    </w:div>
    <w:div w:id="978071577">
      <w:bodyDiv w:val="1"/>
      <w:marLeft w:val="0"/>
      <w:marRight w:val="0"/>
      <w:marTop w:val="0"/>
      <w:marBottom w:val="0"/>
      <w:divBdr>
        <w:top w:val="none" w:sz="0" w:space="0" w:color="auto"/>
        <w:left w:val="none" w:sz="0" w:space="0" w:color="auto"/>
        <w:bottom w:val="none" w:sz="0" w:space="0" w:color="auto"/>
        <w:right w:val="none" w:sz="0" w:space="0" w:color="auto"/>
      </w:divBdr>
    </w:div>
    <w:div w:id="1115295299">
      <w:bodyDiv w:val="1"/>
      <w:marLeft w:val="0"/>
      <w:marRight w:val="0"/>
      <w:marTop w:val="0"/>
      <w:marBottom w:val="0"/>
      <w:divBdr>
        <w:top w:val="none" w:sz="0" w:space="0" w:color="auto"/>
        <w:left w:val="none" w:sz="0" w:space="0" w:color="auto"/>
        <w:bottom w:val="none" w:sz="0" w:space="0" w:color="auto"/>
        <w:right w:val="none" w:sz="0" w:space="0" w:color="auto"/>
      </w:divBdr>
    </w:div>
    <w:div w:id="1227490322">
      <w:bodyDiv w:val="1"/>
      <w:marLeft w:val="0"/>
      <w:marRight w:val="0"/>
      <w:marTop w:val="0"/>
      <w:marBottom w:val="0"/>
      <w:divBdr>
        <w:top w:val="none" w:sz="0" w:space="0" w:color="auto"/>
        <w:left w:val="none" w:sz="0" w:space="0" w:color="auto"/>
        <w:bottom w:val="none" w:sz="0" w:space="0" w:color="auto"/>
        <w:right w:val="none" w:sz="0" w:space="0" w:color="auto"/>
      </w:divBdr>
    </w:div>
    <w:div w:id="1236866229">
      <w:bodyDiv w:val="1"/>
      <w:marLeft w:val="0"/>
      <w:marRight w:val="0"/>
      <w:marTop w:val="0"/>
      <w:marBottom w:val="0"/>
      <w:divBdr>
        <w:top w:val="none" w:sz="0" w:space="0" w:color="auto"/>
        <w:left w:val="none" w:sz="0" w:space="0" w:color="auto"/>
        <w:bottom w:val="none" w:sz="0" w:space="0" w:color="auto"/>
        <w:right w:val="none" w:sz="0" w:space="0" w:color="auto"/>
      </w:divBdr>
    </w:div>
    <w:div w:id="1265964298">
      <w:bodyDiv w:val="1"/>
      <w:marLeft w:val="0"/>
      <w:marRight w:val="0"/>
      <w:marTop w:val="0"/>
      <w:marBottom w:val="0"/>
      <w:divBdr>
        <w:top w:val="none" w:sz="0" w:space="0" w:color="auto"/>
        <w:left w:val="none" w:sz="0" w:space="0" w:color="auto"/>
        <w:bottom w:val="none" w:sz="0" w:space="0" w:color="auto"/>
        <w:right w:val="none" w:sz="0" w:space="0" w:color="auto"/>
      </w:divBdr>
    </w:div>
    <w:div w:id="1265991348">
      <w:bodyDiv w:val="1"/>
      <w:marLeft w:val="0"/>
      <w:marRight w:val="0"/>
      <w:marTop w:val="0"/>
      <w:marBottom w:val="0"/>
      <w:divBdr>
        <w:top w:val="none" w:sz="0" w:space="0" w:color="auto"/>
        <w:left w:val="none" w:sz="0" w:space="0" w:color="auto"/>
        <w:bottom w:val="none" w:sz="0" w:space="0" w:color="auto"/>
        <w:right w:val="none" w:sz="0" w:space="0" w:color="auto"/>
      </w:divBdr>
    </w:div>
    <w:div w:id="1369178552">
      <w:bodyDiv w:val="1"/>
      <w:marLeft w:val="0"/>
      <w:marRight w:val="0"/>
      <w:marTop w:val="0"/>
      <w:marBottom w:val="0"/>
      <w:divBdr>
        <w:top w:val="none" w:sz="0" w:space="0" w:color="auto"/>
        <w:left w:val="none" w:sz="0" w:space="0" w:color="auto"/>
        <w:bottom w:val="none" w:sz="0" w:space="0" w:color="auto"/>
        <w:right w:val="none" w:sz="0" w:space="0" w:color="auto"/>
      </w:divBdr>
    </w:div>
    <w:div w:id="1458404620">
      <w:bodyDiv w:val="1"/>
      <w:marLeft w:val="0"/>
      <w:marRight w:val="0"/>
      <w:marTop w:val="0"/>
      <w:marBottom w:val="0"/>
      <w:divBdr>
        <w:top w:val="none" w:sz="0" w:space="0" w:color="auto"/>
        <w:left w:val="none" w:sz="0" w:space="0" w:color="auto"/>
        <w:bottom w:val="none" w:sz="0" w:space="0" w:color="auto"/>
        <w:right w:val="none" w:sz="0" w:space="0" w:color="auto"/>
      </w:divBdr>
    </w:div>
    <w:div w:id="1634751447">
      <w:bodyDiv w:val="1"/>
      <w:marLeft w:val="0"/>
      <w:marRight w:val="0"/>
      <w:marTop w:val="0"/>
      <w:marBottom w:val="0"/>
      <w:divBdr>
        <w:top w:val="none" w:sz="0" w:space="0" w:color="auto"/>
        <w:left w:val="none" w:sz="0" w:space="0" w:color="auto"/>
        <w:bottom w:val="none" w:sz="0" w:space="0" w:color="auto"/>
        <w:right w:val="none" w:sz="0" w:space="0" w:color="auto"/>
      </w:divBdr>
    </w:div>
    <w:div w:id="1728331378">
      <w:bodyDiv w:val="1"/>
      <w:marLeft w:val="0"/>
      <w:marRight w:val="0"/>
      <w:marTop w:val="0"/>
      <w:marBottom w:val="0"/>
      <w:divBdr>
        <w:top w:val="none" w:sz="0" w:space="0" w:color="auto"/>
        <w:left w:val="none" w:sz="0" w:space="0" w:color="auto"/>
        <w:bottom w:val="none" w:sz="0" w:space="0" w:color="auto"/>
        <w:right w:val="none" w:sz="0" w:space="0" w:color="auto"/>
      </w:divBdr>
    </w:div>
    <w:div w:id="1741058259">
      <w:bodyDiv w:val="1"/>
      <w:marLeft w:val="0"/>
      <w:marRight w:val="0"/>
      <w:marTop w:val="0"/>
      <w:marBottom w:val="0"/>
      <w:divBdr>
        <w:top w:val="none" w:sz="0" w:space="0" w:color="auto"/>
        <w:left w:val="none" w:sz="0" w:space="0" w:color="auto"/>
        <w:bottom w:val="none" w:sz="0" w:space="0" w:color="auto"/>
        <w:right w:val="none" w:sz="0" w:space="0" w:color="auto"/>
      </w:divBdr>
    </w:div>
    <w:div w:id="1762215644">
      <w:bodyDiv w:val="1"/>
      <w:marLeft w:val="0"/>
      <w:marRight w:val="0"/>
      <w:marTop w:val="0"/>
      <w:marBottom w:val="0"/>
      <w:divBdr>
        <w:top w:val="none" w:sz="0" w:space="0" w:color="auto"/>
        <w:left w:val="none" w:sz="0" w:space="0" w:color="auto"/>
        <w:bottom w:val="none" w:sz="0" w:space="0" w:color="auto"/>
        <w:right w:val="none" w:sz="0" w:space="0" w:color="auto"/>
      </w:divBdr>
    </w:div>
    <w:div w:id="1769154229">
      <w:bodyDiv w:val="1"/>
      <w:marLeft w:val="0"/>
      <w:marRight w:val="0"/>
      <w:marTop w:val="0"/>
      <w:marBottom w:val="0"/>
      <w:divBdr>
        <w:top w:val="none" w:sz="0" w:space="0" w:color="auto"/>
        <w:left w:val="none" w:sz="0" w:space="0" w:color="auto"/>
        <w:bottom w:val="none" w:sz="0" w:space="0" w:color="auto"/>
        <w:right w:val="none" w:sz="0" w:space="0" w:color="auto"/>
      </w:divBdr>
    </w:div>
    <w:div w:id="1887522011">
      <w:bodyDiv w:val="1"/>
      <w:marLeft w:val="0"/>
      <w:marRight w:val="0"/>
      <w:marTop w:val="0"/>
      <w:marBottom w:val="0"/>
      <w:divBdr>
        <w:top w:val="none" w:sz="0" w:space="0" w:color="auto"/>
        <w:left w:val="none" w:sz="0" w:space="0" w:color="auto"/>
        <w:bottom w:val="none" w:sz="0" w:space="0" w:color="auto"/>
        <w:right w:val="none" w:sz="0" w:space="0" w:color="auto"/>
      </w:divBdr>
    </w:div>
    <w:div w:id="1903104439">
      <w:bodyDiv w:val="1"/>
      <w:marLeft w:val="0"/>
      <w:marRight w:val="0"/>
      <w:marTop w:val="0"/>
      <w:marBottom w:val="0"/>
      <w:divBdr>
        <w:top w:val="none" w:sz="0" w:space="0" w:color="auto"/>
        <w:left w:val="none" w:sz="0" w:space="0" w:color="auto"/>
        <w:bottom w:val="none" w:sz="0" w:space="0" w:color="auto"/>
        <w:right w:val="none" w:sz="0" w:space="0" w:color="auto"/>
      </w:divBdr>
    </w:div>
    <w:div w:id="1973443710">
      <w:bodyDiv w:val="1"/>
      <w:marLeft w:val="0"/>
      <w:marRight w:val="0"/>
      <w:marTop w:val="0"/>
      <w:marBottom w:val="0"/>
      <w:divBdr>
        <w:top w:val="none" w:sz="0" w:space="0" w:color="auto"/>
        <w:left w:val="none" w:sz="0" w:space="0" w:color="auto"/>
        <w:bottom w:val="none" w:sz="0" w:space="0" w:color="auto"/>
        <w:right w:val="none" w:sz="0" w:space="0" w:color="auto"/>
      </w:divBdr>
    </w:div>
    <w:div w:id="2001540792">
      <w:bodyDiv w:val="1"/>
      <w:marLeft w:val="0"/>
      <w:marRight w:val="0"/>
      <w:marTop w:val="0"/>
      <w:marBottom w:val="0"/>
      <w:divBdr>
        <w:top w:val="none" w:sz="0" w:space="0" w:color="auto"/>
        <w:left w:val="none" w:sz="0" w:space="0" w:color="auto"/>
        <w:bottom w:val="none" w:sz="0" w:space="0" w:color="auto"/>
        <w:right w:val="none" w:sz="0" w:space="0" w:color="auto"/>
      </w:divBdr>
    </w:div>
    <w:div w:id="2045785196">
      <w:bodyDiv w:val="1"/>
      <w:marLeft w:val="0"/>
      <w:marRight w:val="0"/>
      <w:marTop w:val="0"/>
      <w:marBottom w:val="0"/>
      <w:divBdr>
        <w:top w:val="none" w:sz="0" w:space="0" w:color="auto"/>
        <w:left w:val="none" w:sz="0" w:space="0" w:color="auto"/>
        <w:bottom w:val="none" w:sz="0" w:space="0" w:color="auto"/>
        <w:right w:val="none" w:sz="0" w:space="0" w:color="auto"/>
      </w:divBdr>
    </w:div>
    <w:div w:id="2125804031">
      <w:bodyDiv w:val="1"/>
      <w:marLeft w:val="0"/>
      <w:marRight w:val="0"/>
      <w:marTop w:val="0"/>
      <w:marBottom w:val="0"/>
      <w:divBdr>
        <w:top w:val="none" w:sz="0" w:space="0" w:color="auto"/>
        <w:left w:val="none" w:sz="0" w:space="0" w:color="auto"/>
        <w:bottom w:val="none" w:sz="0" w:space="0" w:color="auto"/>
        <w:right w:val="none" w:sz="0" w:space="0" w:color="auto"/>
      </w:divBdr>
    </w:div>
    <w:div w:id="2132506934">
      <w:bodyDiv w:val="1"/>
      <w:marLeft w:val="0"/>
      <w:marRight w:val="0"/>
      <w:marTop w:val="0"/>
      <w:marBottom w:val="0"/>
      <w:divBdr>
        <w:top w:val="none" w:sz="0" w:space="0" w:color="auto"/>
        <w:left w:val="none" w:sz="0" w:space="0" w:color="auto"/>
        <w:bottom w:val="none" w:sz="0" w:space="0" w:color="auto"/>
        <w:right w:val="none" w:sz="0" w:space="0" w:color="auto"/>
      </w:divBdr>
    </w:div>
    <w:div w:id="213779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25EC-5CBD-4E5C-9CF9-C9C2EA1F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19</Pages>
  <Words>4661</Words>
  <Characters>27972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Poniatowski</dc:creator>
  <cp:keywords/>
  <dc:description/>
  <cp:lastModifiedBy>Sylwia</cp:lastModifiedBy>
  <cp:revision>7</cp:revision>
  <dcterms:created xsi:type="dcterms:W3CDTF">2024-04-13T15:09:00Z</dcterms:created>
  <dcterms:modified xsi:type="dcterms:W3CDTF">2024-04-29T13:12:00Z</dcterms:modified>
</cp:coreProperties>
</file>