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8A" w:rsidRPr="00651D99" w:rsidRDefault="00DD3240" w:rsidP="00651D99">
      <w:pPr>
        <w:pStyle w:val="Styl"/>
        <w:tabs>
          <w:tab w:val="left" w:pos="9000"/>
        </w:tabs>
        <w:spacing w:line="276" w:lineRule="auto"/>
        <w:ind w:left="3540" w:right="-1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Uchwała nr IV/20/2024</w:t>
      </w:r>
    </w:p>
    <w:p w:rsidR="00354F8A" w:rsidRPr="00651D99" w:rsidRDefault="00354F8A" w:rsidP="00651D99">
      <w:pPr>
        <w:pStyle w:val="Styl"/>
        <w:tabs>
          <w:tab w:val="left" w:pos="9000"/>
        </w:tabs>
        <w:spacing w:line="276" w:lineRule="auto"/>
        <w:ind w:left="3540"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D99">
        <w:rPr>
          <w:rFonts w:asciiTheme="minorHAnsi" w:hAnsiTheme="minorHAnsi" w:cstheme="minorHAnsi"/>
          <w:b/>
          <w:sz w:val="22"/>
          <w:szCs w:val="22"/>
        </w:rPr>
        <w:t>Rady Gminy Świdnica</w:t>
      </w:r>
    </w:p>
    <w:p w:rsidR="00354F8A" w:rsidRPr="00651D99" w:rsidRDefault="00354F8A" w:rsidP="00651D99">
      <w:pPr>
        <w:pStyle w:val="Styl"/>
        <w:tabs>
          <w:tab w:val="left" w:pos="9000"/>
        </w:tabs>
        <w:spacing w:line="276" w:lineRule="auto"/>
        <w:ind w:left="3540"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D99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DD3240">
        <w:rPr>
          <w:rFonts w:asciiTheme="minorHAnsi" w:hAnsiTheme="minorHAnsi" w:cstheme="minorHAnsi"/>
          <w:b/>
          <w:sz w:val="22"/>
          <w:szCs w:val="22"/>
        </w:rPr>
        <w:t>25 czerwca</w:t>
      </w:r>
      <w:r w:rsidRPr="00651D99">
        <w:rPr>
          <w:rFonts w:asciiTheme="minorHAnsi" w:hAnsiTheme="minorHAnsi" w:cstheme="minorHAnsi"/>
          <w:b/>
          <w:sz w:val="22"/>
          <w:szCs w:val="22"/>
        </w:rPr>
        <w:t xml:space="preserve"> 2024 roku</w:t>
      </w:r>
    </w:p>
    <w:p w:rsidR="00F86810" w:rsidRPr="00651D99" w:rsidRDefault="00F86810" w:rsidP="00651D99">
      <w:pPr>
        <w:pStyle w:val="metryka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D51C2" w:rsidRDefault="008D51C2" w:rsidP="00651D99">
      <w:pPr>
        <w:pStyle w:val="metryka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86810" w:rsidRPr="00651D99" w:rsidRDefault="00F86810" w:rsidP="00651D99">
      <w:pPr>
        <w:pStyle w:val="metryka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51D99">
        <w:rPr>
          <w:rFonts w:asciiTheme="minorHAnsi" w:hAnsiTheme="minorHAnsi" w:cstheme="minorHAnsi"/>
          <w:b/>
          <w:bCs/>
          <w:sz w:val="22"/>
          <w:szCs w:val="22"/>
        </w:rPr>
        <w:t xml:space="preserve">w sprawie utworzenia Spółdzielni Energetycznej </w:t>
      </w:r>
      <w:r w:rsidR="00651D99" w:rsidRPr="00651D99">
        <w:rPr>
          <w:rFonts w:asciiTheme="minorHAnsi" w:hAnsiTheme="minorHAnsi" w:cstheme="minorHAnsi"/>
          <w:b/>
          <w:bCs/>
          <w:sz w:val="22"/>
          <w:szCs w:val="22"/>
        </w:rPr>
        <w:t>Gminy Świdnica</w:t>
      </w:r>
    </w:p>
    <w:p w:rsidR="00354F8A" w:rsidRPr="00651D99" w:rsidRDefault="00354F8A" w:rsidP="00651D99">
      <w:pPr>
        <w:pStyle w:val="podstawa-prawna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4F8A" w:rsidRPr="00651D99" w:rsidRDefault="00354F8A" w:rsidP="00651D99">
      <w:pPr>
        <w:pStyle w:val="podstawa-prawna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6810" w:rsidRPr="00651D99" w:rsidRDefault="00F86810" w:rsidP="008D51C2">
      <w:pPr>
        <w:pStyle w:val="podstawa-prawna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354F8A" w:rsidRPr="00651D99">
        <w:rPr>
          <w:rFonts w:asciiTheme="minorHAnsi" w:hAnsiTheme="minorHAnsi" w:cstheme="minorHAnsi"/>
          <w:sz w:val="22"/>
          <w:szCs w:val="22"/>
        </w:rPr>
        <w:t xml:space="preserve">art. 7 ust. 1 pkt 3), </w:t>
      </w:r>
      <w:r w:rsidRPr="00651D99">
        <w:rPr>
          <w:rFonts w:asciiTheme="minorHAnsi" w:hAnsiTheme="minorHAnsi" w:cstheme="minorHAnsi"/>
          <w:sz w:val="22"/>
          <w:szCs w:val="22"/>
        </w:rPr>
        <w:t>art. 18 ust. 2 pkt 9 lit f</w:t>
      </w:r>
      <w:r w:rsidR="00237366">
        <w:rPr>
          <w:rFonts w:asciiTheme="minorHAnsi" w:hAnsiTheme="minorHAnsi" w:cstheme="minorHAnsi"/>
          <w:sz w:val="22"/>
          <w:szCs w:val="22"/>
        </w:rPr>
        <w:t>)</w:t>
      </w:r>
      <w:r w:rsidRPr="00651D99">
        <w:rPr>
          <w:rFonts w:asciiTheme="minorHAnsi" w:hAnsiTheme="minorHAnsi" w:cstheme="minorHAnsi"/>
          <w:sz w:val="22"/>
          <w:szCs w:val="22"/>
        </w:rPr>
        <w:t xml:space="preserve"> ustawy z dnia 8 marca 1990 r. o samorządzie gminnym (Dz.U. z 202</w:t>
      </w:r>
      <w:r w:rsidR="00E67F72">
        <w:rPr>
          <w:rFonts w:asciiTheme="minorHAnsi" w:hAnsiTheme="minorHAnsi" w:cstheme="minorHAnsi"/>
          <w:sz w:val="22"/>
          <w:szCs w:val="22"/>
        </w:rPr>
        <w:t>4</w:t>
      </w:r>
      <w:r w:rsidRPr="00651D99">
        <w:rPr>
          <w:rFonts w:asciiTheme="minorHAnsi" w:hAnsiTheme="minorHAnsi" w:cstheme="minorHAnsi"/>
          <w:sz w:val="22"/>
          <w:szCs w:val="22"/>
        </w:rPr>
        <w:t> r. poz. </w:t>
      </w:r>
      <w:r w:rsidR="00E67F72">
        <w:rPr>
          <w:rFonts w:asciiTheme="minorHAnsi" w:hAnsiTheme="minorHAnsi" w:cstheme="minorHAnsi"/>
          <w:sz w:val="22"/>
          <w:szCs w:val="22"/>
        </w:rPr>
        <w:t>609</w:t>
      </w:r>
      <w:r w:rsidRPr="00651D99">
        <w:rPr>
          <w:rFonts w:asciiTheme="minorHAnsi" w:hAnsiTheme="minorHAnsi" w:cstheme="minorHAnsi"/>
          <w:sz w:val="22"/>
          <w:szCs w:val="22"/>
        </w:rPr>
        <w:t> ze zm.), art.</w:t>
      </w:r>
      <w:r w:rsidR="00E51125">
        <w:rPr>
          <w:rFonts w:asciiTheme="minorHAnsi" w:hAnsiTheme="minorHAnsi" w:cstheme="minorHAnsi"/>
          <w:sz w:val="22"/>
          <w:szCs w:val="22"/>
        </w:rPr>
        <w:t xml:space="preserve"> </w:t>
      </w:r>
      <w:r w:rsidRPr="00651D99">
        <w:rPr>
          <w:rFonts w:asciiTheme="minorHAnsi" w:hAnsiTheme="minorHAnsi" w:cstheme="minorHAnsi"/>
          <w:sz w:val="22"/>
          <w:szCs w:val="22"/>
        </w:rPr>
        <w:t>2</w:t>
      </w:r>
      <w:r w:rsidR="00E51125">
        <w:rPr>
          <w:rFonts w:asciiTheme="minorHAnsi" w:hAnsiTheme="minorHAnsi" w:cstheme="minorHAnsi"/>
          <w:sz w:val="22"/>
          <w:szCs w:val="22"/>
        </w:rPr>
        <w:t xml:space="preserve"> </w:t>
      </w:r>
      <w:r w:rsidRPr="00651D99">
        <w:rPr>
          <w:rFonts w:asciiTheme="minorHAnsi" w:hAnsiTheme="minorHAnsi" w:cstheme="minorHAnsi"/>
          <w:sz w:val="22"/>
          <w:szCs w:val="22"/>
        </w:rPr>
        <w:t>pkt</w:t>
      </w:r>
      <w:r w:rsidR="00E51125">
        <w:rPr>
          <w:rFonts w:asciiTheme="minorHAnsi" w:hAnsiTheme="minorHAnsi" w:cstheme="minorHAnsi"/>
          <w:sz w:val="22"/>
          <w:szCs w:val="22"/>
        </w:rPr>
        <w:t xml:space="preserve"> </w:t>
      </w:r>
      <w:r w:rsidRPr="00651D99">
        <w:rPr>
          <w:rFonts w:asciiTheme="minorHAnsi" w:hAnsiTheme="minorHAnsi" w:cstheme="minorHAnsi"/>
          <w:sz w:val="22"/>
          <w:szCs w:val="22"/>
        </w:rPr>
        <w:t>33a</w:t>
      </w:r>
      <w:r w:rsidR="00E51125">
        <w:rPr>
          <w:rFonts w:asciiTheme="minorHAnsi" w:hAnsiTheme="minorHAnsi" w:cstheme="minorHAnsi"/>
          <w:sz w:val="22"/>
          <w:szCs w:val="22"/>
        </w:rPr>
        <w:t xml:space="preserve">) </w:t>
      </w:r>
      <w:r w:rsidRPr="00651D99">
        <w:rPr>
          <w:rFonts w:asciiTheme="minorHAnsi" w:hAnsiTheme="minorHAnsi" w:cstheme="minorHAnsi"/>
          <w:sz w:val="22"/>
          <w:szCs w:val="22"/>
        </w:rPr>
        <w:t>ustaw</w:t>
      </w:r>
      <w:r w:rsidR="00E67F72">
        <w:rPr>
          <w:rFonts w:asciiTheme="minorHAnsi" w:hAnsiTheme="minorHAnsi" w:cstheme="minorHAnsi"/>
          <w:sz w:val="22"/>
          <w:szCs w:val="22"/>
        </w:rPr>
        <w:t>y</w:t>
      </w:r>
      <w:r w:rsidRPr="00651D99">
        <w:rPr>
          <w:rFonts w:asciiTheme="minorHAnsi" w:hAnsiTheme="minorHAnsi" w:cstheme="minorHAnsi"/>
          <w:sz w:val="22"/>
          <w:szCs w:val="22"/>
        </w:rPr>
        <w:t xml:space="preserve"> z dnia 20 lutego 2015 r. o odnawialnych źródłach energii (Dz.U. z </w:t>
      </w:r>
      <w:r w:rsidR="000E77CE" w:rsidRPr="00651D99">
        <w:rPr>
          <w:rFonts w:asciiTheme="minorHAnsi" w:hAnsiTheme="minorHAnsi" w:cstheme="minorHAnsi"/>
          <w:sz w:val="22"/>
          <w:szCs w:val="22"/>
        </w:rPr>
        <w:t>2023</w:t>
      </w:r>
      <w:r w:rsidRPr="00651D99">
        <w:rPr>
          <w:rFonts w:asciiTheme="minorHAnsi" w:hAnsiTheme="minorHAnsi" w:cstheme="minorHAnsi"/>
          <w:sz w:val="22"/>
          <w:szCs w:val="22"/>
        </w:rPr>
        <w:t> r. poz. </w:t>
      </w:r>
      <w:r w:rsidR="000E77CE" w:rsidRPr="00651D99">
        <w:rPr>
          <w:rFonts w:asciiTheme="minorHAnsi" w:hAnsiTheme="minorHAnsi" w:cstheme="minorHAnsi"/>
          <w:sz w:val="22"/>
          <w:szCs w:val="22"/>
        </w:rPr>
        <w:t>1436</w:t>
      </w:r>
      <w:r w:rsidRPr="00651D99">
        <w:rPr>
          <w:rFonts w:asciiTheme="minorHAnsi" w:hAnsiTheme="minorHAnsi" w:cstheme="minorHAnsi"/>
          <w:sz w:val="22"/>
          <w:szCs w:val="22"/>
        </w:rPr>
        <w:t> ze zm.)</w:t>
      </w:r>
      <w:r w:rsidR="000E77CE" w:rsidRPr="00651D99">
        <w:rPr>
          <w:rFonts w:asciiTheme="minorHAnsi" w:hAnsiTheme="minorHAnsi" w:cstheme="minorHAnsi"/>
          <w:sz w:val="22"/>
          <w:szCs w:val="22"/>
        </w:rPr>
        <w:t xml:space="preserve"> oraz art. 5 §1 ustawy </w:t>
      </w:r>
      <w:r w:rsidR="00E67F72" w:rsidRPr="00651D99">
        <w:rPr>
          <w:rFonts w:asciiTheme="minorHAnsi" w:hAnsiTheme="minorHAnsi" w:cstheme="minorHAnsi"/>
          <w:sz w:val="22"/>
          <w:szCs w:val="22"/>
        </w:rPr>
        <w:t>z dnia</w:t>
      </w:r>
      <w:r w:rsidR="00E67F72">
        <w:rPr>
          <w:rFonts w:asciiTheme="minorHAnsi" w:hAnsiTheme="minorHAnsi" w:cstheme="minorHAnsi"/>
          <w:sz w:val="22"/>
          <w:szCs w:val="22"/>
        </w:rPr>
        <w:br/>
      </w:r>
      <w:r w:rsidR="00E67F72" w:rsidRPr="00651D99">
        <w:rPr>
          <w:rFonts w:asciiTheme="minorHAnsi" w:hAnsiTheme="minorHAnsi" w:cstheme="minorHAnsi"/>
          <w:sz w:val="22"/>
          <w:szCs w:val="22"/>
        </w:rPr>
        <w:t xml:space="preserve">16 września 1982 </w:t>
      </w:r>
      <w:r w:rsidR="00E67F72">
        <w:rPr>
          <w:rFonts w:asciiTheme="minorHAnsi" w:hAnsiTheme="minorHAnsi" w:cstheme="minorHAnsi"/>
          <w:sz w:val="22"/>
          <w:szCs w:val="22"/>
        </w:rPr>
        <w:t xml:space="preserve">r. </w:t>
      </w:r>
      <w:r w:rsidR="000E77CE" w:rsidRPr="00651D99">
        <w:rPr>
          <w:rFonts w:asciiTheme="minorHAnsi" w:hAnsiTheme="minorHAnsi" w:cstheme="minorHAnsi"/>
          <w:sz w:val="22"/>
          <w:szCs w:val="22"/>
        </w:rPr>
        <w:t xml:space="preserve">Prawo Spółdzielcze (Dz.U z 2024 r. poz. 593) </w:t>
      </w:r>
      <w:r w:rsidRPr="00651D99">
        <w:rPr>
          <w:rFonts w:asciiTheme="minorHAnsi" w:hAnsiTheme="minorHAnsi" w:cstheme="minorHAnsi"/>
          <w:sz w:val="22"/>
          <w:szCs w:val="22"/>
        </w:rPr>
        <w:t>uchwala</w:t>
      </w:r>
      <w:r w:rsidR="00E67F72">
        <w:rPr>
          <w:rFonts w:asciiTheme="minorHAnsi" w:hAnsiTheme="minorHAnsi" w:cstheme="minorHAnsi"/>
          <w:sz w:val="22"/>
          <w:szCs w:val="22"/>
        </w:rPr>
        <w:t xml:space="preserve"> się </w:t>
      </w:r>
      <w:r w:rsidRPr="00651D99">
        <w:rPr>
          <w:rFonts w:asciiTheme="minorHAnsi" w:hAnsiTheme="minorHAnsi" w:cstheme="minorHAnsi"/>
          <w:sz w:val="22"/>
          <w:szCs w:val="22"/>
        </w:rPr>
        <w:t>co następuje:</w:t>
      </w:r>
    </w:p>
    <w:p w:rsidR="008D51C2" w:rsidRDefault="008D51C2" w:rsidP="00651D99">
      <w:pPr>
        <w:pStyle w:val="paragra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8D51C2" w:rsidRDefault="008D51C2" w:rsidP="00651D99">
      <w:pPr>
        <w:pStyle w:val="paragra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1. </w:t>
      </w:r>
      <w:r w:rsidRPr="00651D99">
        <w:rPr>
          <w:rFonts w:asciiTheme="minorHAnsi" w:hAnsiTheme="minorHAnsi" w:cstheme="minorHAnsi"/>
          <w:sz w:val="22"/>
          <w:szCs w:val="22"/>
        </w:rPr>
        <w:t xml:space="preserve">Tworzy się Spółdzielnię Energetyczną pod nazwą </w:t>
      </w:r>
      <w:r w:rsidR="00651D99" w:rsidRPr="00651D99">
        <w:rPr>
          <w:rFonts w:asciiTheme="minorHAnsi" w:hAnsiTheme="minorHAnsi" w:cstheme="minorHAnsi"/>
          <w:sz w:val="22"/>
          <w:szCs w:val="22"/>
        </w:rPr>
        <w:t>„Spółdzielnia Energetyczn</w:t>
      </w:r>
      <w:r w:rsidR="00651D99">
        <w:rPr>
          <w:rFonts w:asciiTheme="minorHAnsi" w:hAnsiTheme="minorHAnsi" w:cstheme="minorHAnsi"/>
          <w:sz w:val="22"/>
          <w:szCs w:val="22"/>
        </w:rPr>
        <w:t>a</w:t>
      </w:r>
      <w:r w:rsidR="00651D99" w:rsidRPr="00651D99">
        <w:rPr>
          <w:rFonts w:asciiTheme="minorHAnsi" w:hAnsiTheme="minorHAnsi" w:cstheme="minorHAnsi"/>
          <w:sz w:val="22"/>
          <w:szCs w:val="22"/>
        </w:rPr>
        <w:t xml:space="preserve"> Gminy Świdnica”</w:t>
      </w:r>
      <w:r w:rsidR="00E67F72">
        <w:rPr>
          <w:rFonts w:asciiTheme="minorHAnsi" w:hAnsiTheme="minorHAnsi" w:cstheme="minorHAnsi"/>
          <w:sz w:val="22"/>
          <w:szCs w:val="22"/>
        </w:rPr>
        <w:t>, zwan</w:t>
      </w:r>
      <w:r w:rsidR="00E51125">
        <w:rPr>
          <w:rFonts w:asciiTheme="minorHAnsi" w:hAnsiTheme="minorHAnsi" w:cstheme="minorHAnsi"/>
          <w:sz w:val="22"/>
          <w:szCs w:val="22"/>
        </w:rPr>
        <w:t>ą</w:t>
      </w:r>
      <w:r w:rsidR="00E67F72">
        <w:rPr>
          <w:rFonts w:asciiTheme="minorHAnsi" w:hAnsiTheme="minorHAnsi" w:cstheme="minorHAnsi"/>
          <w:sz w:val="22"/>
          <w:szCs w:val="22"/>
        </w:rPr>
        <w:t xml:space="preserve"> dalej „Spółdzielnią”, z s</w:t>
      </w:r>
      <w:r w:rsidRPr="00651D99">
        <w:rPr>
          <w:rFonts w:asciiTheme="minorHAnsi" w:hAnsiTheme="minorHAnsi" w:cstheme="minorHAnsi"/>
          <w:sz w:val="22"/>
          <w:szCs w:val="22"/>
        </w:rPr>
        <w:t xml:space="preserve">iedzibą </w:t>
      </w:r>
      <w:r w:rsidR="00E67F72">
        <w:rPr>
          <w:rFonts w:asciiTheme="minorHAnsi" w:hAnsiTheme="minorHAnsi" w:cstheme="minorHAnsi"/>
          <w:sz w:val="22"/>
          <w:szCs w:val="22"/>
        </w:rPr>
        <w:t xml:space="preserve">w </w:t>
      </w:r>
      <w:r w:rsidR="00651D99" w:rsidRPr="00651D99">
        <w:rPr>
          <w:rFonts w:asciiTheme="minorHAnsi" w:hAnsiTheme="minorHAnsi" w:cstheme="minorHAnsi"/>
          <w:sz w:val="22"/>
          <w:szCs w:val="22"/>
        </w:rPr>
        <w:t>Bystrzyc</w:t>
      </w:r>
      <w:r w:rsidR="00E67F72">
        <w:rPr>
          <w:rFonts w:asciiTheme="minorHAnsi" w:hAnsiTheme="minorHAnsi" w:cstheme="minorHAnsi"/>
          <w:sz w:val="22"/>
          <w:szCs w:val="22"/>
        </w:rPr>
        <w:t>y</w:t>
      </w:r>
      <w:r w:rsidR="00651D99" w:rsidRPr="00651D99">
        <w:rPr>
          <w:rFonts w:asciiTheme="minorHAnsi" w:hAnsiTheme="minorHAnsi" w:cstheme="minorHAnsi"/>
          <w:sz w:val="22"/>
          <w:szCs w:val="22"/>
        </w:rPr>
        <w:t xml:space="preserve"> Doln</w:t>
      </w:r>
      <w:r w:rsidR="00E67F72">
        <w:rPr>
          <w:rFonts w:asciiTheme="minorHAnsi" w:hAnsiTheme="minorHAnsi" w:cstheme="minorHAnsi"/>
          <w:sz w:val="22"/>
          <w:szCs w:val="22"/>
        </w:rPr>
        <w:t>ej</w:t>
      </w:r>
      <w:r w:rsidR="00651D99" w:rsidRPr="00651D99">
        <w:rPr>
          <w:rFonts w:asciiTheme="minorHAnsi" w:hAnsiTheme="minorHAnsi" w:cstheme="minorHAnsi"/>
          <w:sz w:val="22"/>
          <w:szCs w:val="22"/>
        </w:rPr>
        <w:t xml:space="preserve"> 55</w:t>
      </w:r>
      <w:r w:rsidR="00E51125">
        <w:rPr>
          <w:rFonts w:asciiTheme="minorHAnsi" w:hAnsiTheme="minorHAnsi" w:cstheme="minorHAnsi"/>
          <w:sz w:val="22"/>
          <w:szCs w:val="22"/>
        </w:rPr>
        <w:t>A</w:t>
      </w:r>
      <w:r w:rsidR="00E67F72">
        <w:rPr>
          <w:rFonts w:asciiTheme="minorHAnsi" w:hAnsiTheme="minorHAnsi" w:cstheme="minorHAnsi"/>
          <w:sz w:val="22"/>
          <w:szCs w:val="22"/>
        </w:rPr>
        <w:t>, 58-100 Świdnica.</w:t>
      </w: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</w:t>
      </w:r>
      <w:r w:rsidR="00E67F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 </w:t>
      </w:r>
      <w:r w:rsidRPr="00651D99">
        <w:rPr>
          <w:rFonts w:asciiTheme="minorHAnsi" w:hAnsiTheme="minorHAnsi" w:cstheme="minorHAnsi"/>
          <w:sz w:val="22"/>
          <w:szCs w:val="22"/>
        </w:rPr>
        <w:t>Członkami założycielami Spółdzielni są:</w:t>
      </w:r>
    </w:p>
    <w:p w:rsidR="00651D99" w:rsidRPr="00504C58" w:rsidRDefault="00651D99" w:rsidP="00504C5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504C58">
        <w:rPr>
          <w:rFonts w:cstheme="minorHAnsi"/>
        </w:rPr>
        <w:t xml:space="preserve">Gmina Świdnica, </w:t>
      </w:r>
    </w:p>
    <w:p w:rsidR="00651D99" w:rsidRPr="00504C58" w:rsidRDefault="00651D99" w:rsidP="00504C5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504C58">
        <w:rPr>
          <w:rFonts w:cstheme="minorHAnsi"/>
        </w:rPr>
        <w:t>Gminny Ośrodek Kultury Sportu i Rekreacji w Świdnicy,</w:t>
      </w:r>
    </w:p>
    <w:p w:rsidR="00651D99" w:rsidRPr="00504C58" w:rsidRDefault="00651D99" w:rsidP="00504C5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504C58">
        <w:rPr>
          <w:rFonts w:cstheme="minorHAnsi"/>
        </w:rPr>
        <w:t>Świdnickie Gminne Przedsiębiorstwo Komunalne Sp. z o.o.</w:t>
      </w:r>
    </w:p>
    <w:p w:rsidR="00F86810" w:rsidRPr="00651D99" w:rsidRDefault="00F86810" w:rsidP="00651D99">
      <w:pPr>
        <w:pStyle w:val="tir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</w:t>
      </w:r>
      <w:r w:rsidR="00E67F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 </w:t>
      </w:r>
      <w:r w:rsidRPr="00651D99">
        <w:rPr>
          <w:rFonts w:asciiTheme="minorHAnsi" w:hAnsiTheme="minorHAnsi" w:cstheme="minorHAnsi"/>
          <w:sz w:val="22"/>
          <w:szCs w:val="22"/>
        </w:rPr>
        <w:t>Przyjmuje się projekt statutu Spółdzielni, który stanowi załącznik do niniejszej uchwały.</w:t>
      </w: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</w:t>
      </w:r>
      <w:r w:rsidR="00E67F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 </w:t>
      </w:r>
      <w:r w:rsidRPr="00651D99">
        <w:rPr>
          <w:rFonts w:asciiTheme="minorHAnsi" w:hAnsiTheme="minorHAnsi" w:cstheme="minorHAnsi"/>
          <w:sz w:val="22"/>
          <w:szCs w:val="22"/>
        </w:rPr>
        <w:t>Wykonanie uchwały powierza się Wójtowi Gminy Świdnica.</w:t>
      </w: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6810" w:rsidRPr="00651D99" w:rsidRDefault="00F86810" w:rsidP="00651D99">
      <w:pPr>
        <w:pStyle w:val="paragra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</w:t>
      </w:r>
      <w:r w:rsidR="00E67F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Pr="00651D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 </w:t>
      </w:r>
      <w:r w:rsidRPr="00651D99">
        <w:rPr>
          <w:rFonts w:asciiTheme="minorHAnsi" w:hAnsiTheme="minorHAnsi" w:cstheme="minorHAnsi"/>
          <w:sz w:val="22"/>
          <w:szCs w:val="22"/>
        </w:rPr>
        <w:t>Uchwała wchodzi w życie z dniem podjęcia.</w:t>
      </w:r>
    </w:p>
    <w:p w:rsidR="00F86810" w:rsidRDefault="00F86810" w:rsidP="00651D99">
      <w:pPr>
        <w:spacing w:line="276" w:lineRule="auto"/>
        <w:jc w:val="both"/>
        <w:rPr>
          <w:rFonts w:cstheme="minorHAnsi"/>
        </w:rPr>
      </w:pPr>
    </w:p>
    <w:p w:rsidR="0087525B" w:rsidRDefault="0087525B" w:rsidP="0087525B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Przewodnicząca Rady Gminy Świdnica</w:t>
      </w:r>
    </w:p>
    <w:p w:rsidR="0087525B" w:rsidRPr="00651D99" w:rsidRDefault="0087525B" w:rsidP="0087525B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Beata Szyszka</w:t>
      </w: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Pr="00651D99" w:rsidRDefault="00555738" w:rsidP="00651D99">
      <w:pPr>
        <w:spacing w:line="276" w:lineRule="auto"/>
        <w:jc w:val="both"/>
        <w:rPr>
          <w:rFonts w:cstheme="minorHAnsi"/>
        </w:rPr>
      </w:pPr>
    </w:p>
    <w:p w:rsidR="00555738" w:rsidRDefault="00555738" w:rsidP="00651D99">
      <w:pPr>
        <w:spacing w:line="276" w:lineRule="auto"/>
        <w:jc w:val="both"/>
        <w:rPr>
          <w:rFonts w:cstheme="minorHAnsi"/>
        </w:rPr>
      </w:pPr>
    </w:p>
    <w:p w:rsidR="00E51125" w:rsidRDefault="00E51125" w:rsidP="00651D99">
      <w:pPr>
        <w:spacing w:line="276" w:lineRule="auto"/>
        <w:jc w:val="both"/>
        <w:rPr>
          <w:rFonts w:cstheme="minorHAnsi"/>
        </w:rPr>
      </w:pPr>
    </w:p>
    <w:p w:rsidR="00E51125" w:rsidRDefault="00E51125" w:rsidP="00651D99">
      <w:pPr>
        <w:spacing w:line="276" w:lineRule="auto"/>
        <w:jc w:val="both"/>
        <w:rPr>
          <w:rFonts w:cstheme="minorHAnsi"/>
        </w:rPr>
      </w:pPr>
    </w:p>
    <w:p w:rsidR="00555738" w:rsidRDefault="00555738" w:rsidP="00651D99">
      <w:pPr>
        <w:spacing w:line="276" w:lineRule="auto"/>
        <w:jc w:val="both"/>
        <w:rPr>
          <w:rFonts w:cstheme="minorHAnsi"/>
        </w:rPr>
      </w:pPr>
    </w:p>
    <w:p w:rsidR="00DD3240" w:rsidRPr="00651D99" w:rsidRDefault="00DD3240" w:rsidP="00651D99">
      <w:pPr>
        <w:spacing w:line="276" w:lineRule="auto"/>
        <w:jc w:val="both"/>
        <w:rPr>
          <w:rFonts w:cstheme="minorHAnsi"/>
        </w:rPr>
      </w:pPr>
    </w:p>
    <w:p w:rsidR="00651D99" w:rsidRPr="00651D99" w:rsidRDefault="00651D99" w:rsidP="008D51C2">
      <w:pPr>
        <w:spacing w:after="0" w:line="276" w:lineRule="auto"/>
        <w:ind w:left="3540"/>
        <w:rPr>
          <w:rFonts w:cstheme="minorHAnsi"/>
          <w:b/>
        </w:rPr>
      </w:pPr>
      <w:r w:rsidRPr="00651D99">
        <w:rPr>
          <w:rFonts w:cstheme="minorHAnsi"/>
          <w:b/>
        </w:rPr>
        <w:t>Uzasadnienie</w:t>
      </w:r>
    </w:p>
    <w:p w:rsidR="00651D99" w:rsidRPr="00651D99" w:rsidRDefault="00651D99" w:rsidP="008D51C2">
      <w:pPr>
        <w:spacing w:after="0" w:line="276" w:lineRule="auto"/>
        <w:ind w:left="3540"/>
        <w:rPr>
          <w:rFonts w:cstheme="minorHAnsi"/>
          <w:b/>
        </w:rPr>
      </w:pPr>
      <w:r w:rsidRPr="00651D99">
        <w:rPr>
          <w:rFonts w:cstheme="minorHAnsi"/>
          <w:b/>
        </w:rPr>
        <w:t>do u</w:t>
      </w:r>
      <w:r w:rsidR="0087525B">
        <w:rPr>
          <w:rFonts w:cstheme="minorHAnsi"/>
          <w:b/>
        </w:rPr>
        <w:t>chwały nr IV/20/2024</w:t>
      </w:r>
    </w:p>
    <w:p w:rsidR="00651D99" w:rsidRPr="00651D99" w:rsidRDefault="00651D99" w:rsidP="008D51C2">
      <w:pPr>
        <w:spacing w:after="0" w:line="276" w:lineRule="auto"/>
        <w:ind w:left="3540"/>
        <w:rPr>
          <w:rFonts w:cstheme="minorHAnsi"/>
          <w:b/>
        </w:rPr>
      </w:pPr>
      <w:r w:rsidRPr="00651D99">
        <w:rPr>
          <w:rFonts w:cstheme="minorHAnsi"/>
          <w:b/>
        </w:rPr>
        <w:t>Rady Gminy Świdnica</w:t>
      </w:r>
    </w:p>
    <w:p w:rsidR="00651D99" w:rsidRDefault="0087525B" w:rsidP="008D51C2">
      <w:pPr>
        <w:spacing w:after="0" w:line="276" w:lineRule="auto"/>
        <w:ind w:left="3540"/>
        <w:rPr>
          <w:rFonts w:cstheme="minorHAnsi"/>
          <w:b/>
        </w:rPr>
      </w:pPr>
      <w:r>
        <w:rPr>
          <w:rFonts w:cstheme="minorHAnsi"/>
          <w:b/>
        </w:rPr>
        <w:t>z dnia 25 czerwca</w:t>
      </w:r>
      <w:r w:rsidR="00651D99" w:rsidRPr="00651D99">
        <w:rPr>
          <w:rFonts w:cstheme="minorHAnsi"/>
          <w:b/>
        </w:rPr>
        <w:t xml:space="preserve"> 20</w:t>
      </w:r>
      <w:r w:rsidR="00651D99">
        <w:rPr>
          <w:rFonts w:cstheme="minorHAnsi"/>
          <w:b/>
        </w:rPr>
        <w:t>24</w:t>
      </w:r>
      <w:r w:rsidR="00651D99" w:rsidRPr="00651D99">
        <w:rPr>
          <w:rFonts w:cstheme="minorHAnsi"/>
          <w:b/>
        </w:rPr>
        <w:t xml:space="preserve"> roku</w:t>
      </w:r>
    </w:p>
    <w:p w:rsidR="008D51C2" w:rsidRDefault="008D51C2" w:rsidP="008D51C2">
      <w:pPr>
        <w:spacing w:after="0" w:line="276" w:lineRule="auto"/>
        <w:ind w:left="3540"/>
        <w:rPr>
          <w:rFonts w:cstheme="minorHAnsi"/>
          <w:b/>
        </w:rPr>
      </w:pPr>
    </w:p>
    <w:p w:rsidR="008D51C2" w:rsidRDefault="008D51C2" w:rsidP="008D51C2">
      <w:pPr>
        <w:spacing w:after="0" w:line="276" w:lineRule="auto"/>
        <w:ind w:left="3540"/>
        <w:rPr>
          <w:rFonts w:cstheme="minorHAnsi"/>
          <w:b/>
        </w:rPr>
      </w:pPr>
    </w:p>
    <w:p w:rsidR="008D51C2" w:rsidRPr="00651D99" w:rsidRDefault="008D51C2" w:rsidP="008D51C2">
      <w:pPr>
        <w:pStyle w:val="metryka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51D99">
        <w:rPr>
          <w:rFonts w:asciiTheme="minorHAnsi" w:hAnsiTheme="minorHAnsi" w:cstheme="minorHAnsi"/>
          <w:b/>
          <w:bCs/>
          <w:sz w:val="22"/>
          <w:szCs w:val="22"/>
        </w:rPr>
        <w:t>w sprawie utworzenia Spółdzielni Energetycznej Gminy Świdnica</w:t>
      </w:r>
    </w:p>
    <w:p w:rsidR="00555738" w:rsidRDefault="00555738" w:rsidP="008D51C2">
      <w:pPr>
        <w:spacing w:after="0" w:line="276" w:lineRule="auto"/>
        <w:jc w:val="both"/>
        <w:rPr>
          <w:rFonts w:cstheme="minorHAnsi"/>
        </w:rPr>
      </w:pPr>
    </w:p>
    <w:p w:rsidR="008D51C2" w:rsidRPr="00651D99" w:rsidRDefault="008D51C2" w:rsidP="008D51C2">
      <w:pPr>
        <w:spacing w:after="0" w:line="276" w:lineRule="auto"/>
        <w:jc w:val="both"/>
        <w:rPr>
          <w:rFonts w:cstheme="minorHAnsi"/>
        </w:rPr>
      </w:pPr>
    </w:p>
    <w:p w:rsidR="007B1EE4" w:rsidRPr="00651D99" w:rsidRDefault="000E77CE" w:rsidP="008D51C2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Funkcjonowanie spółdzielni energetycznej jest jednym z kroków, który może podjąć Gmina Świdnica w kierunku zwiększania swojego bezpieczeństwa energetycznego przy jednoczesnym wspieraniu i rozwijaniu działań służących budowaniu niezależności energetycznej gminy.</w:t>
      </w:r>
      <w:r w:rsidR="008D51C2">
        <w:rPr>
          <w:rFonts w:cstheme="minorHAnsi"/>
        </w:rPr>
        <w:t xml:space="preserve"> </w:t>
      </w:r>
      <w:r w:rsidR="00555738" w:rsidRPr="00651D99">
        <w:rPr>
          <w:rFonts w:cstheme="minorHAnsi"/>
        </w:rPr>
        <w:t xml:space="preserve">Członkami założycielami spółdzielni energetycznej będą: </w:t>
      </w:r>
    </w:p>
    <w:p w:rsidR="007B1EE4" w:rsidRPr="00651D99" w:rsidRDefault="00555738" w:rsidP="008D51C2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 xml:space="preserve">- Gmina </w:t>
      </w:r>
      <w:r w:rsidR="000E77CE" w:rsidRPr="00651D99">
        <w:rPr>
          <w:rFonts w:cstheme="minorHAnsi"/>
        </w:rPr>
        <w:t>Świdnica</w:t>
      </w:r>
      <w:r w:rsidRPr="00651D99">
        <w:rPr>
          <w:rFonts w:cstheme="minorHAnsi"/>
        </w:rPr>
        <w:t xml:space="preserve">, </w:t>
      </w:r>
    </w:p>
    <w:p w:rsidR="007B1EE4" w:rsidRPr="00651D99" w:rsidRDefault="00555738" w:rsidP="008D51C2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 xml:space="preserve">- Gminny Ośrodek Kultury Sportu i </w:t>
      </w:r>
      <w:r w:rsidR="000E77CE" w:rsidRPr="00651D99">
        <w:rPr>
          <w:rFonts w:cstheme="minorHAnsi"/>
        </w:rPr>
        <w:t>Rekreacji w Świdnicy</w:t>
      </w:r>
      <w:r w:rsidRPr="00651D99">
        <w:rPr>
          <w:rFonts w:cstheme="minorHAnsi"/>
        </w:rPr>
        <w:t>,</w:t>
      </w:r>
    </w:p>
    <w:p w:rsidR="007B1EE4" w:rsidRPr="00651D99" w:rsidRDefault="00555738" w:rsidP="008D51C2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 xml:space="preserve">- </w:t>
      </w:r>
      <w:r w:rsidR="000E77CE" w:rsidRPr="00651D99">
        <w:rPr>
          <w:rFonts w:cstheme="minorHAnsi"/>
        </w:rPr>
        <w:t>Świdnickie Gminne Przedsiębiorstwo Komunalne Sp. z o.o.</w:t>
      </w:r>
    </w:p>
    <w:p w:rsidR="000E77CE" w:rsidRPr="00651D99" w:rsidRDefault="00555738" w:rsidP="008D51C2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Spółdzielnia między innymi będzie produkować energię na potrzeby członków spółdzielni. Dzięki korzystnym systemom rozliczeniowym i zniesieniu wielu opłat zmniejszy się wartość rachunków za prąd. W odniesieniu do ilości energii wytworzonej we wszystkich instalacjach odnawialnych źródeł energii spółdzielni energetycznej, a następnie zużytej przez wszystkich odbiorców energii spółdzielni energetycznej, w tym ilości energii rozliczonej nie nalicza się i nie pobiera opłaty:</w:t>
      </w:r>
    </w:p>
    <w:p w:rsidR="008D51C2" w:rsidRDefault="00555738" w:rsidP="00651D99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- OZE, o której mowa w art. 95. ust. 1 ustawy o Odnawialnych Źródłach Energii</w:t>
      </w:r>
    </w:p>
    <w:p w:rsidR="008D51C2" w:rsidRDefault="00555738" w:rsidP="00651D99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 xml:space="preserve">- </w:t>
      </w:r>
      <w:proofErr w:type="spellStart"/>
      <w:r w:rsidRPr="00651D99">
        <w:rPr>
          <w:rFonts w:cstheme="minorHAnsi"/>
        </w:rPr>
        <w:t>mocowej</w:t>
      </w:r>
      <w:proofErr w:type="spellEnd"/>
      <w:r w:rsidRPr="00651D99">
        <w:rPr>
          <w:rFonts w:cstheme="minorHAnsi"/>
        </w:rPr>
        <w:t xml:space="preserve"> w rozumieniu przepisów ustawy z dnia 8 grudnia 2017 r. o rynku mocy,</w:t>
      </w:r>
    </w:p>
    <w:p w:rsidR="007B1EE4" w:rsidRPr="00651D99" w:rsidRDefault="00555738" w:rsidP="00651D99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- kogeneracyjnej w rozumieniu przepisów ustawy z dnia 14 grudnia 2018 r. o promowaniu energii elektrycznej z wysokosprawnej kogeneracji.</w:t>
      </w:r>
    </w:p>
    <w:p w:rsidR="007B1EE4" w:rsidRPr="00651D99" w:rsidRDefault="00555738" w:rsidP="00651D99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Spółdzielnia energetyczna będzie mogła pozyskać środki na dalszą rozbudowę instalacji odnawialnych źródeł energii w celu zapewniania tzw. samowystarczalności energetycznej</w:t>
      </w:r>
      <w:r w:rsidR="008D51C2">
        <w:rPr>
          <w:rFonts w:cstheme="minorHAnsi"/>
        </w:rPr>
        <w:t xml:space="preserve">, a także na </w:t>
      </w:r>
      <w:r w:rsidR="008D51C2" w:rsidRPr="00651D99">
        <w:rPr>
          <w:rFonts w:cstheme="minorHAnsi"/>
        </w:rPr>
        <w:t>strategie lokalnego rozwoju rynku energii, analizy prawne, analizy lokalnego popytu i podaży energii, studia wykonalności, dokumentacja techniczna, projekty budowlane w tym programy funkcjonalno- użytkowe, analiz</w:t>
      </w:r>
      <w:r w:rsidR="008D51C2">
        <w:rPr>
          <w:rFonts w:cstheme="minorHAnsi"/>
        </w:rPr>
        <w:t>y</w:t>
      </w:r>
      <w:r w:rsidR="008D51C2" w:rsidRPr="00651D99">
        <w:rPr>
          <w:rFonts w:cstheme="minorHAnsi"/>
        </w:rPr>
        <w:t xml:space="preserve"> docelowego montażu finansowego inwestycji,</w:t>
      </w:r>
      <w:r w:rsidR="008D51C2">
        <w:rPr>
          <w:rFonts w:cstheme="minorHAnsi"/>
        </w:rPr>
        <w:t xml:space="preserve"> </w:t>
      </w:r>
      <w:r w:rsidR="008D51C2" w:rsidRPr="00651D99">
        <w:rPr>
          <w:rFonts w:cstheme="minorHAnsi"/>
        </w:rPr>
        <w:t>zatrudnienie dedykowanego personelu merytorycznego do zapewnienia trwałości i obsługi budowan</w:t>
      </w:r>
      <w:r w:rsidR="008D51C2">
        <w:rPr>
          <w:rFonts w:cstheme="minorHAnsi"/>
        </w:rPr>
        <w:t>ej</w:t>
      </w:r>
      <w:r w:rsidR="008D51C2" w:rsidRPr="00651D99">
        <w:rPr>
          <w:rFonts w:cstheme="minorHAnsi"/>
        </w:rPr>
        <w:t xml:space="preserve"> społeczności energetyczn</w:t>
      </w:r>
      <w:r w:rsidR="008D51C2">
        <w:rPr>
          <w:rFonts w:cstheme="minorHAnsi"/>
        </w:rPr>
        <w:t>ej.</w:t>
      </w:r>
      <w:r w:rsidRPr="00651D99">
        <w:rPr>
          <w:rFonts w:cstheme="minorHAnsi"/>
        </w:rPr>
        <w:t xml:space="preserve"> Środki będzie można pozyskać </w:t>
      </w:r>
      <w:r w:rsidR="000E77CE" w:rsidRPr="00651D99">
        <w:rPr>
          <w:rFonts w:cstheme="minorHAnsi"/>
        </w:rPr>
        <w:t xml:space="preserve">m.in. </w:t>
      </w:r>
      <w:r w:rsidRPr="00651D99">
        <w:rPr>
          <w:rFonts w:cstheme="minorHAnsi"/>
        </w:rPr>
        <w:t>z Krajowego Planu Odbudowy.</w:t>
      </w:r>
    </w:p>
    <w:p w:rsidR="00555738" w:rsidRPr="00651D99" w:rsidRDefault="00555738" w:rsidP="00651D99">
      <w:pPr>
        <w:spacing w:after="0" w:line="276" w:lineRule="auto"/>
        <w:jc w:val="both"/>
        <w:rPr>
          <w:rFonts w:cstheme="minorHAnsi"/>
        </w:rPr>
      </w:pPr>
      <w:r w:rsidRPr="00651D99">
        <w:rPr>
          <w:rFonts w:cstheme="minorHAnsi"/>
        </w:rPr>
        <w:t>Mając na uwadze powyższe, podjęcie uchwały jest w pełni uzasadnione.</w:t>
      </w:r>
    </w:p>
    <w:p w:rsidR="008D51C2" w:rsidRDefault="008D51C2" w:rsidP="008D51C2">
      <w:pPr>
        <w:spacing w:after="0" w:line="276" w:lineRule="auto"/>
        <w:jc w:val="both"/>
        <w:rPr>
          <w:rFonts w:cstheme="minorHAnsi"/>
        </w:rPr>
      </w:pPr>
    </w:p>
    <w:p w:rsidR="008D51C2" w:rsidRPr="00651D99" w:rsidRDefault="008D51C2" w:rsidP="008D51C2">
      <w:pPr>
        <w:spacing w:after="0" w:line="276" w:lineRule="auto"/>
        <w:jc w:val="both"/>
        <w:rPr>
          <w:rFonts w:cstheme="minorHAnsi"/>
        </w:rPr>
      </w:pPr>
    </w:p>
    <w:p w:rsidR="008D51C2" w:rsidRPr="006F2F1D" w:rsidRDefault="008D51C2" w:rsidP="008D51C2">
      <w:pPr>
        <w:spacing w:after="0" w:line="276" w:lineRule="auto"/>
        <w:jc w:val="both"/>
      </w:pPr>
      <w:r w:rsidRPr="006F2F1D">
        <w:t>Sporządził: S.</w:t>
      </w:r>
      <w:r>
        <w:t xml:space="preserve"> </w:t>
      </w:r>
      <w:proofErr w:type="spellStart"/>
      <w:r>
        <w:t>Pietraga</w:t>
      </w:r>
      <w:proofErr w:type="spellEnd"/>
      <w:r w:rsidRPr="006F2F1D">
        <w:t xml:space="preserve"> </w:t>
      </w:r>
    </w:p>
    <w:p w:rsidR="008D51C2" w:rsidRDefault="008D51C2" w:rsidP="008D51C2">
      <w:pPr>
        <w:spacing w:after="0" w:line="276" w:lineRule="auto"/>
      </w:pPr>
    </w:p>
    <w:p w:rsidR="008D51C2" w:rsidRDefault="0087525B" w:rsidP="0087525B">
      <w:pPr>
        <w:spacing w:after="0" w:line="276" w:lineRule="auto"/>
        <w:jc w:val="right"/>
      </w:pPr>
      <w:r>
        <w:t>Kierownik Działu Inwestycji i Infrastruktury Technicznej</w:t>
      </w:r>
    </w:p>
    <w:p w:rsidR="0087525B" w:rsidRPr="008F0EF0" w:rsidRDefault="0087525B" w:rsidP="0087525B">
      <w:pPr>
        <w:spacing w:after="0" w:line="276" w:lineRule="auto"/>
        <w:jc w:val="right"/>
      </w:pPr>
      <w:r>
        <w:t>Katarzyna Miłkowska</w:t>
      </w:r>
    </w:p>
    <w:p w:rsidR="008D51C2" w:rsidRDefault="0087525B" w:rsidP="008D51C2">
      <w:pPr>
        <w:spacing w:after="0" w:line="276" w:lineRule="auto"/>
        <w:jc w:val="both"/>
      </w:pPr>
      <w:r>
        <w:t>Projekt nie budzi zastrzeżeń</w:t>
      </w:r>
    </w:p>
    <w:p w:rsidR="0087525B" w:rsidRDefault="0087525B" w:rsidP="008D51C2">
      <w:pPr>
        <w:spacing w:after="0" w:line="276" w:lineRule="auto"/>
        <w:jc w:val="both"/>
      </w:pPr>
      <w:r>
        <w:t xml:space="preserve">Radca prawny – Jarosław </w:t>
      </w:r>
      <w:proofErr w:type="spellStart"/>
      <w:r>
        <w:t>Wasyliszyn</w:t>
      </w:r>
      <w:proofErr w:type="spellEnd"/>
    </w:p>
    <w:p w:rsidR="0087525B" w:rsidRDefault="0087525B" w:rsidP="008D51C2">
      <w:pPr>
        <w:spacing w:after="0" w:line="276" w:lineRule="auto"/>
        <w:jc w:val="both"/>
      </w:pPr>
    </w:p>
    <w:p w:rsidR="0087525B" w:rsidRPr="0087525B" w:rsidRDefault="0087525B" w:rsidP="0087525B">
      <w:pPr>
        <w:spacing w:after="0" w:line="276" w:lineRule="auto"/>
        <w:contextualSpacing/>
        <w:jc w:val="right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>Załącznik do Uchwały nr IV/20/2024</w:t>
      </w:r>
    </w:p>
    <w:p w:rsidR="0087525B" w:rsidRPr="0087525B" w:rsidRDefault="0087525B" w:rsidP="0087525B">
      <w:pPr>
        <w:spacing w:after="0" w:line="276" w:lineRule="auto"/>
        <w:contextualSpacing/>
        <w:jc w:val="right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Rady Gminy Świdnica</w:t>
      </w:r>
    </w:p>
    <w:p w:rsidR="0087525B" w:rsidRPr="0087525B" w:rsidRDefault="0087525B" w:rsidP="0087525B">
      <w:pPr>
        <w:spacing w:after="0" w:line="276" w:lineRule="auto"/>
        <w:contextualSpacing/>
        <w:jc w:val="right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 dnia 25 czerwca 2024 roku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STATUT SPÓŁDZIELNI ENERGETYCZNEJ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8"/>
        </w:numPr>
        <w:tabs>
          <w:tab w:val="left" w:pos="142"/>
        </w:tabs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NAZWA, PODSTAWA I PRZEDMIOT DZIAŁALNOŚCI SPÓŁDZIELNI</w:t>
      </w:r>
    </w:p>
    <w:p w:rsidR="0087525B" w:rsidRPr="0087525B" w:rsidRDefault="0087525B" w:rsidP="0087525B">
      <w:pPr>
        <w:spacing w:after="0" w:line="276" w:lineRule="auto"/>
        <w:ind w:left="1080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nosi nazwę: „Spółdzielnia Energetyczna Gminy Świdnica” z siedzibą w Bystrzycy</w:t>
      </w:r>
      <w:r w:rsidRPr="0087525B">
        <w:rPr>
          <w:rFonts w:cstheme="minorHAnsi"/>
          <w:kern w:val="0"/>
          <w14:ligatures w14:val="none"/>
        </w:rPr>
        <w:br/>
        <w:t>Dolnej 55A, 58-100 Świdnica.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0" w:name="_Hlk161299300"/>
      <w:r w:rsidRPr="0087525B">
        <w:rPr>
          <w:rFonts w:cstheme="minorHAnsi"/>
          <w:kern w:val="0"/>
          <w14:ligatures w14:val="none"/>
        </w:rPr>
        <w:t>Spółdzielnia prowadzi działalność na podstawie przepisów ustawy z dnia 16 września 1982 r. – Prawo Spółdzielcze (</w:t>
      </w:r>
      <w:proofErr w:type="spellStart"/>
      <w:r w:rsidRPr="0087525B">
        <w:rPr>
          <w:rFonts w:cstheme="minorHAnsi"/>
          <w:kern w:val="0"/>
          <w14:ligatures w14:val="none"/>
        </w:rPr>
        <w:t>t.j</w:t>
      </w:r>
      <w:proofErr w:type="spellEnd"/>
      <w:r w:rsidRPr="0087525B">
        <w:rPr>
          <w:rFonts w:cstheme="minorHAnsi"/>
          <w:kern w:val="0"/>
          <w14:ligatures w14:val="none"/>
        </w:rPr>
        <w:t xml:space="preserve">. Dz.U. z 2024 r. poz. 593 ze zm.) zwanej dalej Prawem Spółdzielczym,  </w:t>
      </w:r>
      <w:bookmarkStart w:id="1" w:name="_Hlk161300944"/>
      <w:r w:rsidRPr="0087525B">
        <w:rPr>
          <w:rFonts w:cstheme="minorHAnsi"/>
          <w:kern w:val="0"/>
          <w14:ligatures w14:val="none"/>
        </w:rPr>
        <w:t>ustawy z dnia 20 lutego 2015 r. – o odnawialnych źródłach energii (</w:t>
      </w:r>
      <w:proofErr w:type="spellStart"/>
      <w:r w:rsidRPr="0087525B">
        <w:rPr>
          <w:rFonts w:cstheme="minorHAnsi"/>
          <w:kern w:val="0"/>
          <w14:ligatures w14:val="none"/>
        </w:rPr>
        <w:t>t.j</w:t>
      </w:r>
      <w:proofErr w:type="spellEnd"/>
      <w:r w:rsidRPr="0087525B">
        <w:rPr>
          <w:rFonts w:cstheme="minorHAnsi"/>
          <w:kern w:val="0"/>
          <w14:ligatures w14:val="none"/>
        </w:rPr>
        <w:t xml:space="preserve">. Dz.U. z 2023 r. poz. 1463 ze zm.), </w:t>
      </w:r>
      <w:bookmarkEnd w:id="1"/>
      <w:r w:rsidRPr="0087525B">
        <w:rPr>
          <w:rFonts w:cstheme="minorHAnsi"/>
          <w:kern w:val="0"/>
          <w14:ligatures w14:val="none"/>
        </w:rPr>
        <w:t>zwanej dalej OZE, ustawy z dnia 10 kwietnia 1997 r. – Prawo energetyczne (</w:t>
      </w:r>
      <w:proofErr w:type="spellStart"/>
      <w:r w:rsidRPr="0087525B">
        <w:rPr>
          <w:rFonts w:cstheme="minorHAnsi"/>
          <w:kern w:val="0"/>
          <w14:ligatures w14:val="none"/>
        </w:rPr>
        <w:t>t.j</w:t>
      </w:r>
      <w:proofErr w:type="spellEnd"/>
      <w:r w:rsidRPr="0087525B">
        <w:rPr>
          <w:rFonts w:cstheme="minorHAnsi"/>
          <w:kern w:val="0"/>
          <w14:ligatures w14:val="none"/>
        </w:rPr>
        <w:t>. Dz.U. z 2024 r. poz. 266 ze zm.), zwanej dalej Prawem energetycznym oraz innych ustaw oraz niniejszego statutu</w:t>
      </w:r>
      <w:bookmarkEnd w:id="0"/>
      <w:r w:rsidRPr="0087525B">
        <w:rPr>
          <w:rFonts w:cstheme="minorHAnsi"/>
          <w:kern w:val="0"/>
          <w14:ligatures w14:val="none"/>
        </w:rPr>
        <w:t>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ma osobowość prawną i działa przez swoje organy w sposób przewidziany w Prawie spółdzielczym i statucie.</w:t>
      </w:r>
    </w:p>
    <w:p w:rsidR="0087525B" w:rsidRPr="0087525B" w:rsidRDefault="0087525B" w:rsidP="0087525B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prowadzi działalność na obszarze Gminy Świdnica.</w:t>
      </w:r>
    </w:p>
    <w:p w:rsidR="0087525B" w:rsidRPr="0087525B" w:rsidRDefault="0087525B" w:rsidP="0087525B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Czas trwania spółdzielni nie jest określony.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Celem działania spółdzielni jest w szczególności: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Wytwarzanie energii elektrycznej, biogazu oraz ciepła, w instalacjach odnawialnego źródła energii i równoważenie zapotrzebowania energii elektrycznej, wyłącznie na potrzeby własne spółdzielni i jej członków;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Zapewnianie warunków do utrzymania i rozwoju przedsięwzięć polegających na wytwarzaniu energii elektrycznej z odnawialnych źródeł;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 xml:space="preserve">Zapewnienia członkom spółdzielni stabilnych dostaw energii elektrycznej; 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Zwiększenie bezpieczeństwa energetycznego i niezależności energetycznej regionu;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Budowa lokalnej społeczności aktywnej gospodarczo;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Poprawa jakości środowiska naturalnego;</w:t>
      </w:r>
    </w:p>
    <w:p w:rsidR="0087525B" w:rsidRPr="0087525B" w:rsidRDefault="0087525B" w:rsidP="008752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Poprawa warunków życia mieszkańców obszarów wiejskich i wiejsko-miejskich.</w:t>
      </w:r>
    </w:p>
    <w:p w:rsidR="0087525B" w:rsidRPr="0087525B" w:rsidRDefault="0087525B" w:rsidP="00875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Do zadań Spółdzielni należy m. in.: 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Działanie na rzecz zapewnienia korzyści finansowych wszystkim członkom spółdzielni, w tym wytwórcom i odbiorcom energii elektrycznej będącym członkami spółdzielni;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Działanie na rzecz pozyskiwania do spółdzielni członków o najbardziej optymalnym profilu wytwarzania i zużycia energii elektrycznej;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lastRenderedPageBreak/>
        <w:t>Dokonywanie z członkami spółdzielni rozliczeń energii elektrycznej wytworzonej i zużytej przez spółdzielnię i członków spółdzielni;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Dokonywanie ze sprzedawcą, o którym mowa w art. 40 ust. 1a OZE  rozliczenia  ilości energii elektrycznej wprowadzonej i pobranej z sieci dystrybucyjnej elektroenergetycznej przez wszystkich wytwórców i odbiorców energii elektrycznej spółdzielni;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Reprezentowanie interesów i występowanie w imieniu członków Spółdzielni wobec operatora systemu dystrybucyjnego elektroenergetycznego, sprzedawcy, o którym mowa w art. 40 ust. 1a OZE, Dyrektora Generalnego KOWR i innych instytucji oraz podmiotów działających na rynku;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Prowadzenie dokumentacji dotyczącej ilości energii elektrycznej wytworzonej oraz zużytej przez członków spółdzielni energetycznej oraz przekazywanie Dyrektorowi Generalnemu KOWR sprawozdań rocznych, o których mowa w ustawie OZE;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Informowanie Dyrektora Generalnego KOWR o każdej zmianie danych, o których mowa w ustawie OZE;</w:t>
      </w:r>
    </w:p>
    <w:p w:rsidR="0087525B" w:rsidRPr="0087525B" w:rsidRDefault="0087525B" w:rsidP="008752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Upowszechnianie informacji rynkowych i prawnych oraz prowadzenie działalności doradczej, szkoleniowej i wydawniczej zgodnie z potrzebami członków.</w:t>
      </w:r>
    </w:p>
    <w:p w:rsidR="0087525B" w:rsidRPr="0087525B" w:rsidRDefault="0087525B" w:rsidP="00875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Przedmiotem </w:t>
      </w:r>
      <w:r w:rsidRPr="0087525B">
        <w:rPr>
          <w:rFonts w:cstheme="minorHAnsi"/>
          <w:color w:val="000000"/>
          <w:kern w:val="0"/>
          <w14:ligatures w14:val="none"/>
        </w:rPr>
        <w:t>działalności gospodarczej Spółdzielni zgodnie z kwalifikacją PKD obejmuje: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35.11.Z – Wytwarzanie energii elektrycznej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35.14.Z – Handel energią elektryczną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35.13.Z – Dystrybucja energii elektrycznej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35.21.Z – Wytwarzanie paliw gazowych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35.22.Z – Dystrybucja paliw gazowych w systemie sieciowym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35.23.Z – Handel paliwami gazowymi w systemie sieciowym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35.30.Z  – Wytwarzanie i zaopatrywanie  w parę wodą, gorącą wodę i powietrze do układów klimatyzacyjnych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20.15.Z – Produkcja nawozów i związków azotowych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47.76.Z – Sprzedaż detaliczna kwiatów, roślin, nawozów, żywych zwierząt domowych, karm dla zwierząt domowych prowadzona w wyspecjalizowanych sklepach</w:t>
      </w:r>
    </w:p>
    <w:p w:rsidR="0087525B" w:rsidRPr="0087525B" w:rsidRDefault="0087525B" w:rsidP="0087525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70.22Z – Pozostałe doradztwo w zakresie prowadzenia działalności gospodarczej i zarządzania</w:t>
      </w:r>
    </w:p>
    <w:p w:rsidR="0087525B" w:rsidRPr="0087525B" w:rsidRDefault="0087525B" w:rsidP="008752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Działalność wymagająca zezwoleń i koncesji będzie przez Spółdzielnię prowadzona po ich uzyskaniu, stosownie do obowiązujących przepisów.</w:t>
      </w: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Dla wykonywania swoich zadań Spółdzielnia zawiera umowy i dokonuje innych czynności prawnych oraz może przystępować do spółek cywilnych i prawa handlowego, a także innych organizacji gospodarczych i społecznych. W szczególności Spółdzielnia może przystępować do spółdzielczych związków rewizyjnych i gospodarczych.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8"/>
        </w:numPr>
        <w:spacing w:after="0" w:line="276" w:lineRule="auto"/>
        <w:ind w:left="567" w:hanging="207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CZŁONKOWIE, ICH PRAWA I OBOWIĄZKI</w:t>
      </w:r>
    </w:p>
    <w:p w:rsidR="0087525B" w:rsidRPr="0087525B" w:rsidRDefault="0087525B" w:rsidP="0087525B">
      <w:pPr>
        <w:spacing w:after="0" w:line="276" w:lineRule="auto"/>
        <w:ind w:left="1080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Członkami Spółdzielni mogą być osoby prawne.</w:t>
      </w:r>
    </w:p>
    <w:p w:rsidR="0087525B" w:rsidRPr="0087525B" w:rsidRDefault="0087525B" w:rsidP="0087525B">
      <w:pPr>
        <w:numPr>
          <w:ilvl w:val="0"/>
          <w:numId w:val="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Członkami Spółdzielni mogą być wyłącznie podmioty mające miejsce przyłączenia do sieci dystrybucyjnej elektroenergetycznej znajdującej się na terenie o którym mowa w §3 pkt.2.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Warunkiem przyjęcia na członka jest złożenie deklaracji przez przystępującego do Spółdzielni. Deklaracja powinna być złożona pod rygorem nieważności w formie pisemnej.</w:t>
      </w:r>
    </w:p>
    <w:p w:rsidR="0087525B" w:rsidRPr="0087525B" w:rsidRDefault="0087525B" w:rsidP="0087525B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Podpisana przez przystępującego do Spółdzielni deklaracja powinna nazwę i siedzibę, ilość zadeklarowanych udziałów</w:t>
      </w:r>
      <w:r w:rsidRPr="0087525B">
        <w:rPr>
          <w:rFonts w:cstheme="minorHAnsi"/>
          <w:color w:val="000000" w:themeColor="text1"/>
          <w:kern w:val="0"/>
          <w14:ligatures w14:val="none"/>
        </w:rPr>
        <w:t>, dane dotyczące wkładów, a</w:t>
      </w:r>
      <w:r w:rsidRPr="0087525B">
        <w:rPr>
          <w:rFonts w:cstheme="minorHAnsi"/>
          <w:kern w:val="0"/>
          <w14:ligatures w14:val="none"/>
        </w:rPr>
        <w:t xml:space="preserve"> także adres do doręczeń elektronicznych, wpisany do bazy adresów elektronicznych, o ile przystępujący taki posiada.</w:t>
      </w:r>
    </w:p>
    <w:p w:rsidR="0087525B" w:rsidRPr="0087525B" w:rsidRDefault="0087525B" w:rsidP="0087525B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formie pisemnej deklaruje się także dalsze udziały oraz wszystkie zmiany danych zawartych w deklaracji.</w:t>
      </w:r>
    </w:p>
    <w:p w:rsidR="0087525B" w:rsidRPr="0087525B" w:rsidRDefault="0087525B" w:rsidP="0087525B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 xml:space="preserve">W przypadku zmiany właściciela punktu przyłączenia, nowy właściciel może przejąć prawa i obowiązki członkowskie, jeżeli spełnia warunki określone w §6 i §8 ust. 5 oraz zostanie przyjęty w poczet członków Spółdzielni zgodnie z §8. Należne kwoty udziałów wypłaca się byłemu właścicielowi, o ile strony nie uzgodniły inaczej. 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Założyciele Spółdzielni, którzy podpisali statut stają się członkami Spółdzielni z chwilą wpisania jej do Krajowego Rejestru Sądowego. Przystępujący do Spółdzielni po tej dacie stają się jej członkami z chwilą przyjęcia ich przez Radę Nadzorczą.</w:t>
      </w:r>
    </w:p>
    <w:p w:rsidR="0087525B" w:rsidRPr="0087525B" w:rsidRDefault="0087525B" w:rsidP="0087525B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podejmuje uchwały w sprawie przyjęcia. Uchwała w sprawie przyjęcia powinna być podjęta w ciągu miesiąca od dnia złożenia deklaracji. O uchwale o przyjęciu w poczet członków oraz o uchwale odmawiającej przyjęcia zainteresowany powinien być zawiadomiony na piśmie w ciągu dwóch tygodni od dnia jej powzięcia. Zawiadomienie o odmowie przyjęcia powinno zawierać uzasadnienie oraz pouczenie o prawie odwołania się do Walnego Zgromadzenia, terminie i trybie jego wniesienia i o skutkach niezachowania tego terminu.</w:t>
      </w:r>
    </w:p>
    <w:p w:rsidR="0087525B" w:rsidRPr="0087525B" w:rsidRDefault="0087525B" w:rsidP="0087525B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 uchwały Rady Nadzorczej odmawiającej przyjęcia do Spółdzielni ubiegającemu się służy odwołanie do Walnego Zgromadzenia w terminie miesiąca od dnia doręczenia zawiadomienia o odmowie przyjęcia w poczet członków. Odwołanie składa się na piśmie za pośrednictwem Zarządu.</w:t>
      </w:r>
    </w:p>
    <w:p w:rsidR="0087525B" w:rsidRPr="0087525B" w:rsidRDefault="0087525B" w:rsidP="0087525B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Odwołanie powinno być rozpatrzone w terminie miesiąca od daty jego wniesienia.</w:t>
      </w:r>
    </w:p>
    <w:p w:rsidR="0087525B" w:rsidRPr="0087525B" w:rsidRDefault="0087525B" w:rsidP="0087525B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Do Spółdzielni mogą wstępować osoby, które:</w:t>
      </w:r>
    </w:p>
    <w:p w:rsidR="0087525B" w:rsidRPr="0087525B" w:rsidRDefault="0087525B" w:rsidP="0087525B">
      <w:pPr>
        <w:numPr>
          <w:ilvl w:val="1"/>
          <w:numId w:val="6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spełniają kryteria określone w § 6 ust. 2 statutu,</w:t>
      </w:r>
    </w:p>
    <w:p w:rsidR="0087525B" w:rsidRPr="0087525B" w:rsidRDefault="0087525B" w:rsidP="0087525B">
      <w:pPr>
        <w:numPr>
          <w:ilvl w:val="1"/>
          <w:numId w:val="6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wpłacą wpisowe w momencie złożenia deklaracji przystąpienia do Spółdzielni,</w:t>
      </w:r>
    </w:p>
    <w:p w:rsidR="0087525B" w:rsidRPr="0087525B" w:rsidRDefault="0087525B" w:rsidP="0087525B">
      <w:pPr>
        <w:numPr>
          <w:ilvl w:val="1"/>
          <w:numId w:val="6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zadeklarują na piśmie, że będą wypełniać pozostałe obowiązki członka zapisane w Statucie.</w:t>
      </w:r>
    </w:p>
    <w:p w:rsidR="0087525B" w:rsidRPr="0087525B" w:rsidRDefault="0087525B" w:rsidP="0087525B">
      <w:pPr>
        <w:spacing w:after="0" w:line="276" w:lineRule="auto"/>
        <w:ind w:left="144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Spółdzielni ma prawo do: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brania udziału w walnych zgromadzeniach,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wybierania i wybieralności do organów Spółdzielni,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korzystania z różnych form działalności Spółdzielni, w tym również działalności informacyjnej,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otrzymania odpisu statutu i regulaminów, zaznajamiania się z uchwałami organów spółdzielni, protokołami obrad organów spółdzielni, protokołami lustracji, rocznymi sprawozdaniami finansowymi, umowami zawieranymi przez spółdzielnię z osobami trzecimi, o ile przepisy powszechnie obowiązujące nie ograniczają takiego uprawnienia w danym zakresie, 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uczestniczenia w podziale nadwyżki bilansowej,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udziału w majątku Spółdzielni po jej likwidacji,</w:t>
      </w:r>
    </w:p>
    <w:p w:rsidR="0087525B" w:rsidRPr="0087525B" w:rsidRDefault="0087525B" w:rsidP="00875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przedstawiania opinii, wniosków i postulatów w sprawie działalności Spółdzielni i jej organów.</w:t>
      </w:r>
    </w:p>
    <w:p w:rsidR="0087525B" w:rsidRPr="0087525B" w:rsidRDefault="0087525B" w:rsidP="0087525B">
      <w:pPr>
        <w:numPr>
          <w:ilvl w:val="0"/>
          <w:numId w:val="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 xml:space="preserve">Spółdzielnia może odmówić członkowi wglądu do umów zawieranych z osobami trzecimi, jeżeli naruszałoby to prawa tych osób lub jeżeli istnieje uzasadniona obawa, że członek wykorzysta pozyskane informacje w celach sprzecznych z interesem spółdzielni i przez to wyrządzi spółdzielni znaczną szkodę. Odmowa powinna być wyrażona na piśmie. Członek, któremu odmówiono wglądu do umów zawieranych przez spółdzielnie z osobami trzecimi, może złożyć wniosek do sądu rejestrowego o zobowiązanie spółdzielni do udostępnienia tych umów. Wniosek należy złożyć w terminie siedmiu dni od dnia doręczenia członkowi odmowy na piśmie. </w:t>
      </w: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Spółdzielni ma obowiązek:</w:t>
      </w:r>
    </w:p>
    <w:p w:rsidR="0087525B" w:rsidRPr="0087525B" w:rsidRDefault="0087525B" w:rsidP="0087525B">
      <w:pPr>
        <w:numPr>
          <w:ilvl w:val="1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uczestniczenia w realizacji zadań Spółdzielni,</w:t>
      </w:r>
    </w:p>
    <w:p w:rsidR="0087525B" w:rsidRPr="0087525B" w:rsidRDefault="0087525B" w:rsidP="0087525B">
      <w:pPr>
        <w:numPr>
          <w:ilvl w:val="1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stosowania się do postanowień statutu, regulaminów i uchwał organów Spółdzielni,</w:t>
      </w:r>
    </w:p>
    <w:p w:rsidR="0087525B" w:rsidRPr="0087525B" w:rsidRDefault="0087525B" w:rsidP="0087525B">
      <w:pPr>
        <w:numPr>
          <w:ilvl w:val="1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brania udziału w walnych zgromadzeniach oraz uczestniczenia w pracach organów, do których został wybrany,</w:t>
      </w:r>
    </w:p>
    <w:p w:rsidR="0087525B" w:rsidRPr="0087525B" w:rsidRDefault="0087525B" w:rsidP="0087525B">
      <w:pPr>
        <w:numPr>
          <w:ilvl w:val="1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dbania o dobro i rozwój spółdzielni oraz uczestniczenia w realizacji jej zadań statutowych.</w:t>
      </w:r>
    </w:p>
    <w:p w:rsidR="0087525B" w:rsidRPr="0087525B" w:rsidRDefault="0087525B" w:rsidP="0087525B">
      <w:pPr>
        <w:numPr>
          <w:ilvl w:val="1"/>
          <w:numId w:val="3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wpłacenia wpisowego oraz zadeklarowanych udziałów w sposób i terminach określonych w statucie,</w:t>
      </w:r>
    </w:p>
    <w:p w:rsidR="0087525B" w:rsidRPr="0087525B" w:rsidRDefault="0087525B" w:rsidP="0087525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uczestniczenia w pokryciu strat Spółdzielni do wysokości zadeklarowanych udziałów,</w:t>
      </w:r>
    </w:p>
    <w:p w:rsidR="0087525B" w:rsidRPr="0087525B" w:rsidRDefault="0087525B" w:rsidP="0087525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utrzymywania w tajemnicy dokumentów ofertowych, cen i warunków handlowych, pism obiegowych oraz pozostałych informacji Spółdzielni w stosunku do osób trzecich,</w:t>
      </w:r>
    </w:p>
    <w:p w:rsidR="0087525B" w:rsidRPr="0087525B" w:rsidRDefault="0087525B" w:rsidP="0087525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 xml:space="preserve">dostarczania Spółdzielni wymaganych informacji dotyczących w szczególności planowanej i uzyskanej wielkości produkcji lub zużycia energii elektrycznej, </w:t>
      </w:r>
    </w:p>
    <w:p w:rsidR="0087525B" w:rsidRPr="0087525B" w:rsidRDefault="0087525B" w:rsidP="0087525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contextualSpacing/>
        <w:jc w:val="both"/>
        <w:rPr>
          <w:rFonts w:cstheme="minorHAnsi"/>
          <w:kern w:val="0"/>
          <w14:ligatures w14:val="none"/>
        </w:rPr>
      </w:pPr>
      <w:bookmarkStart w:id="2" w:name="_Hlk161128935"/>
      <w:r w:rsidRPr="0087525B">
        <w:rPr>
          <w:rFonts w:cstheme="minorHAnsi"/>
          <w:color w:val="000000"/>
          <w:kern w:val="0"/>
          <w14:ligatures w14:val="none"/>
        </w:rPr>
        <w:t>informowania Zarządu o zmianach stanu prawnego swoich instalacji odnawialnych źródeł energii, a w szczególności związanych ze zbyciem, przekazaniem bądź dzierżawą</w:t>
      </w:r>
      <w:bookmarkEnd w:id="2"/>
      <w:r w:rsidRPr="0087525B">
        <w:rPr>
          <w:rFonts w:cstheme="minorHAnsi"/>
          <w:color w:val="000000"/>
          <w:kern w:val="0"/>
          <w14:ligatures w14:val="none"/>
        </w:rPr>
        <w:t>.</w:t>
      </w:r>
    </w:p>
    <w:p w:rsidR="0087525B" w:rsidRPr="0087525B" w:rsidRDefault="0087525B" w:rsidP="0087525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Spółdzielni nie może podejmować zatrudnienia w innych zakładach ani należeć do innych organizacji prowadzących działalność konkurencyjną w stosunku do Spółdzielni bez zgody Zarządu.</w:t>
      </w: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ind w:hanging="357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Członkostwo w Spółdzielni ustaje wskutek:</w:t>
      </w:r>
    </w:p>
    <w:p w:rsidR="0087525B" w:rsidRPr="0087525B" w:rsidRDefault="0087525B" w:rsidP="0087525B">
      <w:pPr>
        <w:numPr>
          <w:ilvl w:val="1"/>
          <w:numId w:val="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wystąpienia członka ze Spółdzielni,</w:t>
      </w:r>
    </w:p>
    <w:p w:rsidR="0087525B" w:rsidRPr="0087525B" w:rsidRDefault="0087525B" w:rsidP="0087525B">
      <w:pPr>
        <w:numPr>
          <w:ilvl w:val="1"/>
          <w:numId w:val="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wykluczenia członka,</w:t>
      </w:r>
    </w:p>
    <w:p w:rsidR="0087525B" w:rsidRPr="0087525B" w:rsidRDefault="0087525B" w:rsidP="0087525B">
      <w:pPr>
        <w:numPr>
          <w:ilvl w:val="1"/>
          <w:numId w:val="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wykreślenia członka z rejestru członków.</w:t>
      </w:r>
    </w:p>
    <w:p w:rsidR="0087525B" w:rsidRPr="0087525B" w:rsidRDefault="0087525B" w:rsidP="0087525B">
      <w:pPr>
        <w:spacing w:after="0" w:line="276" w:lineRule="auto"/>
        <w:ind w:left="785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spółdzielni może wystąpić z niej za wypowiedzeniem. Wypowiedzenie powinno być dokonane pod nieważnością na piśmie. Okres wypowiedzenia wynosi miesiąc i upływa w ostatnim dniu miesiąca. Za datę wystąpienia uważa się następny dzień po upływie okresu wypowiedzenia.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Wykluczenie członka ze spółdzielni może nastąpić w wypadku, gdy z jego winy umyślnej lub z powodu rażącego niedbalstwa dalsze pozostawanie w spółdzielni nie da się pogodzić z postanowieniami statutu spółdzielni lub dobrymi obyczajami, a w szczególności: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w razie ciężkiego naruszenia przez członka obowiązków członkowskich, 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rażąco nieodpowiedniego zachowania się członka w czasie obrad walnego zgromadzenia, przy uwzględnieniu wszelkich towarzyszących temu wystąpieniu okoliczności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działania na szkodę Spółdzielni, 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 xml:space="preserve">ujawnienia informacji do których członek Spółdzielni miał obowiązek zachować w poufności, 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razie powtarzającego się umyślnego naruszenia przez członka istotnych warunków innej umowy zawartej przez członka ze Spółdzielnią,</w:t>
      </w:r>
    </w:p>
    <w:p w:rsidR="0087525B" w:rsidRPr="0087525B" w:rsidRDefault="0087525B" w:rsidP="0087525B">
      <w:pPr>
        <w:numPr>
          <w:ilvl w:val="1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nie poinformował Zarządu o zmianach stanu prawnego swoich instalacji odnawialnych źródeł energii, a w szczególności związanych ze zbyciem, przekazaniem bądź dzierżawą.</w:t>
      </w:r>
    </w:p>
    <w:p w:rsidR="0087525B" w:rsidRPr="0087525B" w:rsidRDefault="0087525B" w:rsidP="0087525B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Wykluczenie nie może nastąpić po upływie jednego miesiąca od uzyskania przez Spółdzielnię wiadomości o okolicznościach je uzasadniających.</w:t>
      </w: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12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Wykreślenie członka z rejestru członków może nastąpić tylko w wypadku, gdy:</w:t>
      </w:r>
    </w:p>
    <w:p w:rsidR="0087525B" w:rsidRPr="0087525B" w:rsidRDefault="0087525B" w:rsidP="0087525B">
      <w:pPr>
        <w:numPr>
          <w:ilvl w:val="0"/>
          <w:numId w:val="49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nie wykonuje swoich obowiązków statutowych,</w:t>
      </w:r>
    </w:p>
    <w:p w:rsidR="0087525B" w:rsidRPr="0087525B" w:rsidRDefault="0087525B" w:rsidP="0087525B">
      <w:pPr>
        <w:numPr>
          <w:ilvl w:val="0"/>
          <w:numId w:val="49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utracił całkowicie lub w znacznym stopniu zdolność do wykonywania obowiązków statutowych,</w:t>
      </w:r>
    </w:p>
    <w:p w:rsidR="0087525B" w:rsidRPr="0087525B" w:rsidRDefault="0087525B" w:rsidP="0087525B">
      <w:pPr>
        <w:numPr>
          <w:ilvl w:val="0"/>
          <w:numId w:val="49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utracił pełną zdolność do czynności prawnych.</w:t>
      </w:r>
    </w:p>
    <w:p w:rsidR="0087525B" w:rsidRPr="0087525B" w:rsidRDefault="0087525B" w:rsidP="0087525B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Podstawy wykreślenia dotyczą wszystkich członków Spółdzielni. 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Wykluczenia lub wykreślenia członka dokonuje Walne Zgromadzenie. Walne Zgromadzenie przed podjęciem uchwały w sprawie wykluczania lub wykreślenia ma obowiązek wysłuchać wyjaśnień zainteresowanego członka Spółdzielni.</w:t>
      </w:r>
    </w:p>
    <w:p w:rsidR="0087525B" w:rsidRPr="0087525B" w:rsidRDefault="0087525B" w:rsidP="0087525B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Walne Zgromadzenie ma obowiązek zawiadomić o podjęciu uchwały w sprawie wykreślenia lub wykluczenia członka na piśmie wraz z uzasadnieniem o wykreśleniu albo wykluczeniu ze Spółdzielni w terminie dwóch tygodni od dnia podjęcia uchwały. Uzasadnienie powinno w szczególności przedstawiać motywy, którymi kierował się organ spółdzielni uznając, że zachowanie członka wyczerpuje przesłanki wykluczenia albo wykreślenia określone w statucie. Zawiadomienie zwrócone z powodu niezgłoszenia przez członka zmiany podanego przez niego adresu ma moc prawną doręczenia.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8"/>
        </w:numPr>
        <w:spacing w:after="0" w:line="276" w:lineRule="auto"/>
        <w:ind w:left="567" w:hanging="207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WPISOWE I UDZIAŁY CZŁONKOWSKIE</w:t>
      </w:r>
    </w:p>
    <w:p w:rsidR="0087525B" w:rsidRPr="0087525B" w:rsidRDefault="0087525B" w:rsidP="0087525B">
      <w:pPr>
        <w:spacing w:after="0" w:line="276" w:lineRule="auto"/>
        <w:ind w:left="1080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6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 xml:space="preserve">Wpisowe do Spółdzielni dla członków założycieli wynosi 3.000,00 PLN (słownie: trzy tysiące złotych 00/100) i jest płatne nie później niż 10 dni od daty Zebrania Założycieli. Dla członków przystępujących do Spółdzielni po jej zarejestrowaniu, wpisowe jest płatne w tej samej wysokości, w terminie 30 dni od dnia otrzymania decyzji o przyjęciu. Wpisowe nie podlega zwrotowi w przypadku ustania członkostwa. </w:t>
      </w:r>
    </w:p>
    <w:p w:rsidR="0087525B" w:rsidRPr="0087525B" w:rsidRDefault="0087525B" w:rsidP="0087525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Udział członkowski wynosi 1.000,00 PLN (słownie: jeden tysiąc złotych 00/100).</w:t>
      </w:r>
    </w:p>
    <w:p w:rsidR="0087525B" w:rsidRPr="0087525B" w:rsidRDefault="0087525B" w:rsidP="0087525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Każdy członek jest zobowiązany do zadeklarowania i wniesienia co najmniej jednego udziału.</w:t>
      </w: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cstheme="minorHAnsi"/>
          <w:kern w:val="0"/>
          <w14:ligatures w14:val="none"/>
        </w:rPr>
      </w:pPr>
      <w:bookmarkStart w:id="3" w:name="_Hlk169512119"/>
      <w:r w:rsidRPr="0087525B">
        <w:rPr>
          <w:rFonts w:cstheme="minorHAnsi"/>
          <w:kern w:val="0"/>
          <w14:ligatures w14:val="none"/>
        </w:rPr>
        <w:t>§</w:t>
      </w:r>
      <w:bookmarkEnd w:id="3"/>
      <w:r w:rsidRPr="0087525B">
        <w:rPr>
          <w:rFonts w:cstheme="minorHAnsi"/>
          <w:kern w:val="0"/>
          <w14:ligatures w14:val="none"/>
        </w:rPr>
        <w:t>17.</w:t>
      </w:r>
    </w:p>
    <w:p w:rsidR="0087525B" w:rsidRPr="0087525B" w:rsidRDefault="0087525B" w:rsidP="0087525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Udziały wnoszone są w terminie:</w:t>
      </w:r>
    </w:p>
    <w:p w:rsidR="0087525B" w:rsidRPr="0087525B" w:rsidRDefault="0087525B" w:rsidP="0087525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przez członków - założycieli – w terminie 30 dni od dnia zarejestrowania Spółdzielni,</w:t>
      </w:r>
    </w:p>
    <w:p w:rsidR="0087525B" w:rsidRPr="0087525B" w:rsidRDefault="0087525B" w:rsidP="0087525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przez przystępujących do Spółdzielni po jej zarejestrowaniu – w terminie 30 dni od dnia otrzymania decyzji o przyjęciu.</w:t>
      </w:r>
    </w:p>
    <w:p w:rsidR="0087525B" w:rsidRPr="0087525B" w:rsidRDefault="0087525B" w:rsidP="0087525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Udziały członkowskie są nieoprocentowane.</w:t>
      </w: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>§ 18.</w:t>
      </w:r>
    </w:p>
    <w:p w:rsidR="0087525B" w:rsidRPr="0087525B" w:rsidRDefault="0087525B" w:rsidP="0087525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Udział byłego członka wypłaca się na podstawie zatwierdzonego sprawozdania finansowego za rok, w którym członek przestał należeć do Spółdzielni. Wypłata powinna nastąpić w ciągu trzech miesięcy od dnia zatwierdzenia sprawozdania finansowego przez Walne Zgromadzenie.</w:t>
      </w:r>
    </w:p>
    <w:p w:rsidR="0087525B" w:rsidRPr="0087525B" w:rsidRDefault="0087525B" w:rsidP="0087525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Zwrot udziałów nadobowiązkowych może nastąpić po zatwierdzeniu sprawozdania finansowego za rok, w którym członek wystąpił z żądaniem zwrotu. Wypłata powinna nastąpić w ciągu trzech miesięcy od dnia zatwierdzenia sprawozdania finansowego przez Walne Zgromadzenie. Zwrot nie może nastąpić, jeżeli udziały zostały przeznaczone na pokrycie strat spółdzielni.</w:t>
      </w:r>
    </w:p>
    <w:p w:rsidR="0087525B" w:rsidRPr="0087525B" w:rsidRDefault="0087525B" w:rsidP="0087525B">
      <w:pPr>
        <w:spacing w:after="0" w:line="276" w:lineRule="auto"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§ 19.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może wnieść do Spółdzielni również wkłady.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Wkłady mogą być pieniężne, jak i niepieniężne.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Wkłady wnoszone są dobrowolnie w uzgodnieniu z Zarządem Spółdzielni, na warunkach ustalonych uchwałą Rady Nadzorczej.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 członka, może polegać na przeniesieniu lub obciążeniu własności rzeczy lub innych praw, a także na dokonaniu świadczeń na rzecz Spółdzielni, w szczególności na wykonywaniu świadczeń przez pracowników członka.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Wkłady mogą być wnoszone na własność jak i do korzystania z nich przez Spółdzielnię.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Wkłady pieniężne mogą być wnoszone w gotówce, w formie odpisów z podziału nadwyżki bilansowej, po uprzednim oszacowaniu przez Zarząd.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Wkłady pieniężne są oprocentowane na warunkach ustalonych uchwałą Walnego Zgromadzenia.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Wkład wnoszony jest przez członka w terminie 30 dni od dnia zadeklarowania wniesienia wkładu. 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Zwrot wkładu następuje w razie ustania członkostwa, likwidacji Spółdzielni lub na pisemny wniosek członka do Zarządu o zwrot wkładu. 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Zwrot wkładu może nastąpić po zatwierdzeniu sprawozdania finansowego za rok, w którym członek wystąpił z żądaniem zwrotu. Zwrot powinien nastąpić w ciągu 30 dni od dnia zatwierdzenia sprawozdania finansowego przez Walne Zgromadzenie. </w:t>
      </w:r>
    </w:p>
    <w:p w:rsidR="0087525B" w:rsidRPr="0087525B" w:rsidRDefault="0087525B" w:rsidP="0087525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W przypadku, gdy wkład polegał na przeniesieniu własności rzeczy, wysokość zwracanych wkładów określa rzeczoznawca majątkowy przez określenie ceny rynkowej.             </w:t>
      </w:r>
    </w:p>
    <w:p w:rsidR="0087525B" w:rsidRPr="0087525B" w:rsidRDefault="0087525B" w:rsidP="008752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               </w:t>
      </w:r>
    </w:p>
    <w:p w:rsidR="0087525B" w:rsidRPr="0087525B" w:rsidRDefault="0087525B" w:rsidP="0087525B">
      <w:pPr>
        <w:spacing w:after="0" w:line="276" w:lineRule="auto"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IV. POSTĘPOWANIE WEWNĄTRZSPÓŁDZIELCZE</w:t>
      </w:r>
    </w:p>
    <w:p w:rsidR="0087525B" w:rsidRPr="0087525B" w:rsidRDefault="0087525B" w:rsidP="0087525B">
      <w:pPr>
        <w:spacing w:after="0" w:line="276" w:lineRule="auto"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 uchwały Zarządu członkowi przysługuje odwołanie do Rady Nadzorczej. Jeżeli decyzję w pierwszej instancji podjęła Rada Nadzorcza, odwołanie wnosi się do Walnego Zgromadzenia.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Odwołanie przysługuje tylko do jednej instancji. Od uchwały Walnego Zgromadzenia nie przysługuje odwołanie w trybie postępowania wewnątrzspółdzielczego.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Odwołanie wnosi się w formie pisemnej w terminie tygodnia od dnia zawiadomienia członka o uchwale. Termin do wniesienia odwołania biegnie od dnia zawiadomienia członka o uchwale.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Organ odwoławczy powinien rozpatrzyć odwołanie wniesione po upływie terminu określonego w ust. 3, jeżeli opóźnienie nie przekracza trzech miesięcy, a odwołujący usprawiedliwił je wyjątkowymi okolicznościami.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Organ odwoławczy powinien rozpatrzyć wniesione odwołanie na najbliższym posiedzeniu.  Spółdzielnia obowiązana jest doręczyć odwołującemu odpis uchwały organu odwoławczego, wraz z jej uzasadnieniem, w terminie 2 tygodni od daty podjęcia uchwały.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>O terminie Walnego Zgromadzenia odwołujący się powinien być zawiadomiony na adres wskazany w deklaracji co najmniej na 7 dni przed tym terminem.</w:t>
      </w:r>
    </w:p>
    <w:p w:rsidR="0087525B" w:rsidRPr="0087525B" w:rsidRDefault="0087525B" w:rsidP="0087525B">
      <w:pPr>
        <w:numPr>
          <w:ilvl w:val="0"/>
          <w:numId w:val="1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Zawiadomienia dokonuje się pisemnie na adres członka wskazany w deklaracji, listem poleconym lub za zwrotnym pokwitowaniem odbioru.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V. ORGANY SPÓŁDZIELNI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Organami Spółdzielni są:</w:t>
      </w:r>
    </w:p>
    <w:p w:rsidR="0087525B" w:rsidRPr="0087525B" w:rsidRDefault="0087525B" w:rsidP="0087525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Walne Zgromadzenie.</w:t>
      </w:r>
    </w:p>
    <w:p w:rsidR="0087525B" w:rsidRPr="0087525B" w:rsidRDefault="0087525B" w:rsidP="0087525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Nadzorcza.</w:t>
      </w:r>
    </w:p>
    <w:p w:rsidR="0087525B" w:rsidRPr="0087525B" w:rsidRDefault="0087525B" w:rsidP="0087525B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Zarząd.</w:t>
      </w:r>
    </w:p>
    <w:p w:rsidR="0087525B" w:rsidRPr="0087525B" w:rsidRDefault="0087525B" w:rsidP="0087525B">
      <w:pPr>
        <w:spacing w:after="0" w:line="276" w:lineRule="auto"/>
        <w:ind w:left="72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Wybory do organów Spółdzielni wymienionych w § 21 pkt. 2 i 3 dokonywane są w głosowaniu tajnym spośród nieograniczonej liczby kandydatów. Odwołanie członków takiego organu następuje także w głosowaniu tajnym.</w:t>
      </w:r>
    </w:p>
    <w:p w:rsidR="0087525B" w:rsidRPr="0087525B" w:rsidRDefault="0087525B" w:rsidP="0087525B">
      <w:pPr>
        <w:numPr>
          <w:ilvl w:val="0"/>
          <w:numId w:val="4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 xml:space="preserve">Szczegółowy tryb zwoływania posiedzeń organów Spółdzielni oraz sposób i warunki podejmowania uchwał przez te organy określa Statut, przewidziane w nim regulaminy tych organów oraz Prawo Spółdzielcze. 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  <w:r w:rsidRPr="0087525B">
        <w:rPr>
          <w:rFonts w:cstheme="minorHAnsi"/>
          <w:b/>
          <w:bCs/>
          <w:kern w:val="0"/>
          <w14:ligatures w14:val="none"/>
        </w:rPr>
        <w:t>Walne Zgromadzenie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Walne Zgromadzenie jest najwyższym organem Spółdzielni.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Każdy członek ma tylko jeden głos bez względu na ilość posiadanych udziałów.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Każdy z Członków Założycieli Spółdzielni na Walnym Zgromadzeniu posiada uprawnienia do dwóch dodatkowych głosów w stosunku do każdego z pozostałych członków Spółdzielni.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walnym zgromadzeniu mają prawo uczestniczyć z głosem doradczym przedstawiciele związku rewizyjnego, w którym spółdzielnia jest zrzeszona, oraz przedstawiciele Krajowej Rady Spółdzielczej i zaproszeni goście.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bierze udział w Walnym Zgromadzeniu poprzez reprezentanta lub pełnomocnika.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ma prawo korzystania na własny koszt z pomocy prawnej lub pomocy eksperta. Osoby z których pomocy członek korzysta nie są uprawnione do zabierania głosu.</w:t>
      </w:r>
    </w:p>
    <w:p w:rsidR="0087525B" w:rsidRPr="0087525B" w:rsidRDefault="0087525B" w:rsidP="0087525B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4" w:name="_Hlk161308614"/>
      <w:r w:rsidRPr="0087525B">
        <w:rPr>
          <w:rFonts w:cstheme="minorHAnsi"/>
          <w:kern w:val="0"/>
          <w14:ligatures w14:val="none"/>
        </w:rPr>
        <w:t>Członkowie Zarządu, którzy nie są członkami Spółdzielni uczestniczą w Walnym Zgromadzeniu z głosem doradczym.</w:t>
      </w:r>
      <w:bookmarkEnd w:id="4"/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strike/>
          <w:color w:val="538135" w:themeColor="accent6" w:themeShade="BF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Do wyłącznej właściwości Walnego Zgromadzenia należy: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uchwalanie kierunków rozwoju działalności gospodarczej,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wybór i odwoływanie członków Rady Nadzorczej,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rozpatrywanie sprawozdań Rady Nadzorczej, zatwierdzanie sprawozdań rocznych i sprawozdań finansowych oraz podejmowanie uchwał co do wniosków członków Spółdzielni, Rady Nadzorczej lub Zarządu w tych sprawach i udzielanie absolutorium członkom zarządu,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rozpatrywanie wniosków wynikających z przedstawionego protokołu lustracji z działalności Spółdzielni oraz podejmowanie uchwał w tym zakresie,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podziału nadwyżki bilansowej lub sposobu pokrycia strat,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>podejmowanie uchwał w sprawie zbycia nieruchomości, zbycia zakładu lub innej wyodrębnionej jednostki organizacyjnej,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przystępowania do innych organizacji gospodarczych oraz występowania z nich,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oznaczenie najwyższej sumy zobowiązań, jaką Spółdzielnia może zaciągnąć,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połączenia się Spółdzielni, podziału oraz likwidacji Spółdzielni,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rozpatrywanie w postępowaniu wewnątrzspółdzielczym </w:t>
      </w:r>
      <w:proofErr w:type="spellStart"/>
      <w:r w:rsidRPr="0087525B">
        <w:rPr>
          <w:rFonts w:cstheme="minorHAnsi"/>
          <w:kern w:val="0"/>
          <w14:ligatures w14:val="none"/>
        </w:rPr>
        <w:t>odwołań</w:t>
      </w:r>
      <w:proofErr w:type="spellEnd"/>
      <w:r w:rsidRPr="0087525B">
        <w:rPr>
          <w:rFonts w:cstheme="minorHAnsi"/>
          <w:kern w:val="0"/>
          <w14:ligatures w14:val="none"/>
        </w:rPr>
        <w:t xml:space="preserve"> od uchwał Rady Nadzorczej,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uchwalanie zmian statutu,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przystąpienia lub wystąpienia Spółdzielni ze związku oraz upoważnienie zarządu do podejmowania działań w tym zakresie,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wybór i odwoływanie delegatów do organów związku, w którym Spółdzielnia jest zrzeszona,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uchwalanie regulaminów Walnego Zgromadzenia i Rady Nadzorczej,</w:t>
      </w:r>
    </w:p>
    <w:p w:rsidR="0087525B" w:rsidRPr="0087525B" w:rsidRDefault="0087525B" w:rsidP="0087525B">
      <w:pPr>
        <w:numPr>
          <w:ilvl w:val="1"/>
          <w:numId w:val="1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o umorzeniu nieściągalnych wierzytelności Spółdzielni.</w:t>
      </w:r>
    </w:p>
    <w:p w:rsidR="0087525B" w:rsidRPr="0087525B" w:rsidRDefault="0087525B" w:rsidP="0087525B">
      <w:pPr>
        <w:spacing w:after="0" w:line="276" w:lineRule="auto"/>
        <w:ind w:left="927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Walne Zgromadzenie zwołuje Zarząd, przynajmniej raz w roku, najpóźniej do 30 czerwca każdego roku.</w:t>
      </w:r>
    </w:p>
    <w:p w:rsidR="0087525B" w:rsidRPr="0087525B" w:rsidRDefault="0087525B" w:rsidP="0087525B">
      <w:pPr>
        <w:numPr>
          <w:ilvl w:val="1"/>
          <w:numId w:val="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Zarząd zwołuje Walne Zgromadzenie także na żądanie: </w:t>
      </w:r>
    </w:p>
    <w:p w:rsidR="0087525B" w:rsidRPr="0087525B" w:rsidRDefault="0087525B" w:rsidP="0087525B">
      <w:pPr>
        <w:numPr>
          <w:ilvl w:val="2"/>
          <w:numId w:val="17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Rady Nadzorczej, </w:t>
      </w:r>
    </w:p>
    <w:p w:rsidR="0087525B" w:rsidRPr="0087525B" w:rsidRDefault="0087525B" w:rsidP="0087525B">
      <w:pPr>
        <w:numPr>
          <w:ilvl w:val="2"/>
          <w:numId w:val="17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przynajmniej jednej dziesiątej liczby członków, nie mniej jednak niż trzech członków.</w:t>
      </w:r>
    </w:p>
    <w:p w:rsidR="0087525B" w:rsidRPr="0087525B" w:rsidRDefault="0087525B" w:rsidP="0087525B">
      <w:pPr>
        <w:numPr>
          <w:ilvl w:val="1"/>
          <w:numId w:val="7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Żądanie zwołania Walnego Zgromadzenia powinno być złożone na piśmie z podaniem celu jego zwołania. W wypadku przewidzianym w ust. 2 zarząd powinien zwołać Walne Zgromadzenie w takim terminie, aby mogło się ono odbyć w ciągu sześciu tygodni od dnia wniesienia żądania. Jeżeli to nie nastąpi, zwołuje je Rada Nadzorcza, związek rewizyjny, w którym Spółdzielnia jest zrzeszona lub Krajowa Rada Spółdzielcza na koszt Spółdzielni.</w:t>
      </w:r>
    </w:p>
    <w:p w:rsidR="0087525B" w:rsidRPr="0087525B" w:rsidRDefault="0087525B" w:rsidP="0087525B">
      <w:pPr>
        <w:spacing w:after="0" w:line="276" w:lineRule="auto"/>
        <w:ind w:left="360"/>
        <w:contextualSpacing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5" w:name="_Hlk161308972"/>
      <w:r w:rsidRPr="0087525B">
        <w:rPr>
          <w:rFonts w:cstheme="minorHAnsi"/>
          <w:kern w:val="0"/>
          <w14:ligatures w14:val="none"/>
        </w:rPr>
        <w:t>Uprawnieni do żądania zwołania Walnego Zgromadzenia mogą również żądać zamieszczenia oznaczonych spraw w porządku obrad, pod warunkiem wystąpienia z tym żądaniem, co najmniej 14 dni przed terminem Walnego Zebrania.</w:t>
      </w:r>
      <w:bookmarkEnd w:id="5"/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6" w:name="_Hlk161307626"/>
      <w:r w:rsidRPr="0087525B">
        <w:rPr>
          <w:rFonts w:cstheme="minorHAnsi"/>
          <w:kern w:val="0"/>
          <w14:ligatures w14:val="none"/>
        </w:rPr>
        <w:t>Walne Zgromadzenie może podejmować uchwały jedynie w sprawach objętych porządkiem obrad.</w:t>
      </w:r>
    </w:p>
    <w:p w:rsidR="0087525B" w:rsidRPr="0087525B" w:rsidRDefault="0087525B" w:rsidP="0087525B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7" w:name="_Hlk161310843"/>
      <w:r w:rsidRPr="0087525B">
        <w:rPr>
          <w:rFonts w:cstheme="minorHAnsi"/>
          <w:kern w:val="0"/>
          <w14:ligatures w14:val="none"/>
        </w:rPr>
        <w:t xml:space="preserve">Uchwały podejmowane są zwykłą większością głosów </w:t>
      </w:r>
      <w:bookmarkStart w:id="8" w:name="_Hlk161311962"/>
      <w:r w:rsidRPr="0087525B">
        <w:rPr>
          <w:rFonts w:cstheme="minorHAnsi"/>
          <w:kern w:val="0"/>
          <w14:ligatures w14:val="none"/>
        </w:rPr>
        <w:t>w obecności co najmniej połowy uprawnionych do głosowania, chyba że Prawo spółdzielcze lub statut stanowią inaczej</w:t>
      </w:r>
      <w:bookmarkEnd w:id="7"/>
      <w:r w:rsidRPr="0087525B">
        <w:rPr>
          <w:rFonts w:cstheme="minorHAnsi"/>
          <w:kern w:val="0"/>
          <w14:ligatures w14:val="none"/>
        </w:rPr>
        <w:t xml:space="preserve">. </w:t>
      </w:r>
      <w:bookmarkEnd w:id="6"/>
      <w:bookmarkEnd w:id="8"/>
    </w:p>
    <w:p w:rsidR="0087525B" w:rsidRPr="0087525B" w:rsidRDefault="0087525B" w:rsidP="0087525B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Większość 3/4 głosów wymagana jest przy podejmowaniu uchwały w sprawie likwidacji Spółdzielni.</w:t>
      </w:r>
    </w:p>
    <w:p w:rsidR="0087525B" w:rsidRPr="0087525B" w:rsidRDefault="0087525B" w:rsidP="0087525B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Większość 2/3 głosów wymagana jest przy podejmowaniu uchwały w sprawach:</w:t>
      </w:r>
    </w:p>
    <w:p w:rsidR="0087525B" w:rsidRPr="0087525B" w:rsidRDefault="0087525B" w:rsidP="0087525B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połączenia się Spółdzielni z inną Spółdzielnią,</w:t>
      </w:r>
    </w:p>
    <w:p w:rsidR="0087525B" w:rsidRPr="0087525B" w:rsidRDefault="0087525B" w:rsidP="0087525B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odwołania członka Rady Nadzorczej i Zarządu,</w:t>
      </w:r>
    </w:p>
    <w:p w:rsidR="0087525B" w:rsidRPr="0087525B" w:rsidRDefault="0087525B" w:rsidP="0087525B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zmian Statutu.</w:t>
      </w:r>
    </w:p>
    <w:p w:rsidR="0087525B" w:rsidRPr="0087525B" w:rsidRDefault="0087525B" w:rsidP="0087525B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Dodatkowe zasady i tryb obradowania i podejmowania uchwał ustala regulamin Walnego Zgromadzenia, z zachowaniem wymogów Statutu.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 obrad Walnego Zgromadzenia sporządza się protokół, który podpisuje przewodniczący i sekretarz Walnego Zgromadzenia.</w:t>
      </w:r>
    </w:p>
    <w:p w:rsidR="0087525B" w:rsidRPr="0087525B" w:rsidRDefault="0087525B" w:rsidP="0087525B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Protokoły są jawne dla członków Spółdzielni, przedstawicieli związku rewizyjnego, w którym Spółdzielnia jest zrzeszona oraz dla Krajowej Rady Spółdzielczej.</w:t>
      </w:r>
    </w:p>
    <w:p w:rsidR="0087525B" w:rsidRPr="0087525B" w:rsidRDefault="0087525B" w:rsidP="0087525B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Protokoły przechowuje zarząd Spółdzielni co najmniej przez dziesięć lat, o ile przepisy w sprawie przechowywania akt nie przewidują terminu dłuższego.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Uchwały Walnego Zgromadzenia obowiązują wszystkich członków Spółdzielni.</w:t>
      </w:r>
    </w:p>
    <w:p w:rsidR="0087525B" w:rsidRPr="0087525B" w:rsidRDefault="0087525B" w:rsidP="0087525B">
      <w:pPr>
        <w:numPr>
          <w:ilvl w:val="0"/>
          <w:numId w:val="2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Spółdzielni lub jej zarząd może zaskarżyć do sądu w terminie i trybie określonym w Prawie spółdzielczym uchwałę Walnego Zgromadzenia z powodu niezgodności jej z prawem lub postanowieniami statutu.</w:t>
      </w:r>
    </w:p>
    <w:p w:rsidR="0087525B" w:rsidRPr="0087525B" w:rsidRDefault="0087525B" w:rsidP="0087525B">
      <w:pPr>
        <w:numPr>
          <w:ilvl w:val="0"/>
          <w:numId w:val="2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Uchwałę Walnego Zgromadzenia o wykluczeniu członka lub jego wykreśleniu z rejestru członków może zaskarżyć do sądu tylko członek, którego uchwała dotyczy.</w:t>
      </w:r>
    </w:p>
    <w:p w:rsidR="0087525B" w:rsidRPr="0087525B" w:rsidRDefault="0087525B" w:rsidP="0087525B">
      <w:pPr>
        <w:numPr>
          <w:ilvl w:val="0"/>
          <w:numId w:val="2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Orzeczenie sądu uchylające uchwałę Walnego Zgromadzenia ma moc prawną względem wszystkich członków Spółdzielni.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  <w:r w:rsidRPr="0087525B">
        <w:rPr>
          <w:rFonts w:cstheme="minorHAnsi"/>
          <w:b/>
          <w:bCs/>
          <w:kern w:val="0"/>
          <w14:ligatures w14:val="none"/>
        </w:rPr>
        <w:t>Rada Nadzorcza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sprawuje kontrolę i nadzór nad działalnością Spółdzielni.</w:t>
      </w:r>
    </w:p>
    <w:p w:rsidR="0087525B" w:rsidRPr="0087525B" w:rsidRDefault="0087525B" w:rsidP="0087525B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składa się z  3 członków wybranych przez Walne Zgromadzenie.</w:t>
      </w:r>
    </w:p>
    <w:p w:rsidR="0087525B" w:rsidRPr="0087525B" w:rsidRDefault="0087525B" w:rsidP="0087525B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Kadencja Rady Nadzorczej trwa 3 lata.</w:t>
      </w:r>
    </w:p>
    <w:p w:rsidR="0087525B" w:rsidRPr="0087525B" w:rsidRDefault="0087525B" w:rsidP="0087525B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Przed upływem kadencji członek Rady może być odwołany przez Walne Zgromadzenie większością 2/3 głosów. Mandat członka Rady wygasa ponadto w razie utraty członkostwa w Spółdzielni, zrzeczenia się mandatu przez członka albo jego śmierci.</w:t>
      </w:r>
    </w:p>
    <w:p w:rsidR="0087525B" w:rsidRPr="0087525B" w:rsidRDefault="0087525B" w:rsidP="0087525B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razie odwołania członka Rady lub wygaśnięcia jego mandatu z innych przyczyn, Walne Zgromadzenie wybiera nowego członka Rady na czas do końca jej kadencji.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2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Do zakresu działania Rady Nadzorczej należy: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color w:val="538135" w:themeColor="accent6" w:themeShade="BF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uchwalanie planów gospodarczych</w:t>
      </w:r>
      <w:r w:rsidRPr="0087525B">
        <w:rPr>
          <w:rFonts w:cstheme="minorHAnsi"/>
          <w:color w:val="538135" w:themeColor="accent6" w:themeShade="BF"/>
          <w:kern w:val="0"/>
          <w14:ligatures w14:val="none"/>
        </w:rPr>
        <w:t xml:space="preserve">, </w:t>
      </w:r>
      <w:r w:rsidRPr="0087525B">
        <w:rPr>
          <w:rFonts w:cstheme="minorHAnsi"/>
          <w:kern w:val="0"/>
          <w14:ligatures w14:val="none"/>
        </w:rPr>
        <w:t>w tym budżetu na kolejne lata obrotowe,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wybór i odwoływanie członków Zarządu,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nadzór i kontrola działalności Spółdzielni w szczególności przez: </w:t>
      </w:r>
    </w:p>
    <w:p w:rsidR="0087525B" w:rsidRPr="0087525B" w:rsidRDefault="0087525B" w:rsidP="0087525B">
      <w:pPr>
        <w:numPr>
          <w:ilvl w:val="3"/>
          <w:numId w:val="22"/>
        </w:numPr>
        <w:spacing w:after="0" w:line="276" w:lineRule="auto"/>
        <w:ind w:left="993" w:hanging="142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badanie okresowych sprawozdań oraz sprawozdań finansowych, </w:t>
      </w:r>
    </w:p>
    <w:p w:rsidR="0087525B" w:rsidRPr="0087525B" w:rsidRDefault="0087525B" w:rsidP="0087525B">
      <w:pPr>
        <w:numPr>
          <w:ilvl w:val="3"/>
          <w:numId w:val="22"/>
        </w:numPr>
        <w:spacing w:after="0" w:line="276" w:lineRule="auto"/>
        <w:ind w:left="993" w:hanging="142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dokonywanie okresowych ocen wykonania przez Spółdzielnię jej zadań gospodarczych ze szczególnym uwzględnieniem przestrzegania przez Spółdzielnię praw jej członków, </w:t>
      </w:r>
    </w:p>
    <w:p w:rsidR="0087525B" w:rsidRPr="0087525B" w:rsidRDefault="0087525B" w:rsidP="0087525B">
      <w:pPr>
        <w:numPr>
          <w:ilvl w:val="3"/>
          <w:numId w:val="22"/>
        </w:numPr>
        <w:spacing w:after="0" w:line="276" w:lineRule="auto"/>
        <w:ind w:left="993" w:hanging="142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przeprowadzanie kontroli nad sposobem załatwiania przez Zarząd wniosków organów Spółdzielni i jej członków,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nabycia i obciążenia nieruchomości oraz nabycia zakładu lub innej jednostki organizacyjnej,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podejmowania uchwał w sprawie przystępowania Spółdzielni do organizacji społecznych oraz występowania z nich,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zatwierdzanie struktury organizacyjnej Spółdzielni oraz podejmowanie uchwał w sprawie utworzenia lub likwidacji zakładu,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 xml:space="preserve">rozpatrywanie w postępowaniu wewnątrzspółdzielczym </w:t>
      </w:r>
      <w:proofErr w:type="spellStart"/>
      <w:r w:rsidRPr="0087525B">
        <w:rPr>
          <w:rFonts w:cstheme="minorHAnsi"/>
          <w:kern w:val="0"/>
          <w14:ligatures w14:val="none"/>
        </w:rPr>
        <w:t>odwołań</w:t>
      </w:r>
      <w:proofErr w:type="spellEnd"/>
      <w:r w:rsidRPr="0087525B">
        <w:rPr>
          <w:rFonts w:cstheme="minorHAnsi"/>
          <w:kern w:val="0"/>
          <w14:ligatures w14:val="none"/>
        </w:rPr>
        <w:t xml:space="preserve"> członków od uchwały Zarządu,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rozpatrywanie skarg na działalność Zarządu,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nadzór nad realizacją uchwał Walnego Zgromadzenia,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zatwierdzanie regulaminu Zarządu,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składanie Walnemu Zgromadzeniu sprawozdań, zawierających w szczególności wynik kontroli i ocenę sprawozdań finansowych,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851" w:hanging="426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sprawach czynności prawnych dokonywanych między Spółdzielnią a członkiem zarządu lub dokonywanych przez Spółdzielnię w interesie członka zarządu,</w:t>
      </w:r>
    </w:p>
    <w:p w:rsidR="0087525B" w:rsidRPr="0087525B" w:rsidRDefault="0087525B" w:rsidP="0087525B">
      <w:pPr>
        <w:numPr>
          <w:ilvl w:val="2"/>
          <w:numId w:val="22"/>
        </w:numPr>
        <w:spacing w:after="0" w:line="276" w:lineRule="auto"/>
        <w:ind w:left="851" w:hanging="426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podejmowanie uchwał w sprawie przyjmowania nowych członków.</w:t>
      </w:r>
    </w:p>
    <w:p w:rsidR="0087525B" w:rsidRPr="0087525B" w:rsidRDefault="0087525B" w:rsidP="0087525B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celu wykonania swoich zadań, Rada Nadzorcza może żądać od Zarządu, członków i pracowników Spółdzielni wszelkich sprawozdań i wyjaśnień, przeglądać księgi i dokumenty oraz sprawdzać bezpośrednio stan majątku Spółdzielni.</w:t>
      </w:r>
    </w:p>
    <w:p w:rsidR="0087525B" w:rsidRPr="0087525B" w:rsidRDefault="0087525B" w:rsidP="0087525B">
      <w:pPr>
        <w:numPr>
          <w:ilvl w:val="0"/>
          <w:numId w:val="22"/>
        </w:numPr>
        <w:spacing w:after="0" w:line="276" w:lineRule="auto"/>
        <w:ind w:left="426" w:hanging="426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może zasięgać opinii rzeczoznawców.</w:t>
      </w:r>
    </w:p>
    <w:p w:rsidR="0087525B" w:rsidRPr="0087525B" w:rsidRDefault="0087525B" w:rsidP="0087525B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wyniku przeprowadzonych kontroli lub rozpatrzenia wniesionych skarg na działalność zarządu Rada Nadzorcza może wydawać Zarządowi zalecenia. Zarząd powinien zawiadomić Radę o wykonaniu zaleceń w terminie przez nią określonym.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2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Uchwały Rady Nadzorczej zapadają zwykłą większością głosów w obecności więcej niż połowy ogólnej liczby członków Rady, chyba że ustawa lub statut stanowią inaczej.</w:t>
      </w:r>
    </w:p>
    <w:p w:rsidR="0087525B" w:rsidRPr="0087525B" w:rsidRDefault="0087525B" w:rsidP="0087525B">
      <w:pPr>
        <w:numPr>
          <w:ilvl w:val="1"/>
          <w:numId w:val="2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Głosowanie, z wyjątkiem wyboru i odwołania członków zarządu, jest jawne. Jednakże na żądanie członka Rady, przeprowadza się głosowanie tajne.</w:t>
      </w:r>
    </w:p>
    <w:p w:rsidR="0087525B" w:rsidRPr="0087525B" w:rsidRDefault="0087525B" w:rsidP="0087525B">
      <w:pPr>
        <w:numPr>
          <w:ilvl w:val="1"/>
          <w:numId w:val="2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Członkowie Rady Nadzorczej nie mogą brać udziału w głosowaniu w sprawach wyłącznie ich dotyczących.</w:t>
      </w:r>
    </w:p>
    <w:p w:rsidR="0087525B" w:rsidRPr="0087525B" w:rsidRDefault="0087525B" w:rsidP="0087525B">
      <w:pPr>
        <w:numPr>
          <w:ilvl w:val="1"/>
          <w:numId w:val="2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wybiera spośród swoich członków przewodniczącego, zastępcę przewodniczącego i sekretarza Rady. Stanowią oni Prezydium Rady.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Posiedzenia Rady Nadzorczej odbywają się nie rzadziej niż raz na trzy miesiące.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Na żądanie zarządu lub członka Rady Nadzorczej, posiedzenie Rady powinno być zwołane w ciągu dwóch tygodni od daty zgłoszenia żądania.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Pierwsze posiedzenie nowo wybranej Rady Nadzorczej otwiera najstarszy wiekiem członek Rady Nadzorczej.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Otwierający obrady zapoznaje zebranych z proponowanym porządkiem obrad, a następnie zarządza głosowanie nad przyjęciem porządku obrad.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Rada Nadzorcza może skreślić z porządku obrad poszczególne sprawy lub odroczyć je do następnego posiedzenia, a także zmienić kolejność spraw w porządku obrad.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Zawiadomienie o terminie posiedzenia Rady Nadzorczej wraz z proponowanym porządkiem obrad powinny być doręczone członkom Rady, Zarządu i zaproszonym gościom co najmniej 3 dni przed wyznaczonym terminem.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Do zawiadomień należy dołączyć, w miarę potrzeby, projekty uchwał i inne materiały, które mają być rozpatrzone przez Radę.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Jeżeli w porządku obrad znajduje się sprawa dotycząca wykluczenia lub wykreślenia członka ze spółdzielni o czasie i miejscu posiedzenia Rady w tej sprawie zawiadamia się zainteresowanego </w:t>
      </w:r>
      <w:r w:rsidRPr="0087525B">
        <w:rPr>
          <w:rFonts w:cstheme="minorHAnsi"/>
          <w:kern w:val="0"/>
          <w14:ligatures w14:val="none"/>
        </w:rPr>
        <w:lastRenderedPageBreak/>
        <w:t>członka co najmniej na 2 tygodnie przed terminem posiedzenia, z podaniem informacji o prawie do składania wyjaśnień. Jeżeli prawidłowo zawiadomiony członek nie przybędzie na posiedzenie to Rada Nadzorcza może rozpatrzeć sprawę bez jego udziału.</w:t>
      </w:r>
    </w:p>
    <w:p w:rsidR="0087525B" w:rsidRPr="0087525B" w:rsidRDefault="0087525B" w:rsidP="0087525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Członek Rady Nadzorczej, który nie może wziąć udziału w posiedzeniach obowiązany jest usprawiedliwić swoją nieobecność.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Posiedzenia Rady Nadzorczej są protokołowane.</w:t>
      </w: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 posiedzenia Rady Nadzorczej sporządza się protokoły w formie pisemnej i elektronicznej.</w:t>
      </w: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Protokół z posiedzenia Rady winien zawierać w szczególności: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kolejny numer /licząc od początku roku kalendarzowego oraz datę posiedzenia,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imiona i nazwiska osób biorących udział w posiedzeniu,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porządek obrad,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treść podjętych uchwał, </w:t>
      </w:r>
      <w:bookmarkStart w:id="9" w:name="_Hlk161302618"/>
      <w:r w:rsidRPr="0087525B">
        <w:rPr>
          <w:rFonts w:cstheme="minorHAnsi"/>
          <w:kern w:val="0"/>
          <w14:ligatures w14:val="none"/>
        </w:rPr>
        <w:t>sposób i wyniki głosowania oraz ewentualne sprzeciwy i zastrzeżenia członków Rady zgłoszone do protokołu przeciw podjętym uchwałom</w:t>
      </w:r>
      <w:bookmarkEnd w:id="9"/>
      <w:r w:rsidRPr="0087525B">
        <w:rPr>
          <w:rFonts w:cstheme="minorHAnsi"/>
          <w:kern w:val="0"/>
          <w14:ligatures w14:val="none"/>
        </w:rPr>
        <w:t>,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zwięzłe streszczenie referowanych spraw oraz treść oświadczeń zgłoszonych do protokołu,</w:t>
      </w:r>
    </w:p>
    <w:p w:rsidR="0087525B" w:rsidRPr="0087525B" w:rsidRDefault="0087525B" w:rsidP="0087525B">
      <w:pPr>
        <w:numPr>
          <w:ilvl w:val="1"/>
          <w:numId w:val="38"/>
        </w:numPr>
        <w:spacing w:after="0" w:line="276" w:lineRule="auto"/>
        <w:ind w:left="709" w:hanging="283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wszystkie załączniki, które stanowią integralną część protokołu.</w:t>
      </w: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Protokół podlega przyjęciu na następnym posiedzeniu Rady. Ewentualne poprawki do protokołu rozpatrywane są przed zatwierdzeniem protokołu.</w:t>
      </w: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Protokół z obrad sporządza się w taki sposób, aby zapewnić ochronę danych osobowych zgodnie z odrębnymi przepisami.</w:t>
      </w:r>
    </w:p>
    <w:p w:rsidR="0087525B" w:rsidRPr="0087525B" w:rsidRDefault="0087525B" w:rsidP="0087525B">
      <w:pPr>
        <w:numPr>
          <w:ilvl w:val="0"/>
          <w:numId w:val="3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Zatwierdzony protokół podpisuje przewodniczący Rady lub jego zastępca i sekretarz Rady.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b/>
          <w:bCs/>
          <w:kern w:val="0"/>
          <w14:ligatures w14:val="none"/>
        </w:rPr>
      </w:pPr>
      <w:r w:rsidRPr="0087525B">
        <w:rPr>
          <w:rFonts w:cstheme="minorHAnsi"/>
          <w:b/>
          <w:bCs/>
          <w:kern w:val="0"/>
          <w14:ligatures w14:val="none"/>
        </w:rPr>
        <w:t>Zarząd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10" w:name="_Hlk161299474"/>
      <w:r w:rsidRPr="0087525B">
        <w:rPr>
          <w:rFonts w:cstheme="minorHAnsi"/>
          <w:kern w:val="0"/>
          <w14:ligatures w14:val="none"/>
        </w:rPr>
        <w:t>Zarząd kieruje działalnością Spółdzielni i reprezentuje ją na zewnątrz</w:t>
      </w:r>
      <w:bookmarkEnd w:id="10"/>
      <w:r w:rsidRPr="0087525B">
        <w:rPr>
          <w:rFonts w:cstheme="minorHAnsi"/>
          <w:kern w:val="0"/>
          <w14:ligatures w14:val="none"/>
        </w:rPr>
        <w:t>.</w:t>
      </w:r>
    </w:p>
    <w:p w:rsidR="0087525B" w:rsidRPr="0087525B" w:rsidRDefault="0087525B" w:rsidP="0087525B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Zarząd składa się z 3 członków, w tym z prezesa.</w:t>
      </w:r>
    </w:p>
    <w:p w:rsidR="0087525B" w:rsidRPr="0087525B" w:rsidRDefault="0087525B" w:rsidP="0087525B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Członkami Zarządu mogą być tylko osoby, które:</w:t>
      </w:r>
    </w:p>
    <w:p w:rsidR="0087525B" w:rsidRPr="0087525B" w:rsidRDefault="0087525B" w:rsidP="0087525B">
      <w:pPr>
        <w:numPr>
          <w:ilvl w:val="2"/>
          <w:numId w:val="25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posiadają pełną zdolność do czynności prawnych,</w:t>
      </w:r>
    </w:p>
    <w:p w:rsidR="0087525B" w:rsidRPr="0087525B" w:rsidRDefault="0087525B" w:rsidP="0087525B">
      <w:pPr>
        <w:numPr>
          <w:ilvl w:val="2"/>
          <w:numId w:val="25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posiadają 3-letnią praktykę zawodową, </w:t>
      </w:r>
    </w:p>
    <w:p w:rsidR="0087525B" w:rsidRPr="0087525B" w:rsidRDefault="0087525B" w:rsidP="0087525B">
      <w:pPr>
        <w:numPr>
          <w:ilvl w:val="2"/>
          <w:numId w:val="25"/>
        </w:numPr>
        <w:spacing w:after="0" w:line="276" w:lineRule="auto"/>
        <w:ind w:left="709" w:hanging="284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nie były karane.</w:t>
      </w:r>
    </w:p>
    <w:p w:rsidR="0087525B" w:rsidRPr="0087525B" w:rsidRDefault="0087525B" w:rsidP="0087525B">
      <w:pPr>
        <w:numPr>
          <w:ilvl w:val="1"/>
          <w:numId w:val="25"/>
        </w:numPr>
        <w:spacing w:after="0" w:line="276" w:lineRule="auto"/>
        <w:contextualSpacing/>
        <w:rPr>
          <w:rFonts w:cstheme="minorHAnsi"/>
          <w:color w:val="538135" w:themeColor="accent6" w:themeShade="BF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Prezes Zarządu jest kierownikiem zakładu w rozumieniu przepisów kodeksu pracy.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Członków Zarządu wybiera i odwołuje Rada Nadzorcza. Członkowie zarządu są wybierani na okres 3 lat. Na stanowisko prezesa i każdego z zastępców prezesa przeprowadza się oddzielne głosowanie. Do zarządu zostaje wybrany ten kandydat, który w danym głosowaniu uzyskał największą liczbę głosów.</w:t>
      </w:r>
    </w:p>
    <w:p w:rsidR="0087525B" w:rsidRPr="0087525B" w:rsidRDefault="0087525B" w:rsidP="0087525B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Odwołanie Członka Zarządu wymaga pisemnego uzasadnienia.</w:t>
      </w:r>
    </w:p>
    <w:p w:rsidR="0087525B" w:rsidRPr="0087525B" w:rsidRDefault="0087525B" w:rsidP="0087525B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Członków Zarządu, którym nie zostało udzielone absolutorium, może odwołać także Walne Zgromadzenie.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2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11" w:name="_Hlk161301739"/>
      <w:r w:rsidRPr="0087525B">
        <w:rPr>
          <w:rFonts w:cstheme="minorHAnsi"/>
          <w:kern w:val="0"/>
          <w14:ligatures w14:val="none"/>
        </w:rPr>
        <w:t>Prezes Zarządu kieruje pracami Zarządu i zwołuje jego posiedzenia.</w:t>
      </w:r>
    </w:p>
    <w:p w:rsidR="0087525B" w:rsidRPr="0087525B" w:rsidRDefault="0087525B" w:rsidP="0087525B">
      <w:pPr>
        <w:numPr>
          <w:ilvl w:val="1"/>
          <w:numId w:val="2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Posiedzenia Zarządu odbywają się w miarę potrzeby nie rzadziej jednak niż co dwa miesiące.</w:t>
      </w:r>
    </w:p>
    <w:p w:rsidR="0087525B" w:rsidRPr="0087525B" w:rsidRDefault="0087525B" w:rsidP="0087525B">
      <w:pPr>
        <w:numPr>
          <w:ilvl w:val="1"/>
          <w:numId w:val="2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lastRenderedPageBreak/>
        <w:t>Zarząd podejmuje uchwały w obecności co najmniej połowy liczby jego członków.</w:t>
      </w:r>
    </w:p>
    <w:p w:rsidR="0087525B" w:rsidRPr="0087525B" w:rsidRDefault="0087525B" w:rsidP="0087525B">
      <w:pPr>
        <w:numPr>
          <w:ilvl w:val="1"/>
          <w:numId w:val="27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Posiedzenia Zarządu są protokołowane. Protokół podpisują wszyscy członkowie Zarządu obecni na posiedzeniu.</w:t>
      </w:r>
    </w:p>
    <w:bookmarkEnd w:id="11"/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bookmarkStart w:id="12" w:name="_Hlk161301534"/>
      <w:r w:rsidRPr="0087525B">
        <w:rPr>
          <w:rFonts w:cstheme="minorHAnsi"/>
          <w:kern w:val="0"/>
          <w14:ligatures w14:val="none"/>
        </w:rPr>
        <w:t>Do zadań i kompetencji Zarządu należy podejmowanie decyzji niezastrzeżonych w Prawie Spółdzielczym lub niniejszym statucie do uprawnień innych organów Spółdzielni. Do zadań Zarządu w szczególności należy: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reprezentowanie Spółdzielni wobec władz, urzędów i instytucji a także podmiotów trzecich,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przygotowanie programów rozwojowych oraz planów gospodarczych i finansowych dotyczących działalności i rozwoju Spółdzielni,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bezpośrednie zarządzanie w sprawach organizacyjnych, gospodarczych i administracyjnych Spółdzielni,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załatwianie spraw pracowniczych, w tym m.in. uchwalenia regulaminów pracy, wynagrodzeń i innych dokumentów związanych ze stosunkiem pracy, 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zwoływanie Walnego Zgromadzenia, oraz ustalanie proponowanego porządku obrad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udzielanie pełnomocnictw, 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zawieranie umów, </w:t>
      </w:r>
    </w:p>
    <w:p w:rsidR="0087525B" w:rsidRPr="0087525B" w:rsidRDefault="0087525B" w:rsidP="0087525B">
      <w:pPr>
        <w:numPr>
          <w:ilvl w:val="1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ustalanie zasad prowadzenia bieżącej działalności Spółdzielni dla wykonania zadań statutowych oraz uchwał Walnego Zgromadzenia i Rady Nadzorczej Spółdzielni.</w:t>
      </w:r>
    </w:p>
    <w:bookmarkEnd w:id="12"/>
    <w:p w:rsidR="0087525B" w:rsidRPr="0087525B" w:rsidRDefault="0087525B" w:rsidP="008752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Oświadczenia woli za Spółdzielnię składają 2 członkowie Zarządu lub jeden członek Zarządu i pełnomocnik ustanowiony przez Zarząd.</w:t>
      </w:r>
    </w:p>
    <w:p w:rsidR="0087525B" w:rsidRPr="0087525B" w:rsidRDefault="0087525B" w:rsidP="008752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Zarząd spółdzielni prowadzi rejestr członków zawierający ich imiona i nazwiska oraz miejsce zamieszkania (w odniesieniu do członków będących osobami prawnymi - ich nazwę i siedzibę), wysokość zadeklarowanych i wniesionych udziałów, wysokość wniesionych wkładów, ich rodzaj, jeżeli są to wkłady niepieniężne, zmiany tych danych, datę przyjęcia w poczet członków, datę wypowiedzenia członkostwa i jego ustania, a także inne dane przewidziane w statucie.</w:t>
      </w:r>
    </w:p>
    <w:p w:rsidR="0087525B" w:rsidRPr="0087525B" w:rsidRDefault="0087525B" w:rsidP="008752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Zarząd Spółdzielni może udzielić jednemu z członków Zarządu lub innej osobie pełnomocnictwa do dokonywania czynności prawnych związanych z kierowaniem bieżącą działalnością gospodarczą Spółdzielni lub jej wyodrębnionej organizacyjnie i gospodarczo jednostki, a także pełnomocnictwa do dokonywania czynności określonego rodzaju lub czynności szczególnych.</w:t>
      </w:r>
    </w:p>
    <w:p w:rsidR="0087525B" w:rsidRPr="0087525B" w:rsidRDefault="0087525B" w:rsidP="008752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Szczegółowy tryb i zakres pracy Zarządu określa regulamin pracy Zarządu uchwalony przez Zarząd i zatwierdzony przez Radę Nadzorczą, z zachowaniem postanowień niniejszego Statutu. 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b/>
          <w:bCs/>
          <w:kern w:val="0"/>
          <w14:ligatures w14:val="none"/>
        </w:rPr>
        <w:t>Postanowienia wspólne dla Rady Nadzorczej i Zarządu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2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Nie można być jednocześnie członkiem Rady Nadzorczej i Zarządu. Jednakże w razie konieczności Rada może wyznaczyć jednego lub kilku ze swoich członków do czasowego pełnienia funkcji członka (członków) Zarządu.</w:t>
      </w:r>
    </w:p>
    <w:p w:rsidR="0087525B" w:rsidRPr="0087525B" w:rsidRDefault="0087525B" w:rsidP="0087525B">
      <w:pPr>
        <w:numPr>
          <w:ilvl w:val="0"/>
          <w:numId w:val="2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skład Rady Nadzorczej nie mogą wchodzić osoby będące pełnomocnikami Zarządu.</w:t>
      </w:r>
    </w:p>
    <w:p w:rsidR="0087525B" w:rsidRPr="0087525B" w:rsidRDefault="0087525B" w:rsidP="0087525B">
      <w:pPr>
        <w:numPr>
          <w:ilvl w:val="0"/>
          <w:numId w:val="29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Członkowie Rady Nadzorczej i Zarządu nie mogą brać udziału w głosowaniu w sprawach wyłącznie ich dotyczących.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3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Członkowie Rady Nadzorczej i zarządu nie mogą zajmować się interesami konkurencyjnymi wobec Spółdzielni, a w szczególności uczestniczyć jako wspólnicy lub członkowie władz w podmiotach gospodarczych prowadzących działalność konkurencyjną wobec Spółdzielni. Naruszenie zakazu konkurencji stanowi podstawę do odwołania członka Rady lub zarządu oraz powoduje inne skutki prawne przewidziane w odrębnych przepisach.</w:t>
      </w:r>
    </w:p>
    <w:p w:rsidR="0087525B" w:rsidRPr="0087525B" w:rsidRDefault="0087525B" w:rsidP="0087525B">
      <w:pPr>
        <w:numPr>
          <w:ilvl w:val="1"/>
          <w:numId w:val="30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wypadku naruszenia przez członka Rady Nadzorczej zakazu konkurencji określonego w ust. 1, Rada może podjąć uchwałę o zawieszeniu go w pełnieniu czynności. W takim wypadku Rada występuje do Zarządu o zwołanie Walnego Zgromadzenia w terminie miesiąca, które zobowiązane jest rozstrzygnąć o uchyleniu zawieszenia bądź odwołaniu zawieszonego członka Rady.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VI. ZASADY FINANSOWE SPÓŁDZIELNI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prowadzi działalność gospodarczą jako spółdzielnia energetyczna w rozumieniu przepisów ustawy o odnawialnych źródłach energii.</w:t>
      </w:r>
    </w:p>
    <w:p w:rsidR="0087525B" w:rsidRPr="0087525B" w:rsidRDefault="0087525B" w:rsidP="0087525B">
      <w:pPr>
        <w:numPr>
          <w:ilvl w:val="0"/>
          <w:numId w:val="31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prowadzi pełną rachunkowość na ogólnych zasadach, zgodnie z obowiązującą na terenie Rzeczypospolitej Polskiej Ustawą o rachunkowości.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odpowiada za swoje zobowiązania całym majątkiem.</w:t>
      </w:r>
    </w:p>
    <w:p w:rsidR="0087525B" w:rsidRPr="0087525B" w:rsidRDefault="0087525B" w:rsidP="0087525B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Nadwyżka bilansowa podlega podziałowi na podstawie uchwały Walnego Zgromadzenia.</w:t>
      </w:r>
    </w:p>
    <w:p w:rsidR="0087525B" w:rsidRPr="0087525B" w:rsidRDefault="0087525B" w:rsidP="0087525B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Jeżeli zadeklarowane przez członka udziały nie zostały w pełni wniesione, kwoty przypadające z tytułu podziału nadwyżki bilansowej zalicza się na poczet jego niepełnych udziałów.</w:t>
      </w:r>
    </w:p>
    <w:p w:rsidR="0087525B" w:rsidRPr="0087525B" w:rsidRDefault="0087525B" w:rsidP="0087525B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Nadwyżka bilansowa podlega podziałowi na podstawie uchwały walnego zgromadzenia. Co najmniej 5% nadwyżki przeznacza się na zwiększenie funduszu zasobowego, jeżeli fundusz ten nie osiąga wysokości wniesionych udziałów obowiązkowych.</w:t>
      </w:r>
    </w:p>
    <w:p w:rsidR="0087525B" w:rsidRPr="0087525B" w:rsidRDefault="0087525B" w:rsidP="0087525B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Część nadwyżki bilansowej przeznaczona do podziału między członków Spółdzielni dzielona jest proporcjonalnie do liczby udziałów członka ze Spółdzielnią.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Spółdzielnia może tworzyć fundusze własne.</w:t>
      </w:r>
    </w:p>
    <w:p w:rsidR="0087525B" w:rsidRPr="0087525B" w:rsidRDefault="0087525B" w:rsidP="0087525B">
      <w:pPr>
        <w:numPr>
          <w:ilvl w:val="0"/>
          <w:numId w:val="3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zależności od potrzeb, Spółdzielnia tworzy fundusze celowe:</w:t>
      </w:r>
    </w:p>
    <w:p w:rsidR="0087525B" w:rsidRPr="0087525B" w:rsidRDefault="0087525B" w:rsidP="0087525B">
      <w:pPr>
        <w:numPr>
          <w:ilvl w:val="1"/>
          <w:numId w:val="3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fundusz operacyjny przeznaczony na wdrożenie projektów zapewniających bieżącą działalność Spółdzielni,</w:t>
      </w:r>
    </w:p>
    <w:p w:rsidR="0087525B" w:rsidRPr="0087525B" w:rsidRDefault="0087525B" w:rsidP="0087525B">
      <w:pPr>
        <w:numPr>
          <w:ilvl w:val="1"/>
          <w:numId w:val="3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fundusze specjalne na inwestycje lub inne cele wskazane przez Walne Zgromadzenie.</w:t>
      </w:r>
    </w:p>
    <w:p w:rsidR="0087525B" w:rsidRPr="0087525B" w:rsidRDefault="0087525B" w:rsidP="0087525B">
      <w:pPr>
        <w:numPr>
          <w:ilvl w:val="0"/>
          <w:numId w:val="33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Straty bilansowe Spółdzielni pokrywa się z funduszów własnych.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VII. ŁĄCZENIE SIĘ, PODZIAŁ, LIKWIDACJA I UPADŁOŚĆ SPÓŁDZIELNI</w:t>
      </w: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Łączenie się, podział, likwidacja i upadłość Spółdzielni następuje w wypadkach i na zasadach określonych w Prawie spółdzielczym. 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W wypadku likwidacji Spółdzielni, majątek pozostały po spłaceniu przypadających od niej należności, złożeniu do depozytu sądowego kwot na pokrycie należności jeszcze nie wymagalnych i spornych oraz po wypłaceniu udziałów, zostaje przeznaczony na cele wskazane w uchwale ostatniego Walnego Zgromadzenia.</w:t>
      </w:r>
    </w:p>
    <w:p w:rsidR="0087525B" w:rsidRPr="0087525B" w:rsidRDefault="0087525B" w:rsidP="0087525B">
      <w:pPr>
        <w:numPr>
          <w:ilvl w:val="0"/>
          <w:numId w:val="3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Jeżeli majątek określony w ust. 1 Walne Zgromadzenie w całości lub części przeznaczy do podziału między członków, zasady udziału każdego członka w tym majątku ustala Walne Zgromadzenie.</w:t>
      </w:r>
    </w:p>
    <w:p w:rsidR="0087525B" w:rsidRPr="0087525B" w:rsidRDefault="0087525B" w:rsidP="0087525B">
      <w:pPr>
        <w:numPr>
          <w:ilvl w:val="0"/>
          <w:numId w:val="35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Jeżeli Walne Zgromadzenie nie określi celu na jaki ma być przeznaczony określony w ust. 1  majątek Spółdzielni, likwidator majątek ten przekazuje nieodpłatnie na cele spółdzielcze lub  społeczne.</w:t>
      </w:r>
    </w:p>
    <w:p w:rsidR="0087525B" w:rsidRPr="0087525B" w:rsidRDefault="0087525B" w:rsidP="0087525B">
      <w:pPr>
        <w:spacing w:after="0" w:line="276" w:lineRule="auto"/>
        <w:ind w:left="360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VIII. POSTANOWIENIA KOŃCOWE</w:t>
      </w: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3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Zmiana statutu Spółdzielni wymaga uchwały Walnego Zgromadzenia podjętej większością 2/3 głosów.</w:t>
      </w:r>
    </w:p>
    <w:p w:rsidR="0087525B" w:rsidRPr="0087525B" w:rsidRDefault="0087525B" w:rsidP="0087525B">
      <w:pPr>
        <w:numPr>
          <w:ilvl w:val="0"/>
          <w:numId w:val="34"/>
        </w:num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Zarząd jest obowiązany uchwałę o zmianie statutu zgłosić w ciągu trzydziestu dni od daty jej podjęcia do sądu rejestrowego, załączając dwa odpisy protokołu walnego zgromadzenia.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numPr>
          <w:ilvl w:val="0"/>
          <w:numId w:val="45"/>
        </w:numPr>
        <w:spacing w:after="0" w:line="276" w:lineRule="auto"/>
        <w:contextualSpacing/>
        <w:jc w:val="center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>Niniejszy statut został uchwalony przez Walne Zgromadzenie w dniu ………………….. r. Uchwałą nr …..  Zebrania Członków - Założycieli.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rPr>
          <w:rFonts w:cstheme="minorHAnsi"/>
          <w:kern w:val="0"/>
          <w14:ligatures w14:val="none"/>
        </w:rPr>
      </w:pPr>
      <w:r w:rsidRPr="0087525B">
        <w:rPr>
          <w:rFonts w:cstheme="minorHAnsi"/>
          <w:kern w:val="0"/>
          <w14:ligatures w14:val="none"/>
        </w:rPr>
        <w:t xml:space="preserve">Podpisy Członków – Założycieli:         </w:t>
      </w:r>
    </w:p>
    <w:p w:rsidR="0087525B" w:rsidRPr="0087525B" w:rsidRDefault="0087525B" w:rsidP="0087525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………………………………………………………………….…………..……</w:t>
      </w:r>
    </w:p>
    <w:p w:rsidR="0087525B" w:rsidRPr="0087525B" w:rsidRDefault="0087525B" w:rsidP="0087525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………………………………………………………………….…………..……</w:t>
      </w:r>
    </w:p>
    <w:p w:rsidR="0087525B" w:rsidRPr="0087525B" w:rsidRDefault="0087525B" w:rsidP="0087525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kern w:val="0"/>
          <w14:ligatures w14:val="none"/>
        </w:rPr>
      </w:pPr>
      <w:r w:rsidRPr="0087525B">
        <w:rPr>
          <w:rFonts w:cstheme="minorHAnsi"/>
          <w:color w:val="000000"/>
          <w:kern w:val="0"/>
          <w14:ligatures w14:val="none"/>
        </w:rPr>
        <w:t>………………………………………………………………….…………..……</w:t>
      </w: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7525B" w:rsidRDefault="0087525B" w:rsidP="0087525B">
      <w:pPr>
        <w:spacing w:after="0" w:line="276" w:lineRule="auto"/>
        <w:contextualSpacing/>
        <w:jc w:val="both"/>
        <w:rPr>
          <w:rFonts w:cstheme="minorHAnsi"/>
          <w:kern w:val="0"/>
          <w14:ligatures w14:val="none"/>
        </w:rPr>
      </w:pPr>
    </w:p>
    <w:p w:rsidR="0087525B" w:rsidRPr="008F0EF0" w:rsidRDefault="0087525B" w:rsidP="008D51C2">
      <w:pPr>
        <w:spacing w:after="0" w:line="276" w:lineRule="auto"/>
        <w:jc w:val="both"/>
      </w:pPr>
      <w:bookmarkStart w:id="13" w:name="_GoBack"/>
      <w:bookmarkEnd w:id="13"/>
    </w:p>
    <w:p w:rsidR="007B1EE4" w:rsidRPr="00651D99" w:rsidRDefault="007B1EE4" w:rsidP="00651D99">
      <w:pPr>
        <w:spacing w:line="276" w:lineRule="auto"/>
        <w:jc w:val="both"/>
        <w:rPr>
          <w:rFonts w:cstheme="minorHAnsi"/>
        </w:rPr>
      </w:pPr>
    </w:p>
    <w:sectPr w:rsidR="007B1EE4" w:rsidRPr="0065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442"/>
    <w:multiLevelType w:val="hybridMultilevel"/>
    <w:tmpl w:val="2C122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329"/>
    <w:multiLevelType w:val="hybridMultilevel"/>
    <w:tmpl w:val="47D40D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568"/>
    <w:multiLevelType w:val="hybridMultilevel"/>
    <w:tmpl w:val="5E4E2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20F0E"/>
    <w:multiLevelType w:val="hybridMultilevel"/>
    <w:tmpl w:val="6CE04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707E"/>
    <w:multiLevelType w:val="hybridMultilevel"/>
    <w:tmpl w:val="BAE22682"/>
    <w:lvl w:ilvl="0" w:tplc="58807726">
      <w:start w:val="20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48BA"/>
    <w:multiLevelType w:val="hybridMultilevel"/>
    <w:tmpl w:val="8F84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D4850"/>
    <w:multiLevelType w:val="hybridMultilevel"/>
    <w:tmpl w:val="B15454B8"/>
    <w:lvl w:ilvl="0" w:tplc="36F8149C">
      <w:start w:val="1"/>
      <w:numFmt w:val="decimal"/>
      <w:lvlText w:val="§%1."/>
      <w:lvlJc w:val="left"/>
      <w:pPr>
        <w:ind w:left="4613" w:hanging="360"/>
      </w:pPr>
      <w:rPr>
        <w:rFonts w:hint="default"/>
      </w:rPr>
    </w:lvl>
    <w:lvl w:ilvl="1" w:tplc="D2B059F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003DF"/>
    <w:multiLevelType w:val="hybridMultilevel"/>
    <w:tmpl w:val="A81C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2A6A5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F51BC"/>
    <w:multiLevelType w:val="hybridMultilevel"/>
    <w:tmpl w:val="BA4EC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8314D0"/>
    <w:multiLevelType w:val="hybridMultilevel"/>
    <w:tmpl w:val="38A6C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2F"/>
    <w:multiLevelType w:val="multilevel"/>
    <w:tmpl w:val="D200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E0F27"/>
    <w:multiLevelType w:val="hybridMultilevel"/>
    <w:tmpl w:val="E1F62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334EE"/>
    <w:multiLevelType w:val="hybridMultilevel"/>
    <w:tmpl w:val="0E843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B4B44C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9">
      <w:start w:val="1"/>
      <w:numFmt w:val="lowerLetter"/>
      <w:lvlText w:val="%3."/>
      <w:lvlJc w:val="lef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F5B38"/>
    <w:multiLevelType w:val="hybridMultilevel"/>
    <w:tmpl w:val="62747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265034"/>
    <w:multiLevelType w:val="multilevel"/>
    <w:tmpl w:val="61BA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B4B1D"/>
    <w:multiLevelType w:val="multilevel"/>
    <w:tmpl w:val="D200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3B1F7F"/>
    <w:multiLevelType w:val="hybridMultilevel"/>
    <w:tmpl w:val="5D446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034ADE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37DD0"/>
    <w:multiLevelType w:val="hybridMultilevel"/>
    <w:tmpl w:val="C2E2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B07294"/>
    <w:multiLevelType w:val="hybridMultilevel"/>
    <w:tmpl w:val="E84C6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DE00BB"/>
    <w:multiLevelType w:val="multilevel"/>
    <w:tmpl w:val="6E8A0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86775"/>
    <w:multiLevelType w:val="multilevel"/>
    <w:tmpl w:val="D200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127384"/>
    <w:multiLevelType w:val="hybridMultilevel"/>
    <w:tmpl w:val="E0467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CD4B89"/>
    <w:multiLevelType w:val="hybridMultilevel"/>
    <w:tmpl w:val="F296E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87C03"/>
    <w:multiLevelType w:val="hybridMultilevel"/>
    <w:tmpl w:val="0706B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C4291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239B"/>
    <w:multiLevelType w:val="hybridMultilevel"/>
    <w:tmpl w:val="1256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DE1484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66D8F1F4">
      <w:start w:val="1"/>
      <w:numFmt w:val="lowerLetter"/>
      <w:lvlText w:val="%3."/>
      <w:lvlJc w:val="left"/>
      <w:pPr>
        <w:ind w:left="605" w:hanging="180"/>
      </w:pPr>
      <w:rPr>
        <w:color w:val="auto"/>
      </w:rPr>
    </w:lvl>
    <w:lvl w:ilvl="3" w:tplc="0415001B">
      <w:start w:val="1"/>
      <w:numFmt w:val="lowerRoman"/>
      <w:lvlText w:val="%4."/>
      <w:lvlJc w:val="right"/>
      <w:pPr>
        <w:ind w:left="121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26347"/>
    <w:multiLevelType w:val="hybridMultilevel"/>
    <w:tmpl w:val="C7F22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52280"/>
    <w:multiLevelType w:val="hybridMultilevel"/>
    <w:tmpl w:val="6E760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33720"/>
    <w:multiLevelType w:val="hybridMultilevel"/>
    <w:tmpl w:val="0D98D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0F1C81"/>
    <w:multiLevelType w:val="multilevel"/>
    <w:tmpl w:val="D200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1C47CF"/>
    <w:multiLevelType w:val="hybridMultilevel"/>
    <w:tmpl w:val="1024A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34713"/>
    <w:multiLevelType w:val="hybridMultilevel"/>
    <w:tmpl w:val="A4F8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04637"/>
    <w:multiLevelType w:val="hybridMultilevel"/>
    <w:tmpl w:val="B8C85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573DB"/>
    <w:multiLevelType w:val="hybridMultilevel"/>
    <w:tmpl w:val="D7184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778C7"/>
    <w:multiLevelType w:val="hybridMultilevel"/>
    <w:tmpl w:val="65AC0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923"/>
    <w:multiLevelType w:val="multilevel"/>
    <w:tmpl w:val="323A4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AD107B"/>
    <w:multiLevelType w:val="hybridMultilevel"/>
    <w:tmpl w:val="F27AE8EC"/>
    <w:lvl w:ilvl="0" w:tplc="EA3238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07217"/>
    <w:multiLevelType w:val="hybridMultilevel"/>
    <w:tmpl w:val="FD540336"/>
    <w:lvl w:ilvl="0" w:tplc="7280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07F7"/>
    <w:multiLevelType w:val="hybridMultilevel"/>
    <w:tmpl w:val="8230142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C2A6FAF"/>
    <w:multiLevelType w:val="hybridMultilevel"/>
    <w:tmpl w:val="C5F28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4740B"/>
    <w:multiLevelType w:val="hybridMultilevel"/>
    <w:tmpl w:val="524A5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F71F5B"/>
    <w:multiLevelType w:val="multilevel"/>
    <w:tmpl w:val="3DEE585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94AF5"/>
    <w:multiLevelType w:val="hybridMultilevel"/>
    <w:tmpl w:val="2B583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619CA"/>
    <w:multiLevelType w:val="hybridMultilevel"/>
    <w:tmpl w:val="2CA6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029F"/>
    <w:multiLevelType w:val="hybridMultilevel"/>
    <w:tmpl w:val="771E5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83687"/>
    <w:multiLevelType w:val="multilevel"/>
    <w:tmpl w:val="163EC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F65A0A"/>
    <w:multiLevelType w:val="hybridMultilevel"/>
    <w:tmpl w:val="E2E4E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C4291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44751"/>
    <w:multiLevelType w:val="hybridMultilevel"/>
    <w:tmpl w:val="15A48362"/>
    <w:lvl w:ilvl="0" w:tplc="FD148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724E7"/>
    <w:multiLevelType w:val="multilevel"/>
    <w:tmpl w:val="0F8275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01EF7"/>
    <w:multiLevelType w:val="hybridMultilevel"/>
    <w:tmpl w:val="23360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8"/>
  </w:num>
  <w:num w:numId="4">
    <w:abstractNumId w:val="43"/>
  </w:num>
  <w:num w:numId="5">
    <w:abstractNumId w:val="3"/>
  </w:num>
  <w:num w:numId="6">
    <w:abstractNumId w:val="1"/>
  </w:num>
  <w:num w:numId="7">
    <w:abstractNumId w:val="23"/>
  </w:num>
  <w:num w:numId="8">
    <w:abstractNumId w:val="36"/>
  </w:num>
  <w:num w:numId="9">
    <w:abstractNumId w:val="35"/>
  </w:num>
  <w:num w:numId="10">
    <w:abstractNumId w:val="25"/>
  </w:num>
  <w:num w:numId="11">
    <w:abstractNumId w:val="7"/>
  </w:num>
  <w:num w:numId="12">
    <w:abstractNumId w:val="16"/>
  </w:num>
  <w:num w:numId="13">
    <w:abstractNumId w:val="26"/>
  </w:num>
  <w:num w:numId="14">
    <w:abstractNumId w:val="48"/>
  </w:num>
  <w:num w:numId="15">
    <w:abstractNumId w:val="33"/>
  </w:num>
  <w:num w:numId="16">
    <w:abstractNumId w:val="6"/>
  </w:num>
  <w:num w:numId="17">
    <w:abstractNumId w:val="45"/>
  </w:num>
  <w:num w:numId="18">
    <w:abstractNumId w:val="27"/>
  </w:num>
  <w:num w:numId="19">
    <w:abstractNumId w:val="31"/>
  </w:num>
  <w:num w:numId="20">
    <w:abstractNumId w:val="32"/>
  </w:num>
  <w:num w:numId="21">
    <w:abstractNumId w:val="9"/>
  </w:num>
  <w:num w:numId="22">
    <w:abstractNumId w:val="24"/>
  </w:num>
  <w:num w:numId="23">
    <w:abstractNumId w:val="5"/>
  </w:num>
  <w:num w:numId="24">
    <w:abstractNumId w:val="22"/>
  </w:num>
  <w:num w:numId="25">
    <w:abstractNumId w:val="12"/>
  </w:num>
  <w:num w:numId="26">
    <w:abstractNumId w:val="21"/>
  </w:num>
  <w:num w:numId="27">
    <w:abstractNumId w:val="30"/>
  </w:num>
  <w:num w:numId="28">
    <w:abstractNumId w:val="11"/>
  </w:num>
  <w:num w:numId="29">
    <w:abstractNumId w:val="0"/>
  </w:num>
  <w:num w:numId="30">
    <w:abstractNumId w:val="2"/>
  </w:num>
  <w:num w:numId="31">
    <w:abstractNumId w:val="13"/>
  </w:num>
  <w:num w:numId="32">
    <w:abstractNumId w:val="41"/>
  </w:num>
  <w:num w:numId="33">
    <w:abstractNumId w:val="29"/>
  </w:num>
  <w:num w:numId="34">
    <w:abstractNumId w:val="42"/>
  </w:num>
  <w:num w:numId="35">
    <w:abstractNumId w:val="18"/>
  </w:num>
  <w:num w:numId="36">
    <w:abstractNumId w:val="14"/>
  </w:num>
  <w:num w:numId="37">
    <w:abstractNumId w:val="47"/>
  </w:num>
  <w:num w:numId="38">
    <w:abstractNumId w:val="39"/>
  </w:num>
  <w:num w:numId="39">
    <w:abstractNumId w:val="10"/>
  </w:num>
  <w:num w:numId="40">
    <w:abstractNumId w:val="28"/>
  </w:num>
  <w:num w:numId="41">
    <w:abstractNumId w:val="34"/>
  </w:num>
  <w:num w:numId="42">
    <w:abstractNumId w:val="20"/>
  </w:num>
  <w:num w:numId="43">
    <w:abstractNumId w:val="19"/>
  </w:num>
  <w:num w:numId="44">
    <w:abstractNumId w:val="44"/>
  </w:num>
  <w:num w:numId="45">
    <w:abstractNumId w:val="4"/>
  </w:num>
  <w:num w:numId="46">
    <w:abstractNumId w:val="15"/>
  </w:num>
  <w:num w:numId="47">
    <w:abstractNumId w:val="40"/>
  </w:num>
  <w:num w:numId="48">
    <w:abstractNumId w:val="4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0"/>
    <w:rsid w:val="000E77CE"/>
    <w:rsid w:val="00237366"/>
    <w:rsid w:val="00354F8A"/>
    <w:rsid w:val="00504C58"/>
    <w:rsid w:val="00545C0E"/>
    <w:rsid w:val="00555738"/>
    <w:rsid w:val="00651D99"/>
    <w:rsid w:val="007B1EE4"/>
    <w:rsid w:val="0087525B"/>
    <w:rsid w:val="008C1091"/>
    <w:rsid w:val="008D51C2"/>
    <w:rsid w:val="00DD3240"/>
    <w:rsid w:val="00E51125"/>
    <w:rsid w:val="00E67F72"/>
    <w:rsid w:val="00F82015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05F2-2B56-4430-B66D-BA44B799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F8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6810"/>
    <w:rPr>
      <w:b/>
      <w:bCs/>
    </w:rPr>
  </w:style>
  <w:style w:type="paragraph" w:customStyle="1" w:styleId="podstawa-prawna">
    <w:name w:val="podstawa-prawna"/>
    <w:basedOn w:val="Normalny"/>
    <w:rsid w:val="00F8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f">
    <w:name w:val="paragraf"/>
    <w:basedOn w:val="Normalny"/>
    <w:rsid w:val="00F8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iret">
    <w:name w:val="tiret"/>
    <w:basedOn w:val="Normalny"/>
    <w:rsid w:val="00F8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">
    <w:name w:val="Styl"/>
    <w:rsid w:val="00354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04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16</Pages>
  <Words>5425</Words>
  <Characters>32550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Solarz</dc:creator>
  <cp:keywords/>
  <dc:description/>
  <cp:lastModifiedBy>Sylwia</cp:lastModifiedBy>
  <cp:revision>8</cp:revision>
  <cp:lastPrinted>2024-06-27T09:06:00Z</cp:lastPrinted>
  <dcterms:created xsi:type="dcterms:W3CDTF">2024-05-10T10:44:00Z</dcterms:created>
  <dcterms:modified xsi:type="dcterms:W3CDTF">2024-07-04T11:53:00Z</dcterms:modified>
</cp:coreProperties>
</file>