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A3" w:rsidRPr="008E3BA3" w:rsidRDefault="008E3BA3" w:rsidP="008E3BA3">
      <w:pPr>
        <w:spacing w:after="0" w:line="240" w:lineRule="auto"/>
        <w:rPr>
          <w:rFonts w:ascii="Times New Roman" w:eastAsia="Times New Roman" w:hAnsi="Times New Roman" w:cs="Times New Roman"/>
          <w:sz w:val="24"/>
          <w:szCs w:val="24"/>
          <w:lang w:eastAsia="pl-PL"/>
        </w:rPr>
      </w:pPr>
      <w:r w:rsidRPr="008E3BA3">
        <w:rPr>
          <w:rFonts w:ascii="Times New Roman" w:eastAsia="Times New Roman" w:hAnsi="Times New Roman" w:cs="Times New Roman"/>
          <w:sz w:val="24"/>
          <w:szCs w:val="24"/>
          <w:lang w:eastAsia="pl-PL"/>
        </w:rPr>
        <w:t xml:space="preserve">Ogłoszenia powiązane: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8E3BA3" w:rsidRPr="008E3BA3" w:rsidTr="008E3BA3">
        <w:trPr>
          <w:tblCellSpacing w:w="15" w:type="dxa"/>
        </w:trPr>
        <w:tc>
          <w:tcPr>
            <w:tcW w:w="0" w:type="auto"/>
            <w:vAlign w:val="center"/>
            <w:hideMark/>
          </w:tcPr>
          <w:p w:rsidR="008E3BA3" w:rsidRPr="008E3BA3" w:rsidRDefault="008E3BA3" w:rsidP="008E3BA3">
            <w:pPr>
              <w:spacing w:after="0" w:line="240" w:lineRule="auto"/>
              <w:rPr>
                <w:rFonts w:ascii="Times New Roman" w:eastAsia="Times New Roman" w:hAnsi="Times New Roman" w:cs="Times New Roman"/>
                <w:sz w:val="24"/>
                <w:szCs w:val="24"/>
                <w:lang w:eastAsia="pl-PL"/>
              </w:rPr>
            </w:pPr>
            <w:hyperlink r:id="rId5" w:tgtFrame="_self" w:history="1">
              <w:r w:rsidRPr="008E3BA3">
                <w:rPr>
                  <w:rFonts w:ascii="Times New Roman" w:eastAsia="Times New Roman" w:hAnsi="Times New Roman" w:cs="Times New Roman"/>
                  <w:color w:val="0000FF"/>
                  <w:sz w:val="24"/>
                  <w:szCs w:val="24"/>
                  <w:u w:val="single"/>
                  <w:lang w:eastAsia="pl-PL"/>
                </w:rPr>
                <w:t>Ogłoszenie nr 46422-2017 z dnia 17-03-2017</w:t>
              </w:r>
            </w:hyperlink>
            <w:r w:rsidRPr="008E3BA3">
              <w:rPr>
                <w:rFonts w:ascii="Times New Roman" w:eastAsia="Times New Roman" w:hAnsi="Times New Roman" w:cs="Times New Roman"/>
                <w:sz w:val="24"/>
                <w:szCs w:val="24"/>
                <w:lang w:eastAsia="pl-PL"/>
              </w:rPr>
              <w:t xml:space="preserve"> - Świdnica </w:t>
            </w:r>
            <w:r w:rsidRPr="008E3BA3">
              <w:rPr>
                <w:rFonts w:ascii="Times New Roman" w:eastAsia="Times New Roman" w:hAnsi="Times New Roman" w:cs="Times New Roman"/>
                <w:sz w:val="24"/>
                <w:szCs w:val="24"/>
                <w:lang w:eastAsia="pl-PL"/>
              </w:rPr>
              <w:br/>
              <w:t xml:space="preserve">1. Przedmiotem zamówienia jest „Termomodernizacja świetlicy wiejskiej w Słotwinie wraz z przebudową pomieszczeń lokalu użytkowego – świetlicy wiejskiej na potrzeby Posterunku Policji w Słotwinie ... </w:t>
            </w:r>
          </w:p>
        </w:tc>
      </w:tr>
      <w:tr w:rsidR="008E3BA3" w:rsidRPr="008E3BA3" w:rsidTr="008E3BA3">
        <w:trPr>
          <w:tblCellSpacing w:w="15" w:type="dxa"/>
        </w:trPr>
        <w:tc>
          <w:tcPr>
            <w:tcW w:w="0" w:type="auto"/>
            <w:vAlign w:val="center"/>
            <w:hideMark/>
          </w:tcPr>
          <w:p w:rsidR="008E3BA3" w:rsidRPr="008E3BA3" w:rsidRDefault="008E3BA3" w:rsidP="008E3BA3">
            <w:pPr>
              <w:spacing w:after="0" w:line="240" w:lineRule="auto"/>
              <w:rPr>
                <w:rFonts w:ascii="Times New Roman" w:eastAsia="Times New Roman" w:hAnsi="Times New Roman" w:cs="Times New Roman"/>
                <w:sz w:val="24"/>
                <w:szCs w:val="24"/>
                <w:lang w:eastAsia="pl-PL"/>
              </w:rPr>
            </w:pPr>
            <w:r w:rsidRPr="008E3BA3">
              <w:rPr>
                <w:rFonts w:ascii="Times New Roman" w:eastAsia="Times New Roman" w:hAnsi="Times New Roman" w:cs="Times New Roman"/>
                <w:sz w:val="24"/>
                <w:szCs w:val="24"/>
                <w:lang w:eastAsia="pl-PL"/>
              </w:rPr>
              <w:pict>
                <v:rect id="_x0000_i1025" style="width:0;height:1.5pt" o:hralign="center" o:hrstd="t" o:hr="t" fillcolor="#a0a0a0" stroked="f"/>
              </w:pict>
            </w:r>
          </w:p>
        </w:tc>
      </w:tr>
    </w:tbl>
    <w:p w:rsidR="008E3BA3" w:rsidRPr="008E3BA3" w:rsidRDefault="008E3BA3" w:rsidP="008E3BA3">
      <w:pPr>
        <w:spacing w:after="0" w:line="450" w:lineRule="atLeast"/>
        <w:rPr>
          <w:rFonts w:ascii="Times New Roman" w:eastAsia="Times New Roman" w:hAnsi="Times New Roman" w:cs="Times New Roman"/>
          <w:sz w:val="24"/>
          <w:szCs w:val="24"/>
          <w:lang w:eastAsia="pl-PL"/>
        </w:rPr>
      </w:pPr>
      <w:r w:rsidRPr="008E3BA3">
        <w:rPr>
          <w:rFonts w:ascii="Times New Roman" w:eastAsia="Times New Roman" w:hAnsi="Times New Roman" w:cs="Times New Roman"/>
          <w:sz w:val="24"/>
          <w:szCs w:val="24"/>
          <w:lang w:eastAsia="pl-PL"/>
        </w:rPr>
        <w:t xml:space="preserve">Ogłoszenie nr 46520 - 2017 z dnia 2017-03-17 r. </w:t>
      </w:r>
    </w:p>
    <w:p w:rsidR="008E3BA3" w:rsidRPr="008E3BA3" w:rsidRDefault="008E3BA3" w:rsidP="008E3BA3">
      <w:pPr>
        <w:spacing w:after="0" w:line="450" w:lineRule="atLeast"/>
        <w:jc w:val="center"/>
        <w:rPr>
          <w:rFonts w:ascii="Times New Roman" w:eastAsia="Times New Roman" w:hAnsi="Times New Roman" w:cs="Times New Roman"/>
          <w:b/>
          <w:bCs/>
          <w:sz w:val="27"/>
          <w:szCs w:val="27"/>
          <w:lang w:eastAsia="pl-PL"/>
        </w:rPr>
      </w:pPr>
      <w:r w:rsidRPr="008E3BA3">
        <w:rPr>
          <w:rFonts w:ascii="Times New Roman" w:eastAsia="Times New Roman" w:hAnsi="Times New Roman" w:cs="Times New Roman"/>
          <w:b/>
          <w:bCs/>
          <w:sz w:val="27"/>
          <w:szCs w:val="27"/>
          <w:lang w:eastAsia="pl-PL"/>
        </w:rPr>
        <w:t xml:space="preserve">Świdnica: </w:t>
      </w:r>
      <w:r w:rsidRPr="008E3BA3">
        <w:rPr>
          <w:rFonts w:ascii="Times New Roman" w:eastAsia="Times New Roman" w:hAnsi="Times New Roman" w:cs="Times New Roman"/>
          <w:b/>
          <w:bCs/>
          <w:sz w:val="27"/>
          <w:szCs w:val="27"/>
          <w:lang w:eastAsia="pl-PL"/>
        </w:rPr>
        <w:br/>
        <w:t xml:space="preserve">OGŁOSZENIE O ZMIANIE OGŁOSZENIA </w:t>
      </w:r>
    </w:p>
    <w:p w:rsidR="008E3BA3" w:rsidRPr="008E3BA3" w:rsidRDefault="008E3BA3" w:rsidP="008E3BA3">
      <w:pPr>
        <w:spacing w:after="0" w:line="450" w:lineRule="atLeast"/>
        <w:rPr>
          <w:rFonts w:ascii="Times New Roman" w:eastAsia="Times New Roman" w:hAnsi="Times New Roman" w:cs="Times New Roman"/>
          <w:sz w:val="24"/>
          <w:szCs w:val="24"/>
          <w:lang w:eastAsia="pl-PL"/>
        </w:rPr>
      </w:pPr>
      <w:r w:rsidRPr="008E3BA3">
        <w:rPr>
          <w:rFonts w:ascii="Times New Roman" w:eastAsia="Times New Roman" w:hAnsi="Times New Roman" w:cs="Times New Roman"/>
          <w:b/>
          <w:bCs/>
          <w:sz w:val="24"/>
          <w:szCs w:val="24"/>
          <w:lang w:eastAsia="pl-PL"/>
        </w:rPr>
        <w:t>OGŁOSZENIE DOTYCZY:</w:t>
      </w:r>
    </w:p>
    <w:p w:rsidR="008E3BA3" w:rsidRPr="008E3BA3" w:rsidRDefault="008E3BA3" w:rsidP="008E3BA3">
      <w:pPr>
        <w:spacing w:after="0" w:line="450" w:lineRule="atLeast"/>
        <w:rPr>
          <w:rFonts w:ascii="Times New Roman" w:eastAsia="Times New Roman" w:hAnsi="Times New Roman" w:cs="Times New Roman"/>
          <w:sz w:val="24"/>
          <w:szCs w:val="24"/>
          <w:lang w:eastAsia="pl-PL"/>
        </w:rPr>
      </w:pPr>
      <w:r w:rsidRPr="008E3BA3">
        <w:rPr>
          <w:rFonts w:ascii="Times New Roman" w:eastAsia="Times New Roman" w:hAnsi="Times New Roman" w:cs="Times New Roman"/>
          <w:sz w:val="24"/>
          <w:szCs w:val="24"/>
          <w:lang w:eastAsia="pl-PL"/>
        </w:rPr>
        <w:t xml:space="preserve">Ogłoszenia o zamówieniu </w:t>
      </w:r>
    </w:p>
    <w:p w:rsidR="008E3BA3" w:rsidRPr="008E3BA3" w:rsidRDefault="008E3BA3" w:rsidP="008E3BA3">
      <w:pPr>
        <w:spacing w:after="0" w:line="450" w:lineRule="atLeast"/>
        <w:rPr>
          <w:rFonts w:ascii="Times New Roman" w:eastAsia="Times New Roman" w:hAnsi="Times New Roman" w:cs="Times New Roman"/>
          <w:b/>
          <w:bCs/>
          <w:sz w:val="27"/>
          <w:szCs w:val="27"/>
          <w:lang w:eastAsia="pl-PL"/>
        </w:rPr>
      </w:pPr>
      <w:r w:rsidRPr="008E3BA3">
        <w:rPr>
          <w:rFonts w:ascii="Times New Roman" w:eastAsia="Times New Roman" w:hAnsi="Times New Roman" w:cs="Times New Roman"/>
          <w:b/>
          <w:bCs/>
          <w:sz w:val="27"/>
          <w:szCs w:val="27"/>
          <w:u w:val="single"/>
          <w:lang w:eastAsia="pl-PL"/>
        </w:rPr>
        <w:t>INFORMACJE O ZMIENIANYM OGŁOSZENIU</w:t>
      </w:r>
    </w:p>
    <w:p w:rsidR="008E3BA3" w:rsidRPr="008E3BA3" w:rsidRDefault="008E3BA3" w:rsidP="008E3BA3">
      <w:pPr>
        <w:spacing w:after="0" w:line="450" w:lineRule="atLeast"/>
        <w:rPr>
          <w:rFonts w:ascii="Times New Roman" w:eastAsia="Times New Roman" w:hAnsi="Times New Roman" w:cs="Times New Roman"/>
          <w:sz w:val="24"/>
          <w:szCs w:val="24"/>
          <w:lang w:eastAsia="pl-PL"/>
        </w:rPr>
      </w:pPr>
      <w:r w:rsidRPr="008E3BA3">
        <w:rPr>
          <w:rFonts w:ascii="Times New Roman" w:eastAsia="Times New Roman" w:hAnsi="Times New Roman" w:cs="Times New Roman"/>
          <w:b/>
          <w:bCs/>
          <w:sz w:val="24"/>
          <w:szCs w:val="24"/>
          <w:lang w:eastAsia="pl-PL"/>
        </w:rPr>
        <w:t xml:space="preserve">Numer: </w:t>
      </w:r>
      <w:r w:rsidRPr="008E3BA3">
        <w:rPr>
          <w:rFonts w:ascii="Times New Roman" w:eastAsia="Times New Roman" w:hAnsi="Times New Roman" w:cs="Times New Roman"/>
          <w:sz w:val="24"/>
          <w:szCs w:val="24"/>
          <w:lang w:eastAsia="pl-PL"/>
        </w:rPr>
        <w:t>46422</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Data: </w:t>
      </w:r>
      <w:r w:rsidRPr="008E3BA3">
        <w:rPr>
          <w:rFonts w:ascii="Times New Roman" w:eastAsia="Times New Roman" w:hAnsi="Times New Roman" w:cs="Times New Roman"/>
          <w:sz w:val="24"/>
          <w:szCs w:val="24"/>
          <w:lang w:eastAsia="pl-PL"/>
        </w:rPr>
        <w:t>17/03/2017</w:t>
      </w:r>
    </w:p>
    <w:p w:rsidR="008E3BA3" w:rsidRPr="008E3BA3" w:rsidRDefault="008E3BA3" w:rsidP="008E3BA3">
      <w:pPr>
        <w:spacing w:after="0" w:line="450" w:lineRule="atLeast"/>
        <w:rPr>
          <w:rFonts w:ascii="Times New Roman" w:eastAsia="Times New Roman" w:hAnsi="Times New Roman" w:cs="Times New Roman"/>
          <w:b/>
          <w:bCs/>
          <w:sz w:val="27"/>
          <w:szCs w:val="27"/>
          <w:lang w:eastAsia="pl-PL"/>
        </w:rPr>
      </w:pPr>
      <w:r w:rsidRPr="008E3BA3">
        <w:rPr>
          <w:rFonts w:ascii="Times New Roman" w:eastAsia="Times New Roman" w:hAnsi="Times New Roman" w:cs="Times New Roman"/>
          <w:b/>
          <w:bCs/>
          <w:sz w:val="27"/>
          <w:szCs w:val="27"/>
          <w:u w:val="single"/>
          <w:lang w:eastAsia="pl-PL"/>
        </w:rPr>
        <w:t>SEKCJA I: ZAMAWIAJĄCY</w:t>
      </w:r>
    </w:p>
    <w:p w:rsidR="008E3BA3" w:rsidRPr="008E3BA3" w:rsidRDefault="008E3BA3" w:rsidP="008E3BA3">
      <w:pPr>
        <w:spacing w:after="0" w:line="450" w:lineRule="atLeast"/>
        <w:rPr>
          <w:rFonts w:ascii="Times New Roman" w:eastAsia="Times New Roman" w:hAnsi="Times New Roman" w:cs="Times New Roman"/>
          <w:sz w:val="24"/>
          <w:szCs w:val="24"/>
          <w:lang w:eastAsia="pl-PL"/>
        </w:rPr>
      </w:pPr>
      <w:r w:rsidRPr="008E3BA3">
        <w:rPr>
          <w:rFonts w:ascii="Times New Roman" w:eastAsia="Times New Roman" w:hAnsi="Times New Roman" w:cs="Times New Roman"/>
          <w:sz w:val="24"/>
          <w:szCs w:val="24"/>
          <w:lang w:eastAsia="pl-PL"/>
        </w:rPr>
        <w:t xml:space="preserve">Gmina Świdnica, Krajowy numer identyfikacyjny 89071838900000, ul. ul. Głowackiego  4, 58100   Świdnica, woj. dolnośląskie, państwo Polska, tel. 074 8523067 w. 24, e-mail przetargi@gmina.swidnica.pl, faks 074 8521226w.400. </w:t>
      </w:r>
      <w:r w:rsidRPr="008E3BA3">
        <w:rPr>
          <w:rFonts w:ascii="Times New Roman" w:eastAsia="Times New Roman" w:hAnsi="Times New Roman" w:cs="Times New Roman"/>
          <w:sz w:val="24"/>
          <w:szCs w:val="24"/>
          <w:lang w:eastAsia="pl-PL"/>
        </w:rPr>
        <w:br/>
        <w:t>Adres strony internetowej (</w:t>
      </w:r>
      <w:proofErr w:type="spellStart"/>
      <w:r w:rsidRPr="008E3BA3">
        <w:rPr>
          <w:rFonts w:ascii="Times New Roman" w:eastAsia="Times New Roman" w:hAnsi="Times New Roman" w:cs="Times New Roman"/>
          <w:sz w:val="24"/>
          <w:szCs w:val="24"/>
          <w:lang w:eastAsia="pl-PL"/>
        </w:rPr>
        <w:t>url</w:t>
      </w:r>
      <w:proofErr w:type="spellEnd"/>
      <w:r w:rsidRPr="008E3BA3">
        <w:rPr>
          <w:rFonts w:ascii="Times New Roman" w:eastAsia="Times New Roman" w:hAnsi="Times New Roman" w:cs="Times New Roman"/>
          <w:sz w:val="24"/>
          <w:szCs w:val="24"/>
          <w:lang w:eastAsia="pl-PL"/>
        </w:rPr>
        <w:t>): www.gmina.swidnica.pl</w:t>
      </w:r>
      <w:r w:rsidRPr="008E3BA3">
        <w:rPr>
          <w:rFonts w:ascii="Times New Roman" w:eastAsia="Times New Roman" w:hAnsi="Times New Roman" w:cs="Times New Roman"/>
          <w:sz w:val="24"/>
          <w:szCs w:val="24"/>
          <w:lang w:eastAsia="pl-PL"/>
        </w:rPr>
        <w:br/>
        <w:t xml:space="preserve">Adres profilu nabywcy: </w:t>
      </w:r>
      <w:r w:rsidRPr="008E3BA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E3BA3" w:rsidRPr="008E3BA3" w:rsidRDefault="008E3BA3" w:rsidP="008E3BA3">
      <w:pPr>
        <w:spacing w:after="0" w:line="450" w:lineRule="atLeast"/>
        <w:rPr>
          <w:rFonts w:ascii="Times New Roman" w:eastAsia="Times New Roman" w:hAnsi="Times New Roman" w:cs="Times New Roman"/>
          <w:b/>
          <w:bCs/>
          <w:sz w:val="27"/>
          <w:szCs w:val="27"/>
          <w:lang w:eastAsia="pl-PL"/>
        </w:rPr>
      </w:pPr>
      <w:r w:rsidRPr="008E3BA3">
        <w:rPr>
          <w:rFonts w:ascii="Times New Roman" w:eastAsia="Times New Roman" w:hAnsi="Times New Roman" w:cs="Times New Roman"/>
          <w:b/>
          <w:bCs/>
          <w:sz w:val="27"/>
          <w:szCs w:val="27"/>
          <w:u w:val="single"/>
          <w:lang w:eastAsia="pl-PL"/>
        </w:rPr>
        <w:t xml:space="preserve">SEKCJA II: ZMIANY W OGŁOSZENIU </w:t>
      </w:r>
    </w:p>
    <w:p w:rsidR="008E3BA3" w:rsidRPr="008E3BA3" w:rsidRDefault="008E3BA3" w:rsidP="008E3BA3">
      <w:pPr>
        <w:spacing w:after="0" w:line="450" w:lineRule="atLeast"/>
        <w:rPr>
          <w:rFonts w:ascii="Times New Roman" w:eastAsia="Times New Roman" w:hAnsi="Times New Roman" w:cs="Times New Roman"/>
          <w:sz w:val="24"/>
          <w:szCs w:val="24"/>
          <w:lang w:eastAsia="pl-PL"/>
        </w:rPr>
      </w:pPr>
      <w:r w:rsidRPr="008E3BA3">
        <w:rPr>
          <w:rFonts w:ascii="Times New Roman" w:eastAsia="Times New Roman" w:hAnsi="Times New Roman" w:cs="Times New Roman"/>
          <w:b/>
          <w:bCs/>
          <w:sz w:val="24"/>
          <w:szCs w:val="24"/>
          <w:lang w:eastAsia="pl-PL"/>
        </w:rPr>
        <w:t>II.1) Tekst, który należy zmienić:</w:t>
      </w:r>
    </w:p>
    <w:p w:rsidR="008E3BA3" w:rsidRPr="008E3BA3" w:rsidRDefault="008E3BA3" w:rsidP="008E3BA3">
      <w:pPr>
        <w:spacing w:after="0" w:line="450" w:lineRule="atLeast"/>
        <w:rPr>
          <w:rFonts w:ascii="Times New Roman" w:eastAsia="Times New Roman" w:hAnsi="Times New Roman" w:cs="Times New Roman"/>
          <w:sz w:val="24"/>
          <w:szCs w:val="24"/>
          <w:lang w:eastAsia="pl-PL"/>
        </w:rPr>
      </w:pPr>
      <w:r w:rsidRPr="008E3BA3">
        <w:rPr>
          <w:rFonts w:ascii="Times New Roman" w:eastAsia="Times New Roman" w:hAnsi="Times New Roman" w:cs="Times New Roman"/>
          <w:b/>
          <w:bCs/>
          <w:sz w:val="24"/>
          <w:szCs w:val="24"/>
          <w:lang w:eastAsia="pl-PL"/>
        </w:rPr>
        <w:t>Miejsce, w którym znajduje się zmieniany tekst:</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Numer sekcji: </w:t>
      </w:r>
      <w:r w:rsidRPr="008E3BA3">
        <w:rPr>
          <w:rFonts w:ascii="Times New Roman" w:eastAsia="Times New Roman" w:hAnsi="Times New Roman" w:cs="Times New Roman"/>
          <w:sz w:val="24"/>
          <w:szCs w:val="24"/>
          <w:lang w:eastAsia="pl-PL"/>
        </w:rPr>
        <w:t>IV.6.2)</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Punkt: </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W ogłoszeniu jest: </w:t>
      </w:r>
      <w:r w:rsidRPr="008E3BA3">
        <w:rPr>
          <w:rFonts w:ascii="Times New Roman" w:eastAsia="Times New Roman" w:hAnsi="Times New Roman" w:cs="Times New Roman"/>
          <w:sz w:val="24"/>
          <w:szCs w:val="24"/>
          <w:lang w:eastAsia="pl-PL"/>
        </w:rPr>
        <w:t xml:space="preserve">IV.6.2) Termin składania ofert lub wniosków o dopuszczenie do udziału w postępowaniu: Data: , godzina: ,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W ogłoszeniu powinno być: </w:t>
      </w:r>
      <w:r w:rsidRPr="008E3BA3">
        <w:rPr>
          <w:rFonts w:ascii="Times New Roman" w:eastAsia="Times New Roman" w:hAnsi="Times New Roman" w:cs="Times New Roman"/>
          <w:sz w:val="24"/>
          <w:szCs w:val="24"/>
          <w:lang w:eastAsia="pl-PL"/>
        </w:rPr>
        <w:t xml:space="preserve">IV.6.2) Termin składania ofert lub wniosków o dopuszczenie do </w:t>
      </w:r>
      <w:r w:rsidRPr="008E3BA3">
        <w:rPr>
          <w:rFonts w:ascii="Times New Roman" w:eastAsia="Times New Roman" w:hAnsi="Times New Roman" w:cs="Times New Roman"/>
          <w:sz w:val="24"/>
          <w:szCs w:val="24"/>
          <w:lang w:eastAsia="pl-PL"/>
        </w:rPr>
        <w:lastRenderedPageBreak/>
        <w:t xml:space="preserve">udziału w postępowaniu: Data: 03/04/2017, godzina:10:00 ,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Miejsce, w którym znajduje się zmieniany tekst:</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Numer sekcji: </w:t>
      </w:r>
      <w:r w:rsidRPr="008E3BA3">
        <w:rPr>
          <w:rFonts w:ascii="Times New Roman" w:eastAsia="Times New Roman" w:hAnsi="Times New Roman" w:cs="Times New Roman"/>
          <w:sz w:val="24"/>
          <w:szCs w:val="24"/>
          <w:lang w:eastAsia="pl-PL"/>
        </w:rPr>
        <w:t>IV.5)</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Punkt: </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W ogłoszeniu jest: </w:t>
      </w:r>
      <w:r w:rsidRPr="008E3BA3">
        <w:rPr>
          <w:rFonts w:ascii="Times New Roman" w:eastAsia="Times New Roman" w:hAnsi="Times New Roman" w:cs="Times New Roman"/>
          <w:sz w:val="24"/>
          <w:szCs w:val="24"/>
          <w:lang w:eastAsia="pl-PL"/>
        </w:rPr>
        <w:t xml:space="preserve">Przewiduje się istotne zmiany postanowień zawartej umowy w stosunku do treści oferty, na podstawie której dokonano wyboru wykonawcy: nie </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W ogłoszeniu powinno być: </w:t>
      </w:r>
      <w:r w:rsidRPr="008E3BA3">
        <w:rPr>
          <w:rFonts w:ascii="Times New Roman" w:eastAsia="Times New Roman" w:hAnsi="Times New Roman" w:cs="Times New Roman"/>
          <w:sz w:val="24"/>
          <w:szCs w:val="24"/>
          <w:lang w:eastAsia="pl-PL"/>
        </w:rPr>
        <w:t xml:space="preserve">Przewiduje się istotne zmiany postanowień zawartej umowy w stosunku do treści oferty, na podstawie której dokonano wyboru wykonawcy: tak1. Wszelkie zmiany i uzupełnienia umowy mogą być dokonywane jedynie w formie pisemnej w postaci aneksu do umowy podpisanego przez obie strony, pod rygorem nieważności. 2. Zamawiający przewiduje możliwość wprowadzenia zmian w niniejszej umowie w następującym zakresie: 1) zmiany terminu realizacji zadania w przypadku: a) konieczności zlecenia zamówień dodatkowych, w trybie zgodnym z przepisami ustawy – Prawo zamówień publicznych, b) zmiany przepisów powodujących konieczność innych rozwiązań niż zakładano w opisie przedmiotu zamówienia, c) zmiany przepisów powodujących konieczność uzyskania dokumentów, które te przepisy narzucają, d) gdy organy i instytucje uzgadniające nie wydały uzgodnień w ustawowym terminie, a w przypadku zarządzających mediami w terminie 2 miesięcy, e) wystąpienia warunków atmosferycznych uniemożliwiających prowadzenie robót budowlanych, przeprowadzenie prób i sprawdzeń, dokonywanie odbiorów, w szczególności: niedopuszczalne temperatury powietrza, wiatr uniemożliwiający pracę maszyn budowlanych, gwałtowne opady deszczu ( oberwanie chmury), gradobicie, burze z wyładowaniami atmosferycznymi, obfite opady śniegu, zalegający śnieg itd., f) natrafienia przez Wykonawcę na urządzenia podziemne uprzednio niezinwentaryzowane uniemożliwiające planowane wykonanie robót, g) innych przyczyn zewnętrznych niezależnych od Zamawiającego i Wykonawcy skutkujących niemożliwością prowadzenia prac, a w szczególności brak możliwości dojazdu oraz transportu materiałów na teren robót spowodowany awariami, </w:t>
      </w:r>
      <w:r w:rsidRPr="008E3BA3">
        <w:rPr>
          <w:rFonts w:ascii="Times New Roman" w:eastAsia="Times New Roman" w:hAnsi="Times New Roman" w:cs="Times New Roman"/>
          <w:sz w:val="24"/>
          <w:szCs w:val="24"/>
          <w:lang w:eastAsia="pl-PL"/>
        </w:rPr>
        <w:lastRenderedPageBreak/>
        <w:t xml:space="preserve">remontami, przebudową dróg dojazdowych oraz protestami mieszkańców z blokadą dróg. 2) zmian osobowych w przypadku: a) zmiany osób realizujących zamówienie pod warunkiem, że osoby te będą spełniały wymagania określone w SIWZ, b) zmiany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 c) rozszerzenia 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rozwiązań technologicznych w porównaniu do wskazanych w SIWZ. 3) zmiany dotyczą realizacji dodatkowych robót budowlanych od dotychczasowego wykonawcy, nieobjętych zamówieniem podstawowym, o ile stały się niezbędne i zostały spełnione łącznie następujące warunki: a) zmiana wykonawcy nie może zostać dokonana z powodów ekonomicznych lub technicznych, w szczególności do 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4)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5) wykonawcę, któremu zamawiający udzielił zamówienia, ma zastąpić nowy wykonawca: 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 w wyniku przejęcia przez Zamawiającego zobowiązań wykonawcy względem jego podwykonawców; 6) zmiany, niezależnie od ich wartości, nie są istotne w rozumieniu art. 144 ust. 1e ustawy </w:t>
      </w:r>
      <w:proofErr w:type="spellStart"/>
      <w:r w:rsidRPr="008E3BA3">
        <w:rPr>
          <w:rFonts w:ascii="Times New Roman" w:eastAsia="Times New Roman" w:hAnsi="Times New Roman" w:cs="Times New Roman"/>
          <w:sz w:val="24"/>
          <w:szCs w:val="24"/>
          <w:lang w:eastAsia="pl-PL"/>
        </w:rPr>
        <w:t>Pzp</w:t>
      </w:r>
      <w:proofErr w:type="spellEnd"/>
      <w:r w:rsidRPr="008E3BA3">
        <w:rPr>
          <w:rFonts w:ascii="Times New Roman" w:eastAsia="Times New Roman" w:hAnsi="Times New Roman" w:cs="Times New Roman"/>
          <w:sz w:val="24"/>
          <w:szCs w:val="24"/>
          <w:lang w:eastAsia="pl-PL"/>
        </w:rPr>
        <w:t xml:space="preserve">; 7) łączna wartość zmian jest mniejsza niż kwoty określone w przepisach wydanych na podstawie art. 11 ust. 8 ustawy </w:t>
      </w:r>
      <w:proofErr w:type="spellStart"/>
      <w:r w:rsidRPr="008E3BA3">
        <w:rPr>
          <w:rFonts w:ascii="Times New Roman" w:eastAsia="Times New Roman" w:hAnsi="Times New Roman" w:cs="Times New Roman"/>
          <w:sz w:val="24"/>
          <w:szCs w:val="24"/>
          <w:lang w:eastAsia="pl-PL"/>
        </w:rPr>
        <w:t>Pzp</w:t>
      </w:r>
      <w:proofErr w:type="spellEnd"/>
      <w:r w:rsidRPr="008E3BA3">
        <w:rPr>
          <w:rFonts w:ascii="Times New Roman" w:eastAsia="Times New Roman" w:hAnsi="Times New Roman" w:cs="Times New Roman"/>
          <w:sz w:val="24"/>
          <w:szCs w:val="24"/>
          <w:lang w:eastAsia="pl-PL"/>
        </w:rPr>
        <w:t xml:space="preserve"> i jest mniejsza od 15% wartości zamówienia </w:t>
      </w:r>
      <w:r w:rsidRPr="008E3BA3">
        <w:rPr>
          <w:rFonts w:ascii="Times New Roman" w:eastAsia="Times New Roman" w:hAnsi="Times New Roman" w:cs="Times New Roman"/>
          <w:sz w:val="24"/>
          <w:szCs w:val="24"/>
          <w:lang w:eastAsia="pl-PL"/>
        </w:rPr>
        <w:lastRenderedPageBreak/>
        <w:t>określonej pierwotnie w umowie; 8) pozostałych zmian: a) w każdym przypadku, gdy zmiana jest korzystna dla Zamawiającego (np. powoduje skrócenie terminu realizacji umowy, zmniejszenie wartości zamówienia), b) w przypadku ustawowej zmiany wysokości stawki podatku VAT, dopuszcza się możliwość sporządzenia aneksu do umowy uwzględniającego zmianę wartości umownej z tego tytułu, c) zmiany sposobu rozliczania umowy lub dokonywania płatności na rzecz Wykonawcy, w tym zmiany procentowej wysokości płatności faktury częściowej w przypadku przedłużenia terminu realizacji zamówienia nie wynikającej z przyczyn leżących po stronie Wykonawcy oraz zmiany numeru rachunku bankowego Wykonawcy, d) wprowadzenie robót dodatkowych, e) zmiana wartości zobowiązania przy rozliczeniu różnić obmiarowych, robót dodatkowych, robót zamiennych, f) przypadki losowe (np. kataklizmy, awarie urządzeń wywołane przez wyładowania atmosferyczne lub inne czynniki zewnętrzne i niemożliwe do przewidzenia wydarzenia), które będą miały wpływ na treść zawartej umowy i termin realizacji, g) obniżenie wynagrodzenia Wykonawcy, spowodowane rezygnacją przez Zamawiającego z realizacji części przedmiotu umowy. W takim przypadku wynagrodzenie przysługuje wykonawcy zostanie pomniejszone, przy czym Zamawiający zapłaci za wszystkie spełnione świadczenia i udokumentowane koszty, które Wykonawca poniósł w związku z wynikającymi z umowy planowanymi świadczeniami, h) zmiany przepisów powodujących konieczność innych rozwiązań niż zakładano w opisie przedmiotu Zamówienia, i) powierzenie części zamówienia Podwykonawcy w trakcie realizacji Zamówienia, jeżeli Wykonawca nie zakładał wykonania Zamówienia przy pomocy Podwykonawcy(</w:t>
      </w:r>
      <w:proofErr w:type="spellStart"/>
      <w:r w:rsidRPr="008E3BA3">
        <w:rPr>
          <w:rFonts w:ascii="Times New Roman" w:eastAsia="Times New Roman" w:hAnsi="Times New Roman" w:cs="Times New Roman"/>
          <w:sz w:val="24"/>
          <w:szCs w:val="24"/>
          <w:lang w:eastAsia="pl-PL"/>
        </w:rPr>
        <w:t>ców</w:t>
      </w:r>
      <w:proofErr w:type="spellEnd"/>
      <w:r w:rsidRPr="008E3BA3">
        <w:rPr>
          <w:rFonts w:ascii="Times New Roman" w:eastAsia="Times New Roman" w:hAnsi="Times New Roman" w:cs="Times New Roman"/>
          <w:sz w:val="24"/>
          <w:szCs w:val="24"/>
          <w:lang w:eastAsia="pl-PL"/>
        </w:rPr>
        <w:t xml:space="preserve">) w trakcie składania ofert. 3. W przypadku konieczności wprowadzenia do umowy zmian, o których mowa w ust. 2 pkt 3 lub 4 zastosowanie będą miały następujące zasady: 1) roboty zostaną wycenione i wykonane przy użyciu tych samych składników cenotwórczych jak w ofercie; 2) roboty muszą zostać potwierdzone protokołem konieczności zawierającym zakres i szacunkową wartość określoną kosztorysem wstępnym zatwierdzonym przez Inspektora Nadzoru. Roboty zostaną zlecone do realizacji dopiero po akceptacji przez Zamawiającego i podpisaniu przez strony aneksu do umowy ustalającego zakres rzeczowy, finansowy i termin realizacji, 3) w przypadku wystąpienia robót, dla których nie przewidziano w ofercie składników cenotwórczych Wykonawca będzie stosował ceny materiałów, pracy sprzętu nie wyższe niż średnie kwartalne ceny obowiązujące w kwartale składania oferty podstawowej, publikowane w </w:t>
      </w:r>
      <w:r w:rsidRPr="008E3BA3">
        <w:rPr>
          <w:rFonts w:ascii="Times New Roman" w:eastAsia="Times New Roman" w:hAnsi="Times New Roman" w:cs="Times New Roman"/>
          <w:sz w:val="24"/>
          <w:szCs w:val="24"/>
          <w:lang w:eastAsia="pl-PL"/>
        </w:rPr>
        <w:lastRenderedPageBreak/>
        <w:t>wydawnictwie „</w:t>
      </w:r>
      <w:proofErr w:type="spellStart"/>
      <w:r w:rsidRPr="008E3BA3">
        <w:rPr>
          <w:rFonts w:ascii="Times New Roman" w:eastAsia="Times New Roman" w:hAnsi="Times New Roman" w:cs="Times New Roman"/>
          <w:sz w:val="24"/>
          <w:szCs w:val="24"/>
          <w:lang w:eastAsia="pl-PL"/>
        </w:rPr>
        <w:t>Sekocenbud</w:t>
      </w:r>
      <w:proofErr w:type="spellEnd"/>
      <w:r w:rsidRPr="008E3BA3">
        <w:rPr>
          <w:rFonts w:ascii="Times New Roman" w:eastAsia="Times New Roman" w:hAnsi="Times New Roman" w:cs="Times New Roman"/>
          <w:sz w:val="24"/>
          <w:szCs w:val="24"/>
          <w:lang w:eastAsia="pl-PL"/>
        </w:rPr>
        <w:t>” dla województwa Dolnośląskiego, natomiast dla stawki roboczogodziny „Rg”, kosztów pośrednich „</w:t>
      </w:r>
      <w:proofErr w:type="spellStart"/>
      <w:r w:rsidRPr="008E3BA3">
        <w:rPr>
          <w:rFonts w:ascii="Times New Roman" w:eastAsia="Times New Roman" w:hAnsi="Times New Roman" w:cs="Times New Roman"/>
          <w:sz w:val="24"/>
          <w:szCs w:val="24"/>
          <w:lang w:eastAsia="pl-PL"/>
        </w:rPr>
        <w:t>Kp</w:t>
      </w:r>
      <w:proofErr w:type="spellEnd"/>
      <w:r w:rsidRPr="008E3BA3">
        <w:rPr>
          <w:rFonts w:ascii="Times New Roman" w:eastAsia="Times New Roman" w:hAnsi="Times New Roman" w:cs="Times New Roman"/>
          <w:sz w:val="24"/>
          <w:szCs w:val="24"/>
          <w:lang w:eastAsia="pl-PL"/>
        </w:rPr>
        <w:t>”, zysku „Z” oraz kosztów zakupu „</w:t>
      </w:r>
      <w:proofErr w:type="spellStart"/>
      <w:r w:rsidRPr="008E3BA3">
        <w:rPr>
          <w:rFonts w:ascii="Times New Roman" w:eastAsia="Times New Roman" w:hAnsi="Times New Roman" w:cs="Times New Roman"/>
          <w:sz w:val="24"/>
          <w:szCs w:val="24"/>
          <w:lang w:eastAsia="pl-PL"/>
        </w:rPr>
        <w:t>Kz</w:t>
      </w:r>
      <w:proofErr w:type="spellEnd"/>
      <w:r w:rsidRPr="008E3BA3">
        <w:rPr>
          <w:rFonts w:ascii="Times New Roman" w:eastAsia="Times New Roman" w:hAnsi="Times New Roman" w:cs="Times New Roman"/>
          <w:sz w:val="24"/>
          <w:szCs w:val="24"/>
          <w:lang w:eastAsia="pl-PL"/>
        </w:rPr>
        <w:t xml:space="preserve">” będą stosowane stawki dla danej branży zgodnie ze złożoną przez Wykonawcę ofertą. </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Miejsce, w którym znajduje się zmieniany tekst:</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Numer sekcji: </w:t>
      </w:r>
      <w:r w:rsidRPr="008E3BA3">
        <w:rPr>
          <w:rFonts w:ascii="Times New Roman" w:eastAsia="Times New Roman" w:hAnsi="Times New Roman" w:cs="Times New Roman"/>
          <w:sz w:val="24"/>
          <w:szCs w:val="24"/>
          <w:lang w:eastAsia="pl-PL"/>
        </w:rPr>
        <w:t>I.4)</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Punkt: </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W ogłoszeniu jest: </w:t>
      </w:r>
      <w:r w:rsidRPr="008E3BA3">
        <w:rPr>
          <w:rFonts w:ascii="Times New Roman" w:eastAsia="Times New Roman" w:hAnsi="Times New Roman" w:cs="Times New Roman"/>
          <w:sz w:val="24"/>
          <w:szCs w:val="24"/>
          <w:lang w:eastAsia="pl-PL"/>
        </w:rPr>
        <w:t xml:space="preserve">Wymagane jest przesłanie ofert lub wniosków o dopuszczenie do udziału w postępowaniu w inny sposób: nie Adres: </w:t>
      </w:r>
      <w:r w:rsidRPr="008E3BA3">
        <w:rPr>
          <w:rFonts w:ascii="Times New Roman" w:eastAsia="Times New Roman" w:hAnsi="Times New Roman" w:cs="Times New Roman"/>
          <w:sz w:val="24"/>
          <w:szCs w:val="24"/>
          <w:lang w:eastAsia="pl-PL"/>
        </w:rPr>
        <w:br/>
      </w:r>
      <w:r w:rsidRPr="008E3BA3">
        <w:rPr>
          <w:rFonts w:ascii="Times New Roman" w:eastAsia="Times New Roman" w:hAnsi="Times New Roman" w:cs="Times New Roman"/>
          <w:b/>
          <w:bCs/>
          <w:sz w:val="24"/>
          <w:szCs w:val="24"/>
          <w:lang w:eastAsia="pl-PL"/>
        </w:rPr>
        <w:t xml:space="preserve">W ogłoszeniu powinno być: </w:t>
      </w:r>
      <w:r w:rsidRPr="008E3BA3">
        <w:rPr>
          <w:rFonts w:ascii="Times New Roman" w:eastAsia="Times New Roman" w:hAnsi="Times New Roman" w:cs="Times New Roman"/>
          <w:sz w:val="24"/>
          <w:szCs w:val="24"/>
          <w:lang w:eastAsia="pl-PL"/>
        </w:rPr>
        <w:t xml:space="preserve">Wymagane jest przesłanie ofert lub wniosków o dopuszczenie do udziału w postępowaniu w inny sposób: tak Adres: Inny sposób: Ofertę należy złożyć w zamkniętej kopercie, w siedzibie Zamawiającego Adres: ul. </w:t>
      </w:r>
      <w:proofErr w:type="spellStart"/>
      <w:r w:rsidRPr="008E3BA3">
        <w:rPr>
          <w:rFonts w:ascii="Times New Roman" w:eastAsia="Times New Roman" w:hAnsi="Times New Roman" w:cs="Times New Roman"/>
          <w:sz w:val="24"/>
          <w:szCs w:val="24"/>
          <w:lang w:eastAsia="pl-PL"/>
        </w:rPr>
        <w:t>B.Głowackiego</w:t>
      </w:r>
      <w:proofErr w:type="spellEnd"/>
      <w:r w:rsidRPr="008E3BA3">
        <w:rPr>
          <w:rFonts w:ascii="Times New Roman" w:eastAsia="Times New Roman" w:hAnsi="Times New Roman" w:cs="Times New Roman"/>
          <w:sz w:val="24"/>
          <w:szCs w:val="24"/>
          <w:lang w:eastAsia="pl-PL"/>
        </w:rPr>
        <w:t xml:space="preserve"> 4, 58-100 Świdnica, parter, punkt informacyjny </w:t>
      </w:r>
    </w:p>
    <w:p w:rsidR="00152099" w:rsidRDefault="00152099">
      <w:bookmarkStart w:id="0" w:name="_GoBack"/>
      <w:bookmarkEnd w:id="0"/>
    </w:p>
    <w:sectPr w:rsidR="00152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A3"/>
    <w:rsid w:val="00152099"/>
    <w:rsid w:val="008E3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19625">
      <w:bodyDiv w:val="1"/>
      <w:marLeft w:val="0"/>
      <w:marRight w:val="0"/>
      <w:marTop w:val="0"/>
      <w:marBottom w:val="0"/>
      <w:divBdr>
        <w:top w:val="none" w:sz="0" w:space="0" w:color="auto"/>
        <w:left w:val="none" w:sz="0" w:space="0" w:color="auto"/>
        <w:bottom w:val="none" w:sz="0" w:space="0" w:color="auto"/>
        <w:right w:val="none" w:sz="0" w:space="0" w:color="auto"/>
      </w:divBdr>
      <w:divsChild>
        <w:div w:id="224072765">
          <w:marLeft w:val="0"/>
          <w:marRight w:val="0"/>
          <w:marTop w:val="0"/>
          <w:marBottom w:val="0"/>
          <w:divBdr>
            <w:top w:val="none" w:sz="0" w:space="0" w:color="auto"/>
            <w:left w:val="none" w:sz="0" w:space="0" w:color="auto"/>
            <w:bottom w:val="none" w:sz="0" w:space="0" w:color="auto"/>
            <w:right w:val="none" w:sz="0" w:space="0" w:color="auto"/>
          </w:divBdr>
          <w:divsChild>
            <w:div w:id="71005096">
              <w:marLeft w:val="0"/>
              <w:marRight w:val="0"/>
              <w:marTop w:val="0"/>
              <w:marBottom w:val="0"/>
              <w:divBdr>
                <w:top w:val="none" w:sz="0" w:space="0" w:color="auto"/>
                <w:left w:val="none" w:sz="0" w:space="0" w:color="auto"/>
                <w:bottom w:val="none" w:sz="0" w:space="0" w:color="auto"/>
                <w:right w:val="none" w:sz="0" w:space="0" w:color="auto"/>
              </w:divBdr>
            </w:div>
            <w:div w:id="1571620353">
              <w:marLeft w:val="0"/>
              <w:marRight w:val="0"/>
              <w:marTop w:val="0"/>
              <w:marBottom w:val="0"/>
              <w:divBdr>
                <w:top w:val="none" w:sz="0" w:space="0" w:color="auto"/>
                <w:left w:val="none" w:sz="0" w:space="0" w:color="auto"/>
                <w:bottom w:val="none" w:sz="0" w:space="0" w:color="auto"/>
                <w:right w:val="none" w:sz="0" w:space="0" w:color="auto"/>
              </w:divBdr>
              <w:divsChild>
                <w:div w:id="118497438">
                  <w:marLeft w:val="0"/>
                  <w:marRight w:val="0"/>
                  <w:marTop w:val="0"/>
                  <w:marBottom w:val="0"/>
                  <w:divBdr>
                    <w:top w:val="none" w:sz="0" w:space="0" w:color="auto"/>
                    <w:left w:val="none" w:sz="0" w:space="0" w:color="auto"/>
                    <w:bottom w:val="none" w:sz="0" w:space="0" w:color="auto"/>
                    <w:right w:val="none" w:sz="0" w:space="0" w:color="auto"/>
                  </w:divBdr>
                  <w:divsChild>
                    <w:div w:id="407075692">
                      <w:marLeft w:val="0"/>
                      <w:marRight w:val="0"/>
                      <w:marTop w:val="0"/>
                      <w:marBottom w:val="0"/>
                      <w:divBdr>
                        <w:top w:val="none" w:sz="0" w:space="0" w:color="auto"/>
                        <w:left w:val="none" w:sz="0" w:space="0" w:color="auto"/>
                        <w:bottom w:val="none" w:sz="0" w:space="0" w:color="auto"/>
                        <w:right w:val="none" w:sz="0" w:space="0" w:color="auto"/>
                      </w:divBdr>
                      <w:divsChild>
                        <w:div w:id="783889849">
                          <w:marLeft w:val="0"/>
                          <w:marRight w:val="0"/>
                          <w:marTop w:val="0"/>
                          <w:marBottom w:val="0"/>
                          <w:divBdr>
                            <w:top w:val="none" w:sz="0" w:space="0" w:color="auto"/>
                            <w:left w:val="none" w:sz="0" w:space="0" w:color="auto"/>
                            <w:bottom w:val="none" w:sz="0" w:space="0" w:color="auto"/>
                            <w:right w:val="none" w:sz="0" w:space="0" w:color="auto"/>
                          </w:divBdr>
                        </w:div>
                        <w:div w:id="177041237">
                          <w:marLeft w:val="0"/>
                          <w:marRight w:val="0"/>
                          <w:marTop w:val="0"/>
                          <w:marBottom w:val="0"/>
                          <w:divBdr>
                            <w:top w:val="none" w:sz="0" w:space="0" w:color="auto"/>
                            <w:left w:val="none" w:sz="0" w:space="0" w:color="auto"/>
                            <w:bottom w:val="none" w:sz="0" w:space="0" w:color="auto"/>
                            <w:right w:val="none" w:sz="0" w:space="0" w:color="auto"/>
                          </w:divBdr>
                        </w:div>
                        <w:div w:id="671027886">
                          <w:marLeft w:val="0"/>
                          <w:marRight w:val="0"/>
                          <w:marTop w:val="0"/>
                          <w:marBottom w:val="0"/>
                          <w:divBdr>
                            <w:top w:val="none" w:sz="0" w:space="0" w:color="auto"/>
                            <w:left w:val="none" w:sz="0" w:space="0" w:color="auto"/>
                            <w:bottom w:val="none" w:sz="0" w:space="0" w:color="auto"/>
                            <w:right w:val="none" w:sz="0" w:space="0" w:color="auto"/>
                          </w:divBdr>
                        </w:div>
                        <w:div w:id="764303375">
                          <w:marLeft w:val="0"/>
                          <w:marRight w:val="0"/>
                          <w:marTop w:val="0"/>
                          <w:marBottom w:val="0"/>
                          <w:divBdr>
                            <w:top w:val="none" w:sz="0" w:space="0" w:color="auto"/>
                            <w:left w:val="none" w:sz="0" w:space="0" w:color="auto"/>
                            <w:bottom w:val="none" w:sz="0" w:space="0" w:color="auto"/>
                            <w:right w:val="none" w:sz="0" w:space="0" w:color="auto"/>
                          </w:divBdr>
                        </w:div>
                        <w:div w:id="1546793021">
                          <w:marLeft w:val="0"/>
                          <w:marRight w:val="0"/>
                          <w:marTop w:val="0"/>
                          <w:marBottom w:val="0"/>
                          <w:divBdr>
                            <w:top w:val="none" w:sz="0" w:space="0" w:color="auto"/>
                            <w:left w:val="none" w:sz="0" w:space="0" w:color="auto"/>
                            <w:bottom w:val="none" w:sz="0" w:space="0" w:color="auto"/>
                            <w:right w:val="none" w:sz="0" w:space="0" w:color="auto"/>
                          </w:divBdr>
                          <w:divsChild>
                            <w:div w:id="13276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zp.uzp.gov.pl/Out/Browser.aspx?id=3a526a3f-e0ca-49ff-a090-6bf73e2a8c20&amp;path=2017%5c03%5c20170317%5c46422_2017.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8522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2017-03-17T14:13:00Z</dcterms:created>
  <dcterms:modified xsi:type="dcterms:W3CDTF">2017-03-17T14:14:00Z</dcterms:modified>
</cp:coreProperties>
</file>