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0"/>
      </w:tblGrid>
      <w:tr w:rsidR="00D006BD" w:rsidRPr="002A3DC8">
        <w:tc>
          <w:tcPr>
            <w:tcW w:w="9210" w:type="dxa"/>
            <w:shd w:val="clear" w:color="auto" w:fill="D9D9D9"/>
          </w:tcPr>
          <w:p w:rsidR="00D006BD" w:rsidRPr="00AE6148" w:rsidRDefault="00D006BD">
            <w:pPr>
              <w:pStyle w:val="FootnoteText"/>
              <w:spacing w:after="40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AE6148">
              <w:rPr>
                <w:rFonts w:ascii="Calibri" w:hAnsi="Calibri" w:cs="Calibri"/>
              </w:rPr>
              <w:br w:type="page"/>
            </w:r>
            <w:r w:rsidRPr="00AE6148">
              <w:rPr>
                <w:rFonts w:ascii="Calibri" w:hAnsi="Calibri" w:cs="Calibri"/>
                <w:b/>
                <w:bCs/>
                <w:lang w:val="cs-CZ"/>
              </w:rPr>
              <w:t>Załącznik nr 1 do SIWZ</w:t>
            </w:r>
          </w:p>
        </w:tc>
      </w:tr>
      <w:tr w:rsidR="00D006BD" w:rsidRPr="002A3DC8">
        <w:trPr>
          <w:trHeight w:val="480"/>
        </w:trPr>
        <w:tc>
          <w:tcPr>
            <w:tcW w:w="9210" w:type="dxa"/>
            <w:shd w:val="clear" w:color="auto" w:fill="D9D9D9"/>
            <w:vAlign w:val="center"/>
          </w:tcPr>
          <w:p w:rsidR="00D006BD" w:rsidRPr="00AE6148" w:rsidRDefault="00D006BD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AE6148">
              <w:rPr>
                <w:rFonts w:ascii="Calibri" w:hAnsi="Calibri" w:cs="Calibri"/>
                <w:b/>
                <w:bCs/>
                <w:lang w:val="cs-CZ"/>
              </w:rPr>
              <w:t>FORMULARZ OFERTOWY</w:t>
            </w:r>
          </w:p>
        </w:tc>
      </w:tr>
    </w:tbl>
    <w:p w:rsidR="00D006BD" w:rsidRPr="002A3DC8" w:rsidRDefault="00D006BD" w:rsidP="00827CD3">
      <w:pPr>
        <w:spacing w:after="40"/>
        <w:rPr>
          <w:rFonts w:cs="Times New Roman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8"/>
        <w:gridCol w:w="4712"/>
      </w:tblGrid>
      <w:tr w:rsidR="00D006BD" w:rsidRPr="002A3DC8">
        <w:trPr>
          <w:trHeight w:val="2396"/>
        </w:trPr>
        <w:tc>
          <w:tcPr>
            <w:tcW w:w="9210" w:type="dxa"/>
            <w:gridSpan w:val="2"/>
            <w:vAlign w:val="center"/>
          </w:tcPr>
          <w:p w:rsidR="00D006BD" w:rsidRPr="00AE6148" w:rsidRDefault="00D006BD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D006BD" w:rsidRDefault="00D006BD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AE6148">
              <w:rPr>
                <w:rFonts w:ascii="Calibri" w:hAnsi="Calibri" w:cs="Calibri"/>
                <w:b/>
                <w:bCs/>
                <w:lang w:val="cs-CZ"/>
              </w:rPr>
              <w:t>OFERTA</w:t>
            </w:r>
            <w:r>
              <w:rPr>
                <w:rFonts w:ascii="Calibri" w:hAnsi="Calibri" w:cs="Calibri"/>
                <w:b/>
                <w:bCs/>
                <w:lang w:val="cs-CZ"/>
              </w:rPr>
              <w:t xml:space="preserve"> NA ZADANIE NR ............. </w:t>
            </w:r>
          </w:p>
          <w:p w:rsidR="00D006BD" w:rsidRPr="00AE6148" w:rsidRDefault="00D006BD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>
              <w:rPr>
                <w:rFonts w:ascii="Calibri" w:hAnsi="Calibri" w:cs="Calibri"/>
                <w:b/>
                <w:bCs/>
                <w:lang w:val="cs-CZ"/>
              </w:rPr>
              <w:t>(należy wpisać nr zadań, na które Wykonawca składa ofertę)</w:t>
            </w:r>
          </w:p>
          <w:p w:rsidR="00D006BD" w:rsidRPr="00AE6148" w:rsidRDefault="00D006BD">
            <w:pPr>
              <w:pStyle w:val="FootnoteText"/>
              <w:spacing w:after="40"/>
              <w:ind w:firstLine="4712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D006BD" w:rsidRPr="00AE6148" w:rsidRDefault="00D006BD">
            <w:pPr>
              <w:pStyle w:val="FootnoteText"/>
              <w:spacing w:after="40"/>
              <w:ind w:left="4692" w:firstLine="20"/>
              <w:rPr>
                <w:rFonts w:ascii="Calibri" w:hAnsi="Calibri" w:cs="Calibri"/>
                <w:b/>
                <w:bCs/>
                <w:lang w:val="cs-CZ"/>
              </w:rPr>
            </w:pPr>
            <w:r w:rsidRPr="00AE6148">
              <w:rPr>
                <w:rFonts w:ascii="Calibri" w:hAnsi="Calibri" w:cs="Calibri"/>
                <w:b/>
                <w:bCs/>
                <w:lang w:val="cs-CZ"/>
              </w:rPr>
              <w:t>Gmina Świdnica</w:t>
            </w:r>
          </w:p>
          <w:p w:rsidR="00D006BD" w:rsidRPr="00AE6148" w:rsidRDefault="00D006BD">
            <w:pPr>
              <w:pStyle w:val="FootnoteText"/>
              <w:spacing w:after="40"/>
              <w:ind w:left="4692" w:firstLine="20"/>
              <w:rPr>
                <w:rFonts w:ascii="Calibri" w:hAnsi="Calibri" w:cs="Calibri"/>
                <w:lang w:val="cs-CZ"/>
              </w:rPr>
            </w:pPr>
            <w:r w:rsidRPr="00AE6148">
              <w:rPr>
                <w:rFonts w:ascii="Calibri" w:hAnsi="Calibri" w:cs="Calibri"/>
                <w:lang w:val="cs-CZ"/>
              </w:rPr>
              <w:t>ul. B.Głowackiego 4</w:t>
            </w:r>
          </w:p>
          <w:p w:rsidR="00D006BD" w:rsidRPr="00AE6148" w:rsidRDefault="00D006BD">
            <w:pPr>
              <w:pStyle w:val="FootnoteText"/>
              <w:spacing w:after="40"/>
              <w:ind w:left="4692" w:firstLine="20"/>
              <w:rPr>
                <w:rFonts w:ascii="Calibri" w:hAnsi="Calibri" w:cs="Calibri"/>
                <w:lang w:val="cs-CZ"/>
              </w:rPr>
            </w:pPr>
            <w:r w:rsidRPr="00AE6148">
              <w:rPr>
                <w:rFonts w:ascii="Calibri" w:hAnsi="Calibri" w:cs="Calibri"/>
                <w:lang w:val="cs-CZ"/>
              </w:rPr>
              <w:t>58-100 Świdnica</w:t>
            </w:r>
          </w:p>
          <w:p w:rsidR="00D006BD" w:rsidRPr="00AE6148" w:rsidRDefault="00D006BD">
            <w:pPr>
              <w:pStyle w:val="FootnoteText"/>
              <w:spacing w:after="40"/>
              <w:jc w:val="both"/>
              <w:rPr>
                <w:rFonts w:ascii="Calibri" w:hAnsi="Calibri" w:cs="Calibri"/>
                <w:lang w:val="cs-CZ"/>
              </w:rPr>
            </w:pPr>
          </w:p>
          <w:p w:rsidR="00D006BD" w:rsidRDefault="00D006BD">
            <w:pPr>
              <w:pStyle w:val="FootnoteText"/>
              <w:spacing w:after="40"/>
              <w:jc w:val="both"/>
              <w:rPr>
                <w:rFonts w:ascii="Calibri" w:hAnsi="Calibri" w:cs="Calibri"/>
                <w:b/>
                <w:bCs/>
              </w:rPr>
            </w:pPr>
            <w:r w:rsidRPr="00AE6148">
              <w:rPr>
                <w:rFonts w:ascii="Calibri" w:hAnsi="Calibri" w:cs="Calibri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na zadanie pn.: </w:t>
            </w:r>
            <w:r w:rsidRPr="00AE6148">
              <w:rPr>
                <w:rFonts w:ascii="Calibri" w:hAnsi="Calibri" w:cs="Calibri"/>
                <w:b/>
                <w:bCs/>
              </w:rPr>
              <w:t>„</w:t>
            </w:r>
            <w:r w:rsidRPr="00E331FC">
              <w:rPr>
                <w:rFonts w:ascii="Calibri" w:hAnsi="Calibri" w:cs="Calibri"/>
                <w:b/>
                <w:bCs/>
              </w:rPr>
              <w:t>Przebudowa drogi gminnej wewnętrznej w Mokrzeszowie oraz budowa parkingu przy Szkole  Podstawowej w Lutomi Dolnej</w:t>
            </w:r>
            <w:r w:rsidRPr="00AE6148">
              <w:rPr>
                <w:rFonts w:ascii="Calibri" w:hAnsi="Calibri" w:cs="Calibri"/>
                <w:b/>
                <w:bCs/>
              </w:rPr>
              <w:t>”</w:t>
            </w:r>
          </w:p>
          <w:p w:rsidR="00D006BD" w:rsidRPr="00AE6148" w:rsidRDefault="00D006BD">
            <w:pPr>
              <w:pStyle w:val="FootnoteText"/>
              <w:spacing w:after="40"/>
              <w:jc w:val="both"/>
              <w:rPr>
                <w:rFonts w:ascii="Calibri" w:hAnsi="Calibri" w:cs="Calibri"/>
                <w:b/>
                <w:bCs/>
                <w:lang w:val="cs-CZ"/>
              </w:rPr>
            </w:pPr>
          </w:p>
        </w:tc>
      </w:tr>
      <w:tr w:rsidR="00D006BD" w:rsidRPr="002A3DC8">
        <w:trPr>
          <w:trHeight w:val="1502"/>
        </w:trPr>
        <w:tc>
          <w:tcPr>
            <w:tcW w:w="9210" w:type="dxa"/>
            <w:gridSpan w:val="2"/>
          </w:tcPr>
          <w:p w:rsidR="00D006BD" w:rsidRPr="002A3DC8" w:rsidRDefault="00D006BD" w:rsidP="00B11A60">
            <w:pPr>
              <w:pStyle w:val="ListParagraph"/>
              <w:numPr>
                <w:ilvl w:val="0"/>
                <w:numId w:val="24"/>
              </w:numPr>
              <w:tabs>
                <w:tab w:val="left" w:pos="459"/>
              </w:tabs>
              <w:spacing w:after="40"/>
              <w:ind w:hanging="720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DANE WYKONAWCY:</w:t>
            </w:r>
          </w:p>
          <w:p w:rsidR="00D006BD" w:rsidRPr="002A3DC8" w:rsidRDefault="00D006BD" w:rsidP="00925E69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 xml:space="preserve">Osoba upoważniona do reprezentacji Wykonawcy/ów i podpisująca ofertę: </w:t>
            </w:r>
            <w:r w:rsidRPr="002A3DC8">
              <w:rPr>
                <w:b/>
                <w:bCs/>
                <w:lang w:val="cs-CZ"/>
              </w:rPr>
              <w:t>……………..………………………………….</w:t>
            </w:r>
          </w:p>
          <w:p w:rsidR="00D006BD" w:rsidRPr="002A3DC8" w:rsidRDefault="00D006BD" w:rsidP="00925E69">
            <w:pPr>
              <w:spacing w:after="40"/>
              <w:jc w:val="both"/>
              <w:rPr>
                <w:b/>
                <w:bCs/>
                <w:lang w:val="cs-CZ"/>
              </w:rPr>
            </w:pPr>
            <w:r w:rsidRPr="002A3DC8">
              <w:rPr>
                <w:lang w:val="cs-CZ"/>
              </w:rPr>
              <w:t>Wykonawca/Wykonawcy:</w:t>
            </w:r>
            <w:r w:rsidRPr="002A3DC8">
              <w:rPr>
                <w:b/>
                <w:bCs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D006BD" w:rsidRPr="002A3DC8" w:rsidRDefault="00D006BD" w:rsidP="00925E69">
            <w:pPr>
              <w:spacing w:after="40"/>
              <w:jc w:val="both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………………………………………………………………………………………………………..…….………………………………………………………</w:t>
            </w:r>
          </w:p>
          <w:p w:rsidR="00D006BD" w:rsidRPr="002A3DC8" w:rsidRDefault="00D006BD" w:rsidP="00925E69">
            <w:pPr>
              <w:spacing w:after="40"/>
              <w:jc w:val="both"/>
              <w:rPr>
                <w:b/>
                <w:bCs/>
                <w:lang w:val="cs-CZ"/>
              </w:rPr>
            </w:pPr>
            <w:r w:rsidRPr="002A3DC8">
              <w:rPr>
                <w:lang w:val="cs-CZ"/>
              </w:rPr>
              <w:t>Adres:</w:t>
            </w:r>
            <w:r w:rsidRPr="002A3DC8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2A3DC8">
              <w:rPr>
                <w:b/>
                <w:bCs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2A3DC8">
              <w:rPr>
                <w:b/>
                <w:bCs/>
                <w:lang w:val="cs-CZ"/>
              </w:rPr>
              <w:t>.……………………… ………………………………………………………………………………………………………………………………………………………..…………...</w:t>
            </w:r>
          </w:p>
          <w:p w:rsidR="00D006BD" w:rsidRPr="002A3DC8" w:rsidRDefault="00D006BD" w:rsidP="00925E69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>Osoba odpowiedzialna za kontakty z Zamawiającym:</w:t>
            </w:r>
            <w:r w:rsidRPr="002A3DC8">
              <w:rPr>
                <w:b/>
                <w:bCs/>
                <w:lang w:val="cs-CZ"/>
              </w:rPr>
              <w:t>.…………………………………………..………………………………………..</w:t>
            </w:r>
          </w:p>
          <w:p w:rsidR="00D006BD" w:rsidRPr="002A3DC8" w:rsidRDefault="00D006BD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>Dane teleadresowe na które należy przekazywać korespondencję związaną z niniejszym postępowaniem: faks</w:t>
            </w:r>
            <w:r w:rsidRPr="002A3DC8">
              <w:rPr>
                <w:b/>
                <w:bCs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D006BD" w:rsidRPr="002A3DC8" w:rsidRDefault="00D006BD">
            <w:pPr>
              <w:spacing w:after="40"/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>e-mail</w:t>
            </w:r>
            <w:r w:rsidRPr="002A3DC8">
              <w:rPr>
                <w:b/>
                <w:bCs/>
                <w:lang w:val="cs-CZ"/>
              </w:rPr>
              <w:t>………………………</w:t>
            </w:r>
            <w:r w:rsidRPr="002A3DC8">
              <w:rPr>
                <w:b/>
                <w:bCs/>
                <w:vanish/>
                <w:lang w:val="cs-CZ"/>
              </w:rPr>
              <w:t xml:space="preserve">………………………………………………ji o </w:t>
            </w:r>
            <w:r w:rsidRPr="002A3DC8">
              <w:rPr>
                <w:b/>
                <w:bCs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D006BD" w:rsidRDefault="00D006BD">
            <w:pPr>
              <w:pStyle w:val="FootnoteText"/>
              <w:spacing w:after="40"/>
              <w:rPr>
                <w:rFonts w:ascii="Calibri" w:hAnsi="Calibri" w:cs="Calibri"/>
                <w:b/>
                <w:bCs/>
                <w:lang w:val="cs-CZ"/>
              </w:rPr>
            </w:pPr>
            <w:r w:rsidRPr="00AE6148">
              <w:rPr>
                <w:rFonts w:ascii="Calibri" w:hAnsi="Calibri" w:cs="Calibri"/>
                <w:lang w:val="cs-CZ"/>
              </w:rPr>
              <w:t xml:space="preserve">Adres do korespondencji (jeżeli inny niż adres siedziby): </w:t>
            </w:r>
            <w:r w:rsidRPr="00AE6148">
              <w:rPr>
                <w:rFonts w:ascii="Calibri" w:hAnsi="Calibri" w:cs="Calibri"/>
                <w:b/>
                <w:bCs/>
                <w:lang w:val="cs-CZ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  <w:p w:rsidR="00D006BD" w:rsidRPr="00AE6148" w:rsidRDefault="00D006BD">
            <w:pPr>
              <w:pStyle w:val="FootnoteText"/>
              <w:spacing w:after="40"/>
              <w:rPr>
                <w:rFonts w:ascii="Calibri" w:hAnsi="Calibri" w:cs="Calibri"/>
                <w:lang w:val="cs-CZ"/>
              </w:rPr>
            </w:pPr>
          </w:p>
        </w:tc>
      </w:tr>
      <w:tr w:rsidR="00D006BD" w:rsidRPr="002A3DC8">
        <w:trPr>
          <w:trHeight w:val="2055"/>
        </w:trPr>
        <w:tc>
          <w:tcPr>
            <w:tcW w:w="9210" w:type="dxa"/>
            <w:gridSpan w:val="2"/>
          </w:tcPr>
          <w:p w:rsidR="00D006BD" w:rsidRPr="002A3DC8" w:rsidRDefault="00D006BD" w:rsidP="00B11A60">
            <w:pPr>
              <w:numPr>
                <w:ilvl w:val="0"/>
                <w:numId w:val="24"/>
              </w:numPr>
              <w:spacing w:after="40"/>
              <w:ind w:left="459" w:hanging="459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ŁĄCZNA CENA OFERTOWA:</w:t>
            </w:r>
          </w:p>
          <w:p w:rsidR="00D006BD" w:rsidRPr="002A3DC8" w:rsidRDefault="00D006BD">
            <w:pPr>
              <w:spacing w:after="40"/>
              <w:rPr>
                <w:lang w:val="cs-CZ" w:eastAsia="en-US"/>
              </w:rPr>
            </w:pPr>
            <w:r w:rsidRPr="002A3DC8">
              <w:rPr>
                <w:lang w:val="cs-CZ" w:eastAsia="en-US"/>
              </w:rPr>
              <w:t>Niniejszym oferuję realizację przedmiotu zamówienia za ŁĄCZNĄ CENĘ OFERTOWĄ*</w:t>
            </w:r>
            <w:r w:rsidRPr="002A3DC8">
              <w:rPr>
                <w:vanish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2A3DC8">
              <w:rPr>
                <w:lang w:val="cs-CZ" w:eastAsia="en-US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699"/>
              <w:gridCol w:w="3284"/>
            </w:tblGrid>
            <w:tr w:rsidR="00D006BD" w:rsidRPr="002A3DC8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D006BD" w:rsidRDefault="00D006BD">
                  <w:pPr>
                    <w:spacing w:after="40"/>
                    <w:jc w:val="center"/>
                    <w:rPr>
                      <w:rFonts w:cs="Times New Roman"/>
                      <w:b/>
                      <w:bCs/>
                      <w:lang w:val="cs-CZ"/>
                    </w:rPr>
                  </w:pPr>
                  <w:r w:rsidRPr="002A3DC8">
                    <w:rPr>
                      <w:b/>
                      <w:bCs/>
                      <w:lang w:val="cs-CZ"/>
                    </w:rPr>
                    <w:t>ŁĄCZNA CENA OFERTOWA BURTTO PLN</w:t>
                  </w:r>
                </w:p>
                <w:p w:rsidR="00D006BD" w:rsidRPr="002A3DC8" w:rsidRDefault="00D006BD">
                  <w:pPr>
                    <w:spacing w:after="40"/>
                    <w:jc w:val="center"/>
                    <w:rPr>
                      <w:rFonts w:cs="Times New Roman"/>
                      <w:b/>
                      <w:bCs/>
                      <w:lang w:val="cs-CZ"/>
                    </w:rPr>
                  </w:pPr>
                  <w:r>
                    <w:rPr>
                      <w:b/>
                      <w:bCs/>
                      <w:lang w:val="cs-CZ"/>
                    </w:rPr>
                    <w:t>ZA ZADANIE NR 1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BD" w:rsidRPr="002A3DC8" w:rsidRDefault="00D006BD">
                  <w:pPr>
                    <w:spacing w:after="40"/>
                    <w:jc w:val="both"/>
                    <w:rPr>
                      <w:rFonts w:cs="Times New Roman"/>
                      <w:b/>
                      <w:bCs/>
                      <w:highlight w:val="red"/>
                      <w:lang w:val="cs-CZ"/>
                    </w:rPr>
                  </w:pPr>
                </w:p>
              </w:tc>
            </w:tr>
            <w:tr w:rsidR="00D006BD" w:rsidRPr="002A3DC8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D006BD" w:rsidRDefault="00D006BD" w:rsidP="003E4B86">
                  <w:pPr>
                    <w:spacing w:after="40"/>
                    <w:jc w:val="center"/>
                    <w:rPr>
                      <w:rFonts w:cs="Times New Roman"/>
                      <w:b/>
                      <w:bCs/>
                      <w:lang w:val="cs-CZ"/>
                    </w:rPr>
                  </w:pPr>
                  <w:r w:rsidRPr="002A3DC8">
                    <w:rPr>
                      <w:b/>
                      <w:bCs/>
                      <w:lang w:val="cs-CZ"/>
                    </w:rPr>
                    <w:t>ŁĄCZNA CENA OFERTOWA BURTTO PLN</w:t>
                  </w:r>
                </w:p>
                <w:p w:rsidR="00D006BD" w:rsidRPr="002A3DC8" w:rsidRDefault="00D006BD" w:rsidP="003E4B86">
                  <w:pPr>
                    <w:spacing w:after="40"/>
                    <w:jc w:val="center"/>
                    <w:rPr>
                      <w:rFonts w:cs="Times New Roman"/>
                      <w:b/>
                      <w:bCs/>
                      <w:lang w:val="cs-CZ"/>
                    </w:rPr>
                  </w:pPr>
                  <w:r>
                    <w:rPr>
                      <w:b/>
                      <w:bCs/>
                      <w:lang w:val="cs-CZ"/>
                    </w:rPr>
                    <w:t>ZA ZADANIE NR 2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6BD" w:rsidRPr="002A3DC8" w:rsidRDefault="00D006BD">
                  <w:pPr>
                    <w:spacing w:after="40"/>
                    <w:jc w:val="both"/>
                    <w:rPr>
                      <w:rFonts w:cs="Times New Roman"/>
                      <w:b/>
                      <w:bCs/>
                      <w:highlight w:val="red"/>
                      <w:lang w:val="cs-CZ"/>
                    </w:rPr>
                  </w:pPr>
                </w:p>
              </w:tc>
            </w:tr>
          </w:tbl>
          <w:p w:rsidR="00D006BD" w:rsidRPr="002A3DC8" w:rsidRDefault="00D006BD">
            <w:pPr>
              <w:spacing w:after="40"/>
              <w:jc w:val="both"/>
              <w:rPr>
                <w:rFonts w:cs="Times New Roman"/>
                <w:b/>
                <w:bCs/>
                <w:lang w:val="cs-CZ"/>
              </w:rPr>
            </w:pPr>
          </w:p>
          <w:p w:rsidR="00D006BD" w:rsidRDefault="00D006BD">
            <w:pPr>
              <w:spacing w:after="40"/>
              <w:ind w:left="317" w:hanging="317"/>
              <w:jc w:val="both"/>
              <w:rPr>
                <w:rFonts w:cs="Times New Roman"/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*</w:t>
            </w:r>
            <w:r w:rsidRPr="002A3DC8">
              <w:rPr>
                <w:sz w:val="16"/>
                <w:szCs w:val="16"/>
                <w:lang w:val="cs-CZ"/>
              </w:rPr>
              <w:tab/>
            </w:r>
            <w:r w:rsidRPr="002A3DC8">
              <w:rPr>
                <w:b/>
                <w:bCs/>
                <w:sz w:val="16"/>
                <w:szCs w:val="16"/>
                <w:lang w:val="cs-CZ"/>
              </w:rPr>
              <w:t>ŁĄCZNA CENA OFERTOWA</w:t>
            </w:r>
            <w:r w:rsidRPr="002A3DC8">
              <w:rPr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D006BD" w:rsidRPr="002A3DC8" w:rsidRDefault="00D006BD">
            <w:pPr>
              <w:spacing w:after="40"/>
              <w:ind w:left="317" w:hanging="317"/>
              <w:jc w:val="both"/>
              <w:rPr>
                <w:rFonts w:cs="Times New Roman"/>
                <w:sz w:val="16"/>
                <w:szCs w:val="16"/>
                <w:lang w:val="cs-CZ"/>
              </w:rPr>
            </w:pPr>
          </w:p>
        </w:tc>
      </w:tr>
      <w:tr w:rsidR="00D006BD" w:rsidRPr="002A3DC8">
        <w:trPr>
          <w:trHeight w:val="268"/>
        </w:trPr>
        <w:tc>
          <w:tcPr>
            <w:tcW w:w="9210" w:type="dxa"/>
            <w:gridSpan w:val="2"/>
          </w:tcPr>
          <w:p w:rsidR="00D006BD" w:rsidRPr="003E4B86" w:rsidRDefault="00D006BD" w:rsidP="003E4B86">
            <w:pPr>
              <w:pStyle w:val="ListParagraph"/>
              <w:numPr>
                <w:ilvl w:val="0"/>
                <w:numId w:val="24"/>
              </w:numPr>
              <w:tabs>
                <w:tab w:val="left" w:pos="426"/>
                <w:tab w:val="left" w:pos="1860"/>
              </w:tabs>
              <w:rPr>
                <w:rFonts w:cs="Times New Roman"/>
                <w:b/>
                <w:bCs/>
              </w:rPr>
            </w:pPr>
            <w:r w:rsidRPr="002A3DC8">
              <w:t>Gwarancja</w:t>
            </w:r>
            <w:r>
              <w:t>:</w:t>
            </w:r>
          </w:p>
          <w:p w:rsidR="00D006BD" w:rsidRDefault="00D006BD" w:rsidP="003E4B86">
            <w:pPr>
              <w:pStyle w:val="ListParagraph"/>
              <w:tabs>
                <w:tab w:val="left" w:pos="426"/>
                <w:tab w:val="left" w:pos="1860"/>
              </w:tabs>
              <w:ind w:left="0"/>
              <w:rPr>
                <w:rFonts w:cs="Times New Roman"/>
              </w:rPr>
            </w:pPr>
            <w:r w:rsidRPr="003E4B86">
              <w:t xml:space="preserve">Na wykonane  </w:t>
            </w:r>
            <w:r w:rsidRPr="003E4B86">
              <w:rPr>
                <w:b/>
                <w:bCs/>
              </w:rPr>
              <w:t>zadanie nr 1</w:t>
            </w:r>
            <w:r w:rsidRPr="003E4B86">
              <w:t xml:space="preserve"> oferujemy ...... miesięcy gwarancji</w:t>
            </w:r>
          </w:p>
          <w:p w:rsidR="00D006BD" w:rsidRPr="003E4B86" w:rsidRDefault="00D006BD" w:rsidP="003E4B86">
            <w:pPr>
              <w:pStyle w:val="ListParagraph"/>
              <w:tabs>
                <w:tab w:val="left" w:pos="426"/>
                <w:tab w:val="left" w:pos="1860"/>
              </w:tabs>
              <w:ind w:left="0"/>
              <w:rPr>
                <w:rFonts w:cs="Times New Roman"/>
              </w:rPr>
            </w:pPr>
          </w:p>
          <w:p w:rsidR="00D006BD" w:rsidRPr="003E4B86" w:rsidRDefault="00D006BD" w:rsidP="003E4B86">
            <w:pPr>
              <w:pStyle w:val="ListParagraph"/>
              <w:tabs>
                <w:tab w:val="left" w:pos="426"/>
                <w:tab w:val="left" w:pos="1860"/>
              </w:tabs>
              <w:ind w:left="0"/>
            </w:pPr>
            <w:r w:rsidRPr="003E4B86">
              <w:t xml:space="preserve">Na wykonane  </w:t>
            </w:r>
            <w:r w:rsidRPr="003E4B86">
              <w:rPr>
                <w:b/>
                <w:bCs/>
              </w:rPr>
              <w:t>zadanie nr 2</w:t>
            </w:r>
            <w:r w:rsidRPr="003E4B86">
              <w:t xml:space="preserve"> oferujemy ...... miesięcy gwarancji</w:t>
            </w:r>
          </w:p>
          <w:p w:rsidR="00D006BD" w:rsidRPr="002A3DC8" w:rsidRDefault="00D006BD" w:rsidP="00F9396C">
            <w:pPr>
              <w:pStyle w:val="ListParagraph"/>
              <w:spacing w:after="40"/>
              <w:ind w:left="0"/>
              <w:jc w:val="both"/>
              <w:rPr>
                <w:rFonts w:cs="Times New Roman"/>
                <w:b/>
                <w:bCs/>
                <w:lang w:val="cs-CZ"/>
              </w:rPr>
            </w:pPr>
          </w:p>
        </w:tc>
      </w:tr>
      <w:tr w:rsidR="00D006BD" w:rsidRPr="007C0177">
        <w:trPr>
          <w:trHeight w:val="268"/>
        </w:trPr>
        <w:tc>
          <w:tcPr>
            <w:tcW w:w="9210" w:type="dxa"/>
            <w:gridSpan w:val="2"/>
          </w:tcPr>
          <w:p w:rsidR="00D006BD" w:rsidRDefault="00D006BD" w:rsidP="00B11A60">
            <w:pPr>
              <w:pStyle w:val="ListParagraph"/>
              <w:numPr>
                <w:ilvl w:val="0"/>
                <w:numId w:val="24"/>
              </w:numPr>
              <w:spacing w:after="40"/>
              <w:ind w:left="459" w:hanging="459"/>
              <w:jc w:val="both"/>
              <w:rPr>
                <w:rFonts w:cs="Times New Roman"/>
              </w:rPr>
            </w:pPr>
            <w:r w:rsidRPr="007C0177">
              <w:t xml:space="preserve">Składniki cenotwórcze oferty: </w:t>
            </w:r>
          </w:p>
          <w:p w:rsidR="00D006BD" w:rsidRPr="007C0177" w:rsidRDefault="00D006BD" w:rsidP="003E4B86">
            <w:pPr>
              <w:pStyle w:val="ListParagraph"/>
              <w:spacing w:after="40"/>
              <w:ind w:left="432"/>
              <w:jc w:val="both"/>
              <w:rPr>
                <w:rFonts w:cs="Times New Roman"/>
              </w:rPr>
            </w:pPr>
            <w:r>
              <w:t>Dla zadania nr 1</w:t>
            </w:r>
          </w:p>
          <w:p w:rsidR="00D006BD" w:rsidRPr="003E4B86" w:rsidRDefault="00D006BD" w:rsidP="003E4B86">
            <w:pPr>
              <w:numPr>
                <w:ilvl w:val="2"/>
                <w:numId w:val="24"/>
              </w:numPr>
              <w:tabs>
                <w:tab w:val="clear" w:pos="1800"/>
                <w:tab w:val="left" w:pos="1872"/>
              </w:tabs>
              <w:suppressAutoHyphens/>
              <w:ind w:hanging="288"/>
              <w:jc w:val="both"/>
            </w:pPr>
            <w:r w:rsidRPr="003E4B86">
              <w:t>koszty zakupu „Kz”- …………….</w:t>
            </w:r>
          </w:p>
          <w:p w:rsidR="00D006BD" w:rsidRPr="003E4B86" w:rsidRDefault="00D006BD" w:rsidP="003E4B86">
            <w:pPr>
              <w:numPr>
                <w:ilvl w:val="2"/>
                <w:numId w:val="24"/>
              </w:numPr>
              <w:tabs>
                <w:tab w:val="clear" w:pos="1800"/>
                <w:tab w:val="left" w:pos="1872"/>
              </w:tabs>
              <w:suppressAutoHyphens/>
              <w:ind w:hanging="288"/>
              <w:jc w:val="both"/>
            </w:pPr>
            <w:r w:rsidRPr="003E4B86">
              <w:t>stawka roboczogodziny „Rg” - …………….</w:t>
            </w:r>
          </w:p>
          <w:p w:rsidR="00D006BD" w:rsidRPr="003E4B86" w:rsidRDefault="00D006BD" w:rsidP="003E4B86">
            <w:pPr>
              <w:numPr>
                <w:ilvl w:val="2"/>
                <w:numId w:val="24"/>
              </w:numPr>
              <w:tabs>
                <w:tab w:val="clear" w:pos="1800"/>
                <w:tab w:val="left" w:pos="1872"/>
              </w:tabs>
              <w:suppressAutoHyphens/>
              <w:ind w:hanging="288"/>
              <w:jc w:val="both"/>
            </w:pPr>
            <w:r w:rsidRPr="003E4B86">
              <w:t>koszty pośrednie „Kp” - …………….</w:t>
            </w:r>
          </w:p>
          <w:p w:rsidR="00D006BD" w:rsidRPr="003E4B86" w:rsidRDefault="00D006BD" w:rsidP="003E4B86">
            <w:pPr>
              <w:numPr>
                <w:ilvl w:val="2"/>
                <w:numId w:val="24"/>
              </w:numPr>
              <w:tabs>
                <w:tab w:val="clear" w:pos="1800"/>
                <w:tab w:val="left" w:pos="1872"/>
                <w:tab w:val="num" w:pos="2052"/>
              </w:tabs>
              <w:suppressAutoHyphens/>
              <w:ind w:hanging="288"/>
              <w:jc w:val="both"/>
            </w:pPr>
            <w:r w:rsidRPr="003E4B86">
              <w:t>zysk „Z” - …………….</w:t>
            </w:r>
          </w:p>
          <w:p w:rsidR="00D006BD" w:rsidRPr="003E4B86" w:rsidRDefault="00D006BD" w:rsidP="003E4B86">
            <w:pPr>
              <w:tabs>
                <w:tab w:val="left" w:pos="1860"/>
              </w:tabs>
              <w:suppressAutoHyphens/>
              <w:ind w:left="432"/>
              <w:jc w:val="both"/>
              <w:rPr>
                <w:rFonts w:cs="Times New Roman"/>
              </w:rPr>
            </w:pPr>
            <w:r w:rsidRPr="003E4B86">
              <w:t>Dla Zadania nr 2</w:t>
            </w:r>
          </w:p>
          <w:p w:rsidR="00D006BD" w:rsidRPr="003E4B86" w:rsidRDefault="00D006BD" w:rsidP="00811FBC">
            <w:pPr>
              <w:numPr>
                <w:ilvl w:val="0"/>
                <w:numId w:val="95"/>
              </w:numPr>
              <w:tabs>
                <w:tab w:val="clear" w:pos="900"/>
                <w:tab w:val="num" w:pos="1872"/>
              </w:tabs>
              <w:suppressAutoHyphens/>
              <w:ind w:left="1872"/>
              <w:jc w:val="both"/>
            </w:pPr>
            <w:r w:rsidRPr="003E4B86">
              <w:t>koszty zakupu „Kz”- …………….</w:t>
            </w:r>
          </w:p>
          <w:p w:rsidR="00D006BD" w:rsidRPr="007C0177" w:rsidRDefault="00D006BD" w:rsidP="00811FBC">
            <w:pPr>
              <w:numPr>
                <w:ilvl w:val="0"/>
                <w:numId w:val="95"/>
              </w:numPr>
              <w:tabs>
                <w:tab w:val="clear" w:pos="900"/>
                <w:tab w:val="num" w:pos="1872"/>
              </w:tabs>
              <w:suppressAutoHyphens/>
              <w:ind w:left="1872"/>
              <w:jc w:val="both"/>
            </w:pPr>
            <w:r w:rsidRPr="003E4B86">
              <w:t>stawka roboczogodziny</w:t>
            </w:r>
            <w:r w:rsidRPr="007C0177">
              <w:t xml:space="preserve"> „Rg” - …………….</w:t>
            </w:r>
          </w:p>
          <w:p w:rsidR="00D006BD" w:rsidRPr="007C0177" w:rsidRDefault="00D006BD" w:rsidP="00811FBC">
            <w:pPr>
              <w:numPr>
                <w:ilvl w:val="0"/>
                <w:numId w:val="95"/>
              </w:numPr>
              <w:tabs>
                <w:tab w:val="clear" w:pos="900"/>
                <w:tab w:val="num" w:pos="1872"/>
              </w:tabs>
              <w:suppressAutoHyphens/>
              <w:ind w:left="1872"/>
              <w:jc w:val="both"/>
            </w:pPr>
            <w:r w:rsidRPr="007C0177">
              <w:t>koszty pośrednie „Kp” - …………….</w:t>
            </w:r>
          </w:p>
          <w:p w:rsidR="00D006BD" w:rsidRPr="007C0177" w:rsidRDefault="00D006BD" w:rsidP="00811FBC">
            <w:pPr>
              <w:numPr>
                <w:ilvl w:val="0"/>
                <w:numId w:val="95"/>
              </w:numPr>
              <w:tabs>
                <w:tab w:val="clear" w:pos="900"/>
                <w:tab w:val="num" w:pos="1872"/>
              </w:tabs>
              <w:suppressAutoHyphens/>
              <w:ind w:left="1872"/>
              <w:jc w:val="both"/>
            </w:pPr>
            <w:r w:rsidRPr="007C0177">
              <w:t>zysk „Z” - …………….</w:t>
            </w:r>
          </w:p>
          <w:p w:rsidR="00D006BD" w:rsidRPr="007C0177" w:rsidRDefault="00D006BD" w:rsidP="00B34F74">
            <w:pPr>
              <w:tabs>
                <w:tab w:val="left" w:pos="186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6BD" w:rsidRPr="00783639">
        <w:trPr>
          <w:trHeight w:val="268"/>
        </w:trPr>
        <w:tc>
          <w:tcPr>
            <w:tcW w:w="9210" w:type="dxa"/>
            <w:gridSpan w:val="2"/>
          </w:tcPr>
          <w:p w:rsidR="00D006BD" w:rsidRPr="00783639" w:rsidRDefault="00D006BD" w:rsidP="00811FBC">
            <w:pPr>
              <w:pStyle w:val="ListParagraph"/>
              <w:numPr>
                <w:ilvl w:val="0"/>
                <w:numId w:val="94"/>
              </w:numPr>
              <w:tabs>
                <w:tab w:val="clear" w:pos="1800"/>
                <w:tab w:val="num" w:pos="432"/>
              </w:tabs>
              <w:spacing w:after="40"/>
              <w:ind w:left="432"/>
              <w:jc w:val="both"/>
              <w:rPr>
                <w:b/>
                <w:bCs/>
                <w:lang w:val="cs-CZ"/>
              </w:rPr>
            </w:pPr>
            <w:r w:rsidRPr="00783639">
              <w:rPr>
                <w:b/>
                <w:bCs/>
                <w:lang w:val="cs-CZ"/>
              </w:rPr>
              <w:t>OŚWIADCZENIA</w:t>
            </w:r>
            <w:r>
              <w:rPr>
                <w:b/>
                <w:bCs/>
                <w:lang w:val="cs-CZ"/>
              </w:rPr>
              <w:t xml:space="preserve"> (dot zadania nr 1 i zadania nr 2)</w:t>
            </w:r>
            <w:r w:rsidRPr="00783639">
              <w:rPr>
                <w:b/>
                <w:bCs/>
                <w:lang w:val="cs-CZ"/>
              </w:rPr>
              <w:t>:</w:t>
            </w:r>
          </w:p>
          <w:p w:rsidR="00D006BD" w:rsidRPr="00AE6148" w:rsidRDefault="00D006BD" w:rsidP="00B11A60">
            <w:pPr>
              <w:pStyle w:val="BodyTextIndent2"/>
              <w:numPr>
                <w:ilvl w:val="0"/>
                <w:numId w:val="2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cs="Calibri"/>
                <w:sz w:val="20"/>
                <w:szCs w:val="20"/>
                <w:lang w:val="cs-CZ"/>
              </w:rPr>
            </w:pPr>
            <w:r w:rsidRPr="00AE6148">
              <w:rPr>
                <w:rFonts w:cs="Calibri"/>
                <w:sz w:val="20"/>
                <w:szCs w:val="20"/>
                <w:lang w:val="cs-CZ"/>
              </w:rPr>
              <w:t>zamówienie zostanie zrealizowane w terminach określonych w SIWZ oraz we wzorze umowy;</w:t>
            </w:r>
          </w:p>
          <w:p w:rsidR="00D006BD" w:rsidRPr="00AE6148" w:rsidRDefault="00D006BD" w:rsidP="00B11A60">
            <w:pPr>
              <w:pStyle w:val="BodyTextIndent2"/>
              <w:numPr>
                <w:ilvl w:val="0"/>
                <w:numId w:val="2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cs="Calibri"/>
                <w:sz w:val="20"/>
                <w:szCs w:val="20"/>
                <w:lang w:val="cs-CZ"/>
              </w:rPr>
            </w:pPr>
            <w:r w:rsidRPr="00AE6148">
              <w:rPr>
                <w:rFonts w:cs="Calibri"/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D006BD" w:rsidRPr="00AE6148" w:rsidRDefault="00D006BD" w:rsidP="00B11A60">
            <w:pPr>
              <w:pStyle w:val="BodyTextIndent2"/>
              <w:numPr>
                <w:ilvl w:val="0"/>
                <w:numId w:val="2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cs="Calibri"/>
                <w:sz w:val="20"/>
                <w:szCs w:val="20"/>
                <w:lang w:val="cs-CZ"/>
              </w:rPr>
            </w:pPr>
            <w:r w:rsidRPr="00AE6148">
              <w:rPr>
                <w:rFonts w:cs="Calibri"/>
                <w:sz w:val="20"/>
                <w:szCs w:val="20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D006BD" w:rsidRPr="00AE6148" w:rsidRDefault="00D006BD" w:rsidP="00B11A60">
            <w:pPr>
              <w:pStyle w:val="BodyTextIndent2"/>
              <w:numPr>
                <w:ilvl w:val="0"/>
                <w:numId w:val="2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cs="Calibri"/>
                <w:sz w:val="20"/>
                <w:szCs w:val="20"/>
                <w:lang w:val="cs-CZ"/>
              </w:rPr>
            </w:pPr>
            <w:r w:rsidRPr="00AE6148">
              <w:rPr>
                <w:rFonts w:cs="Calibri"/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AE6148">
              <w:rPr>
                <w:rFonts w:cs="Calibri"/>
                <w:b/>
                <w:bCs/>
                <w:sz w:val="20"/>
                <w:szCs w:val="20"/>
                <w:lang w:val="cs-CZ"/>
              </w:rPr>
              <w:t>30 dni</w:t>
            </w:r>
            <w:r w:rsidRPr="00AE6148">
              <w:rPr>
                <w:rFonts w:cs="Calibri"/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D006BD" w:rsidRPr="00AE6148" w:rsidRDefault="00D006BD" w:rsidP="00B11A60">
            <w:pPr>
              <w:pStyle w:val="BodyTextIndent2"/>
              <w:numPr>
                <w:ilvl w:val="0"/>
                <w:numId w:val="25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cs="Calibri"/>
                <w:sz w:val="20"/>
                <w:szCs w:val="20"/>
                <w:lang w:val="cs-CZ"/>
              </w:rPr>
            </w:pPr>
            <w:r w:rsidRPr="00AE6148">
              <w:rPr>
                <w:rFonts w:cs="Calibri"/>
                <w:sz w:val="20"/>
                <w:szCs w:val="20"/>
                <w:lang w:val="cs-CZ"/>
              </w:rPr>
              <w:t xml:space="preserve">akceptujemy, iż zapłata </w:t>
            </w:r>
            <w:r w:rsidRPr="00AE6148">
              <w:rPr>
                <w:rFonts w:cs="Calibri"/>
                <w:sz w:val="20"/>
                <w:szCs w:val="20"/>
                <w:lang w:eastAsia="ar-SA"/>
              </w:rPr>
              <w:t xml:space="preserve"> za fakturę VAT będzie dokonana przelewem z konta Urzędu Gminy na konto Wykonawcy wskazane w fakturze w terminie do 30 dni licząc od daty otrzymania przez Zamawiającego prawidłowo wystawionej faktury. Błędnie wystawiona faktura VAT lub brak protokołu odbioru spowodują naliczenie ponownego 30-dniowego terminu płatności od momentu dostarczenia poprawionych lub brakujących dokumentów,</w:t>
            </w:r>
          </w:p>
          <w:p w:rsidR="00D006BD" w:rsidRPr="00783639" w:rsidRDefault="00D006BD" w:rsidP="00B11A60">
            <w:pPr>
              <w:numPr>
                <w:ilvl w:val="0"/>
                <w:numId w:val="25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Times New Roman"/>
                <w:lang w:val="cs-CZ"/>
              </w:rPr>
            </w:pPr>
            <w:r w:rsidRPr="00783639">
              <w:rPr>
                <w:lang w:val="cs-CZ"/>
              </w:rPr>
              <w:t xml:space="preserve">wadium w wysokości </w:t>
            </w:r>
            <w:r>
              <w:rPr>
                <w:b/>
                <w:bCs/>
                <w:lang w:val="cs-CZ"/>
              </w:rPr>
              <w:t>4.5</w:t>
            </w:r>
            <w:r w:rsidRPr="00783639">
              <w:rPr>
                <w:b/>
                <w:bCs/>
                <w:lang w:val="cs-CZ"/>
              </w:rPr>
              <w:t>00,00 PLN</w:t>
            </w:r>
            <w:r w:rsidRPr="00783639">
              <w:rPr>
                <w:lang w:val="cs-CZ"/>
              </w:rPr>
              <w:t xml:space="preserve"> (słownie: </w:t>
            </w:r>
            <w:r w:rsidRPr="00E331FC">
              <w:rPr>
                <w:b/>
                <w:bCs/>
                <w:lang w:val="cs-CZ"/>
              </w:rPr>
              <w:t>cztery</w:t>
            </w:r>
            <w:r w:rsidRPr="00783639">
              <w:rPr>
                <w:b/>
                <w:bCs/>
                <w:lang w:val="cs-CZ"/>
              </w:rPr>
              <w:t xml:space="preserve"> tysi</w:t>
            </w:r>
            <w:r>
              <w:rPr>
                <w:b/>
                <w:bCs/>
                <w:lang w:val="cs-CZ"/>
              </w:rPr>
              <w:t>ące pięćset</w:t>
            </w:r>
            <w:r w:rsidRPr="00783639">
              <w:rPr>
                <w:b/>
                <w:bCs/>
                <w:lang w:val="cs-CZ"/>
              </w:rPr>
              <w:t xml:space="preserve"> złotych</w:t>
            </w:r>
            <w:r w:rsidRPr="00783639">
              <w:rPr>
                <w:lang w:val="cs-CZ"/>
              </w:rPr>
              <w:t>)</w:t>
            </w:r>
            <w:r>
              <w:rPr>
                <w:lang w:val="cs-CZ"/>
              </w:rPr>
              <w:t xml:space="preserve"> na zadanie nr 1</w:t>
            </w:r>
            <w:r w:rsidRPr="00783639">
              <w:rPr>
                <w:lang w:val="cs-CZ"/>
              </w:rPr>
              <w:t>, zostało wniesione w dniu ........</w:t>
            </w:r>
            <w:r>
              <w:rPr>
                <w:lang w:val="cs-CZ"/>
              </w:rPr>
              <w:t>..</w:t>
            </w:r>
            <w:r w:rsidRPr="00783639">
              <w:rPr>
                <w:lang w:val="cs-CZ"/>
              </w:rPr>
              <w:t>......................................, w formie: …..……..............................................................;</w:t>
            </w:r>
          </w:p>
          <w:p w:rsidR="00D006BD" w:rsidRDefault="00D006BD">
            <w:pPr>
              <w:pStyle w:val="BodyTextIndent2"/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cs="Calibri"/>
                <w:sz w:val="20"/>
                <w:szCs w:val="20"/>
                <w:lang w:val="cs-CZ"/>
              </w:rPr>
            </w:pPr>
            <w:r w:rsidRPr="00AE6148">
              <w:rPr>
                <w:rFonts w:cs="Calibri"/>
                <w:sz w:val="20"/>
                <w:szCs w:val="20"/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D006BD" w:rsidRPr="00783639" w:rsidRDefault="00D006BD" w:rsidP="00E331FC">
            <w:pPr>
              <w:numPr>
                <w:ilvl w:val="0"/>
                <w:numId w:val="25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Times New Roman"/>
                <w:lang w:val="cs-CZ"/>
              </w:rPr>
            </w:pPr>
            <w:r w:rsidRPr="00783639">
              <w:rPr>
                <w:lang w:val="cs-CZ"/>
              </w:rPr>
              <w:t xml:space="preserve">wadium w wysokości </w:t>
            </w:r>
            <w:r w:rsidRPr="00E331FC">
              <w:rPr>
                <w:b/>
                <w:bCs/>
                <w:lang w:val="cs-CZ"/>
              </w:rPr>
              <w:t>5</w:t>
            </w:r>
            <w:r w:rsidRPr="00783639">
              <w:rPr>
                <w:b/>
                <w:bCs/>
                <w:lang w:val="cs-CZ"/>
              </w:rPr>
              <w:t>.000,00 PLN</w:t>
            </w:r>
            <w:r w:rsidRPr="00783639">
              <w:rPr>
                <w:lang w:val="cs-CZ"/>
              </w:rPr>
              <w:t xml:space="preserve"> (słownie: </w:t>
            </w:r>
            <w:r>
              <w:rPr>
                <w:b/>
                <w:bCs/>
                <w:lang w:val="cs-CZ"/>
              </w:rPr>
              <w:t>pięć</w:t>
            </w:r>
            <w:r w:rsidRPr="00783639">
              <w:rPr>
                <w:b/>
                <w:bCs/>
                <w:lang w:val="cs-CZ"/>
              </w:rPr>
              <w:t xml:space="preserve"> tysięcy złotych</w:t>
            </w:r>
            <w:r w:rsidRPr="00783639">
              <w:rPr>
                <w:lang w:val="cs-CZ"/>
              </w:rPr>
              <w:t>)</w:t>
            </w:r>
            <w:r>
              <w:rPr>
                <w:lang w:val="cs-CZ"/>
              </w:rPr>
              <w:t xml:space="preserve"> na zadanie nr 2</w:t>
            </w:r>
            <w:r w:rsidRPr="00783639">
              <w:rPr>
                <w:lang w:val="cs-CZ"/>
              </w:rPr>
              <w:t>, zostało wniesione w dniu ........................................................., w formie: …..……..........................................................................;</w:t>
            </w:r>
          </w:p>
          <w:p w:rsidR="00D006BD" w:rsidRPr="00AE6148" w:rsidRDefault="00D006BD" w:rsidP="00E331FC">
            <w:pPr>
              <w:pStyle w:val="BodyTextIndent2"/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cs="Calibri"/>
                <w:sz w:val="20"/>
                <w:szCs w:val="20"/>
                <w:lang w:val="cs-CZ"/>
              </w:rPr>
            </w:pPr>
            <w:r w:rsidRPr="00AE6148">
              <w:rPr>
                <w:rFonts w:cs="Calibri"/>
                <w:sz w:val="20"/>
                <w:szCs w:val="20"/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</w:tc>
      </w:tr>
      <w:tr w:rsidR="00D006BD" w:rsidRPr="002A3DC8">
        <w:trPr>
          <w:trHeight w:val="425"/>
        </w:trPr>
        <w:tc>
          <w:tcPr>
            <w:tcW w:w="9210" w:type="dxa"/>
            <w:gridSpan w:val="2"/>
          </w:tcPr>
          <w:p w:rsidR="00D006BD" w:rsidRPr="002A3DC8" w:rsidRDefault="00D006BD" w:rsidP="00811FBC">
            <w:pPr>
              <w:pStyle w:val="ListParagraph"/>
              <w:numPr>
                <w:ilvl w:val="0"/>
                <w:numId w:val="94"/>
              </w:numPr>
              <w:tabs>
                <w:tab w:val="clear" w:pos="1800"/>
                <w:tab w:val="num" w:pos="432"/>
              </w:tabs>
              <w:spacing w:after="40"/>
              <w:ind w:left="459" w:hanging="425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ZOBOWIĄZANIA W PRZYPADKU PRZYZNANIA ZAMÓWIENIA</w:t>
            </w:r>
            <w:r>
              <w:rPr>
                <w:b/>
                <w:bCs/>
                <w:lang w:val="cs-CZ"/>
              </w:rPr>
              <w:t xml:space="preserve"> (dot. zadania nr i zadania nr 2)</w:t>
            </w:r>
            <w:r w:rsidRPr="002A3DC8">
              <w:rPr>
                <w:b/>
                <w:bCs/>
                <w:lang w:val="cs-CZ"/>
              </w:rPr>
              <w:t>:</w:t>
            </w:r>
          </w:p>
          <w:p w:rsidR="00D006BD" w:rsidRPr="002A3DC8" w:rsidRDefault="00D006BD" w:rsidP="00B11A60">
            <w:pPr>
              <w:numPr>
                <w:ilvl w:val="0"/>
                <w:numId w:val="26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lang w:val="cs-CZ"/>
              </w:rPr>
            </w:pPr>
            <w:r w:rsidRPr="002A3DC8">
              <w:rPr>
                <w:lang w:val="cs-CZ"/>
              </w:rPr>
              <w:t>zobowiązujemy się do zawarcia umowy w miejscu i terminie wyznaczonym przez Zamawiającego;</w:t>
            </w:r>
          </w:p>
          <w:p w:rsidR="00D006BD" w:rsidRPr="002A3DC8" w:rsidRDefault="00D006BD" w:rsidP="00B11A60">
            <w:pPr>
              <w:numPr>
                <w:ilvl w:val="0"/>
                <w:numId w:val="26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 w:rsidRPr="002A3DC8">
              <w:rPr>
                <w:b/>
                <w:bCs/>
                <w:lang w:val="cs-CZ"/>
              </w:rPr>
              <w:t>10 % ceny ofertowej brutto</w:t>
            </w:r>
            <w:r w:rsidRPr="002A3DC8">
              <w:rPr>
                <w:lang w:val="cs-CZ"/>
              </w:rPr>
              <w:t>;</w:t>
            </w:r>
          </w:p>
          <w:p w:rsidR="00D006BD" w:rsidRPr="002A3DC8" w:rsidRDefault="00D006BD" w:rsidP="00B11A60">
            <w:pPr>
              <w:numPr>
                <w:ilvl w:val="0"/>
                <w:numId w:val="26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lang w:val="cs-CZ"/>
              </w:rPr>
            </w:pPr>
            <w:r w:rsidRPr="002A3DC8">
              <w:rPr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D006BD" w:rsidRPr="002A3DC8" w:rsidRDefault="00D006BD">
            <w:pPr>
              <w:tabs>
                <w:tab w:val="num" w:pos="459"/>
              </w:tabs>
              <w:spacing w:after="40"/>
              <w:ind w:left="459"/>
              <w:jc w:val="both"/>
              <w:rPr>
                <w:lang w:val="cs-CZ"/>
              </w:rPr>
            </w:pPr>
            <w:r w:rsidRPr="002A3DC8">
              <w:rPr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D006BD" w:rsidRPr="002A3DC8" w:rsidRDefault="00D006BD" w:rsidP="00B11A60">
            <w:pPr>
              <w:pStyle w:val="ListParagraph"/>
              <w:numPr>
                <w:ilvl w:val="0"/>
                <w:numId w:val="27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cs="Times New Roman"/>
                <w:lang w:val="cs-CZ"/>
              </w:rPr>
            </w:pPr>
            <w:r w:rsidRPr="002A3DC8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:rsidR="00D006BD" w:rsidRPr="002A3DC8" w:rsidRDefault="00D006BD">
            <w:pPr>
              <w:spacing w:after="40"/>
              <w:jc w:val="both"/>
              <w:rPr>
                <w:rFonts w:cs="Times New Roman"/>
                <w:lang w:val="cs-CZ"/>
              </w:rPr>
            </w:pPr>
          </w:p>
        </w:tc>
      </w:tr>
      <w:tr w:rsidR="00D006BD" w:rsidRPr="002A3DC8">
        <w:trPr>
          <w:trHeight w:val="1608"/>
        </w:trPr>
        <w:tc>
          <w:tcPr>
            <w:tcW w:w="9210" w:type="dxa"/>
            <w:gridSpan w:val="2"/>
          </w:tcPr>
          <w:p w:rsidR="00D006BD" w:rsidRPr="002A3DC8" w:rsidRDefault="00D006BD" w:rsidP="00811FBC">
            <w:pPr>
              <w:pStyle w:val="ListParagraph"/>
              <w:numPr>
                <w:ilvl w:val="0"/>
                <w:numId w:val="94"/>
              </w:numPr>
              <w:tabs>
                <w:tab w:val="clear" w:pos="1800"/>
                <w:tab w:val="num" w:pos="432"/>
              </w:tabs>
              <w:spacing w:after="40"/>
              <w:ind w:left="459" w:hanging="459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PODWYKONAWCY:</w:t>
            </w:r>
          </w:p>
          <w:p w:rsidR="00D006BD" w:rsidRPr="002A3DC8" w:rsidRDefault="00D006BD">
            <w:pPr>
              <w:jc w:val="both"/>
              <w:rPr>
                <w:lang w:val="cs-CZ"/>
              </w:rPr>
            </w:pPr>
            <w:r w:rsidRPr="002A3DC8">
              <w:rPr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D006BD" w:rsidRPr="002A3DC8" w:rsidRDefault="00D006BD" w:rsidP="00B11A60">
            <w:pPr>
              <w:numPr>
                <w:ilvl w:val="0"/>
                <w:numId w:val="28"/>
              </w:numPr>
              <w:spacing w:after="40"/>
              <w:ind w:left="459" w:hanging="425"/>
              <w:rPr>
                <w:lang w:val="cs-CZ"/>
              </w:rPr>
            </w:pPr>
            <w:r w:rsidRPr="002A3DC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D006BD" w:rsidRPr="002A3DC8" w:rsidRDefault="00D006BD" w:rsidP="00B11A60">
            <w:pPr>
              <w:numPr>
                <w:ilvl w:val="0"/>
                <w:numId w:val="28"/>
              </w:numPr>
              <w:spacing w:after="40"/>
              <w:ind w:left="459" w:hanging="425"/>
              <w:rPr>
                <w:lang w:val="cs-CZ"/>
              </w:rPr>
            </w:pPr>
            <w:r w:rsidRPr="002A3DC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D006BD" w:rsidRPr="002A3DC8" w:rsidRDefault="00D006BD" w:rsidP="00295CDF">
            <w:pPr>
              <w:spacing w:after="40"/>
              <w:ind w:left="34"/>
              <w:rPr>
                <w:rFonts w:cs="Times New Roman"/>
                <w:lang w:val="cs-CZ"/>
              </w:rPr>
            </w:pPr>
          </w:p>
        </w:tc>
      </w:tr>
      <w:tr w:rsidR="00D006BD" w:rsidRPr="002A3DC8">
        <w:trPr>
          <w:trHeight w:val="1610"/>
        </w:trPr>
        <w:tc>
          <w:tcPr>
            <w:tcW w:w="9210" w:type="dxa"/>
            <w:gridSpan w:val="2"/>
          </w:tcPr>
          <w:p w:rsidR="00D006BD" w:rsidRPr="002A3DC8" w:rsidRDefault="00D006BD" w:rsidP="00811FBC">
            <w:pPr>
              <w:pStyle w:val="ListParagraph"/>
              <w:numPr>
                <w:ilvl w:val="0"/>
                <w:numId w:val="94"/>
              </w:numPr>
              <w:tabs>
                <w:tab w:val="clear" w:pos="1800"/>
                <w:tab w:val="num" w:pos="432"/>
              </w:tabs>
              <w:spacing w:after="40"/>
              <w:ind w:left="459" w:hanging="459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SPIS TREŚCI:</w:t>
            </w:r>
          </w:p>
          <w:p w:rsidR="00D006BD" w:rsidRPr="002A3DC8" w:rsidRDefault="00D006BD" w:rsidP="003E334D">
            <w:pPr>
              <w:spacing w:after="40"/>
              <w:jc w:val="both"/>
              <w:rPr>
                <w:lang w:val="cs-CZ"/>
              </w:rPr>
            </w:pPr>
            <w:r w:rsidRPr="002A3DC8">
              <w:rPr>
                <w:lang w:val="cs-CZ"/>
              </w:rPr>
              <w:t>Integralną część oferty stanowią następujące dokumenty:</w:t>
            </w:r>
          </w:p>
          <w:p w:rsidR="00D006BD" w:rsidRPr="002A3DC8" w:rsidRDefault="00D006BD" w:rsidP="00B11A60">
            <w:pPr>
              <w:numPr>
                <w:ilvl w:val="0"/>
                <w:numId w:val="64"/>
              </w:numPr>
              <w:spacing w:after="40"/>
              <w:ind w:left="459" w:hanging="425"/>
              <w:rPr>
                <w:lang w:val="cs-CZ"/>
              </w:rPr>
            </w:pPr>
            <w:r w:rsidRPr="002A3DC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D006BD" w:rsidRPr="002A3DC8" w:rsidRDefault="00D006BD" w:rsidP="00B11A60">
            <w:pPr>
              <w:numPr>
                <w:ilvl w:val="0"/>
                <w:numId w:val="64"/>
              </w:numPr>
              <w:spacing w:after="40"/>
              <w:ind w:left="459" w:hanging="425"/>
              <w:rPr>
                <w:lang w:val="cs-CZ"/>
              </w:rPr>
            </w:pPr>
            <w:r w:rsidRPr="002A3DC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D006BD" w:rsidRPr="002A3DC8" w:rsidRDefault="00D006BD" w:rsidP="00B11A60">
            <w:pPr>
              <w:numPr>
                <w:ilvl w:val="0"/>
                <w:numId w:val="64"/>
              </w:numPr>
              <w:spacing w:after="40"/>
              <w:ind w:left="459" w:hanging="425"/>
              <w:rPr>
                <w:lang w:val="cs-CZ"/>
              </w:rPr>
            </w:pPr>
            <w:r w:rsidRPr="002A3DC8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D006BD" w:rsidRPr="002A3DC8" w:rsidRDefault="00D006BD" w:rsidP="003E334D">
            <w:pPr>
              <w:pStyle w:val="ListParagraph"/>
              <w:tabs>
                <w:tab w:val="left" w:pos="426"/>
                <w:tab w:val="left" w:pos="1860"/>
              </w:tabs>
              <w:ind w:left="720"/>
              <w:rPr>
                <w:rFonts w:cs="Times New Roman"/>
              </w:rPr>
            </w:pPr>
            <w:r w:rsidRPr="002A3DC8">
              <w:rPr>
                <w:lang w:val="cs-CZ"/>
              </w:rPr>
              <w:t>Oferta została złożona na .............. kolejno ponumerowanych stronach.</w:t>
            </w:r>
          </w:p>
        </w:tc>
      </w:tr>
      <w:tr w:rsidR="00D006BD" w:rsidRPr="002A3DC8">
        <w:trPr>
          <w:trHeight w:val="991"/>
        </w:trPr>
        <w:tc>
          <w:tcPr>
            <w:tcW w:w="4498" w:type="dxa"/>
            <w:vAlign w:val="bottom"/>
          </w:tcPr>
          <w:p w:rsidR="00D006BD" w:rsidRDefault="00D006BD">
            <w:pPr>
              <w:spacing w:after="40"/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  <w:p w:rsidR="00D006BD" w:rsidRDefault="00D006BD">
            <w:pPr>
              <w:spacing w:after="40"/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  <w:p w:rsidR="00D006BD" w:rsidRDefault="00D006BD">
            <w:pPr>
              <w:spacing w:after="40"/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  <w:p w:rsidR="00D006BD" w:rsidRPr="002A3DC8" w:rsidRDefault="00D006BD">
            <w:pPr>
              <w:spacing w:after="40"/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D006BD" w:rsidRPr="002A3DC8" w:rsidRDefault="00D006BD">
            <w:pPr>
              <w:spacing w:after="40"/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D006BD" w:rsidRDefault="00D006BD" w:rsidP="001C6288">
            <w:pPr>
              <w:tabs>
                <w:tab w:val="left" w:pos="254"/>
              </w:tabs>
              <w:spacing w:after="40"/>
              <w:ind w:left="74"/>
              <w:jc w:val="center"/>
              <w:rPr>
                <w:rFonts w:cs="Times New Roman"/>
                <w:sz w:val="16"/>
                <w:szCs w:val="16"/>
                <w:lang w:val="cs-CZ"/>
              </w:rPr>
            </w:pPr>
            <w:r w:rsidRPr="001C6288">
              <w:rPr>
                <w:sz w:val="16"/>
                <w:szCs w:val="16"/>
                <w:lang w:val="cs-CZ"/>
              </w:rPr>
              <w:t>..............................................................................................</w:t>
            </w:r>
          </w:p>
          <w:p w:rsidR="00D006BD" w:rsidRPr="002A3DC8" w:rsidRDefault="00D006BD" w:rsidP="001C6288">
            <w:pPr>
              <w:tabs>
                <w:tab w:val="left" w:pos="254"/>
              </w:tabs>
              <w:spacing w:after="40"/>
              <w:ind w:left="74"/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  <w:tr w:rsidR="00D006BD" w:rsidRPr="002A3DC8">
        <w:tc>
          <w:tcPr>
            <w:tcW w:w="9210" w:type="dxa"/>
            <w:gridSpan w:val="2"/>
            <w:shd w:val="clear" w:color="auto" w:fill="D9D9D9"/>
            <w:vAlign w:val="center"/>
          </w:tcPr>
          <w:p w:rsidR="00D006BD" w:rsidRPr="00AE6148" w:rsidRDefault="00D006BD">
            <w:pPr>
              <w:pStyle w:val="FootnoteText"/>
              <w:spacing w:after="40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B04661">
              <w:rPr>
                <w:color w:val="FF0000"/>
                <w:sz w:val="22"/>
                <w:szCs w:val="22"/>
                <w:lang w:eastAsia="ar-SA"/>
              </w:rPr>
              <w:t xml:space="preserve">                             </w:t>
            </w:r>
            <w:r w:rsidRPr="00B04661">
              <w:rPr>
                <w:color w:val="FF0000"/>
                <w:sz w:val="22"/>
                <w:szCs w:val="22"/>
                <w:lang w:eastAsia="ar-SA"/>
              </w:rPr>
              <w:tab/>
            </w:r>
            <w:r w:rsidRPr="00B04661">
              <w:rPr>
                <w:color w:val="FF0000"/>
                <w:sz w:val="22"/>
                <w:szCs w:val="22"/>
                <w:lang w:eastAsia="ar-SA"/>
              </w:rPr>
              <w:tab/>
            </w:r>
            <w:r w:rsidRPr="00B04661">
              <w:rPr>
                <w:color w:val="FF0000"/>
                <w:sz w:val="22"/>
                <w:szCs w:val="22"/>
                <w:lang w:eastAsia="ar-SA"/>
              </w:rPr>
              <w:tab/>
            </w:r>
            <w:r w:rsidRPr="00B04661">
              <w:rPr>
                <w:color w:val="FF0000"/>
                <w:sz w:val="22"/>
                <w:szCs w:val="22"/>
                <w:lang w:eastAsia="ar-SA"/>
              </w:rPr>
              <w:tab/>
            </w:r>
            <w:r w:rsidRPr="00B04661">
              <w:rPr>
                <w:color w:val="FF0000"/>
                <w:sz w:val="22"/>
                <w:szCs w:val="22"/>
                <w:lang w:eastAsia="ar-SA"/>
              </w:rPr>
              <w:tab/>
            </w:r>
            <w:r w:rsidRPr="00B04661">
              <w:rPr>
                <w:color w:val="FF0000"/>
                <w:sz w:val="22"/>
                <w:szCs w:val="22"/>
                <w:lang w:eastAsia="ar-SA"/>
              </w:rPr>
              <w:tab/>
            </w:r>
            <w:r w:rsidRPr="00B04661">
              <w:rPr>
                <w:color w:val="FF0000"/>
                <w:sz w:val="22"/>
                <w:szCs w:val="22"/>
                <w:lang w:eastAsia="ar-SA"/>
              </w:rPr>
              <w:tab/>
            </w:r>
            <w:r w:rsidRPr="00AE6148">
              <w:rPr>
                <w:rFonts w:ascii="Calibri" w:hAnsi="Calibri" w:cs="Calibri"/>
                <w:b/>
                <w:bCs/>
              </w:rPr>
              <w:br w:type="page"/>
            </w:r>
            <w:r w:rsidRPr="00AE6148">
              <w:rPr>
                <w:rFonts w:ascii="Calibri" w:hAnsi="Calibri" w:cs="Calibri"/>
                <w:b/>
                <w:bCs/>
                <w:lang w:val="cs-CZ"/>
              </w:rPr>
              <w:t>Załącznik nr 3</w:t>
            </w:r>
            <w:r>
              <w:rPr>
                <w:rFonts w:ascii="Calibri" w:hAnsi="Calibri" w:cs="Calibri"/>
                <w:b/>
                <w:bCs/>
                <w:lang w:val="cs-CZ"/>
              </w:rPr>
              <w:t>a</w:t>
            </w:r>
            <w:r w:rsidRPr="00AE6148">
              <w:rPr>
                <w:rFonts w:ascii="Calibri" w:hAnsi="Calibri" w:cs="Calibri"/>
                <w:b/>
                <w:bCs/>
                <w:lang w:val="cs-CZ"/>
              </w:rPr>
              <w:t xml:space="preserve"> do SIWZ</w:t>
            </w:r>
          </w:p>
        </w:tc>
      </w:tr>
      <w:tr w:rsidR="00D006BD" w:rsidRPr="002A3DC8">
        <w:trPr>
          <w:trHeight w:val="460"/>
        </w:trPr>
        <w:tc>
          <w:tcPr>
            <w:tcW w:w="9210" w:type="dxa"/>
            <w:gridSpan w:val="2"/>
            <w:shd w:val="clear" w:color="auto" w:fill="D9D9D9"/>
            <w:vAlign w:val="center"/>
          </w:tcPr>
          <w:p w:rsidR="00D006BD" w:rsidRPr="00AE6148" w:rsidRDefault="00D006BD">
            <w:pPr>
              <w:pStyle w:val="Heading1"/>
              <w:spacing w:before="0" w:after="4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6148">
              <w:rPr>
                <w:rFonts w:ascii="Calibri" w:hAnsi="Calibri" w:cs="Calibri"/>
                <w:sz w:val="20"/>
                <w:szCs w:val="20"/>
                <w:lang w:val="cs-CZ"/>
              </w:rPr>
              <w:t>OŚWIADCZENIE O BRAKU PODSTAW DO WYKLUCZENIA / I SPEŁNIENIA WARUNKÓW UDZIAŁU W POSTĘPOWANIU</w:t>
            </w:r>
          </w:p>
        </w:tc>
      </w:tr>
    </w:tbl>
    <w:p w:rsidR="00D006BD" w:rsidRPr="002A3DC8" w:rsidRDefault="00D006BD" w:rsidP="00827CD3">
      <w:pPr>
        <w:spacing w:after="40"/>
        <w:rPr>
          <w:rFonts w:cs="Times New Roman"/>
        </w:rPr>
      </w:pPr>
    </w:p>
    <w:tbl>
      <w:tblPr>
        <w:tblW w:w="94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5045"/>
      </w:tblGrid>
      <w:tr w:rsidR="00D006BD" w:rsidRPr="0046656B">
        <w:trPr>
          <w:trHeight w:val="429"/>
        </w:trPr>
        <w:tc>
          <w:tcPr>
            <w:tcW w:w="9465" w:type="dxa"/>
            <w:gridSpan w:val="2"/>
            <w:vAlign w:val="center"/>
          </w:tcPr>
          <w:p w:rsidR="00D006BD" w:rsidRDefault="00D006BD" w:rsidP="00944BD2">
            <w:pPr>
              <w:spacing w:after="40"/>
              <w:rPr>
                <w:rFonts w:cs="Times New Roman"/>
                <w:b/>
                <w:bCs/>
                <w:lang w:val="cs-CZ"/>
              </w:rPr>
            </w:pPr>
          </w:p>
          <w:p w:rsidR="00D006BD" w:rsidRDefault="00D006BD" w:rsidP="00675C82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DOT. ZADANIA NR 1</w:t>
            </w:r>
          </w:p>
          <w:p w:rsidR="00D006BD" w:rsidRDefault="00D006BD" w:rsidP="00944BD2">
            <w:pPr>
              <w:spacing w:after="40"/>
              <w:rPr>
                <w:rFonts w:cs="Times New Roman"/>
                <w:b/>
                <w:bCs/>
                <w:lang w:val="cs-CZ"/>
              </w:rPr>
            </w:pPr>
          </w:p>
          <w:p w:rsidR="00D006BD" w:rsidRDefault="00D006BD" w:rsidP="0076707F">
            <w:pPr>
              <w:spacing w:after="40"/>
              <w:jc w:val="both"/>
              <w:rPr>
                <w:rFonts w:cs="Times New Roman"/>
                <w:b/>
                <w:bCs/>
              </w:rPr>
            </w:pPr>
            <w:r w:rsidRPr="0046656B">
              <w:rPr>
                <w:b/>
                <w:bCs/>
                <w:lang w:val="cs-CZ"/>
              </w:rPr>
              <w:t xml:space="preserve">Przystępując do postępowania pn. </w:t>
            </w:r>
            <w:r w:rsidRPr="0046656B">
              <w:rPr>
                <w:b/>
                <w:bCs/>
              </w:rPr>
              <w:t>„</w:t>
            </w:r>
            <w:r w:rsidRPr="00675C82">
              <w:rPr>
                <w:b/>
                <w:bCs/>
              </w:rPr>
              <w:t>Przebudowa drogi gminnej wewnętrznej w Mokrzeszowie oraz budowa parkingu przy Szkole  Podstawowej w Lutomi Dolnej</w:t>
            </w:r>
            <w:r w:rsidRPr="0046656B">
              <w:rPr>
                <w:b/>
                <w:bCs/>
              </w:rPr>
              <w:t>”</w:t>
            </w:r>
          </w:p>
          <w:p w:rsidR="00D006BD" w:rsidRPr="0046656B" w:rsidRDefault="00D006BD" w:rsidP="00944BD2">
            <w:pPr>
              <w:spacing w:after="40"/>
              <w:rPr>
                <w:rFonts w:cs="Times New Roman"/>
                <w:b/>
                <w:bCs/>
                <w:lang w:val="cs-CZ"/>
              </w:rPr>
            </w:pPr>
          </w:p>
        </w:tc>
      </w:tr>
      <w:tr w:rsidR="00D006BD" w:rsidRPr="002A3DC8">
        <w:trPr>
          <w:trHeight w:val="429"/>
        </w:trPr>
        <w:tc>
          <w:tcPr>
            <w:tcW w:w="9465" w:type="dxa"/>
            <w:gridSpan w:val="2"/>
            <w:vAlign w:val="center"/>
          </w:tcPr>
          <w:p w:rsidR="00D006BD" w:rsidRPr="002A3DC8" w:rsidRDefault="00D006BD">
            <w:pPr>
              <w:spacing w:after="40"/>
              <w:rPr>
                <w:lang w:val="cs-CZ"/>
              </w:rPr>
            </w:pPr>
            <w:r w:rsidRPr="002A3DC8">
              <w:rPr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D006BD" w:rsidRPr="002A3DC8" w:rsidRDefault="00D006BD">
            <w:pPr>
              <w:spacing w:after="40"/>
              <w:rPr>
                <w:lang w:val="cs-CZ"/>
              </w:rPr>
            </w:pPr>
            <w:r w:rsidRPr="002A3DC8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D006BD" w:rsidRPr="002A3DC8" w:rsidRDefault="00D006BD">
            <w:pPr>
              <w:spacing w:after="40"/>
              <w:jc w:val="center"/>
              <w:rPr>
                <w:lang w:val="cs-CZ"/>
              </w:rPr>
            </w:pPr>
            <w:r w:rsidRPr="002A3DC8">
              <w:rPr>
                <w:lang w:val="cs-CZ"/>
              </w:rPr>
              <w:t>(podać nazwę i adres Wykonawcy)</w:t>
            </w:r>
          </w:p>
        </w:tc>
      </w:tr>
      <w:tr w:rsidR="00D006BD" w:rsidRPr="002A3DC8">
        <w:trPr>
          <w:trHeight w:val="803"/>
        </w:trPr>
        <w:tc>
          <w:tcPr>
            <w:tcW w:w="9465" w:type="dxa"/>
            <w:gridSpan w:val="2"/>
            <w:vAlign w:val="center"/>
          </w:tcPr>
          <w:p w:rsidR="00D006BD" w:rsidRPr="002A3DC8" w:rsidRDefault="00D006BD">
            <w:pPr>
              <w:spacing w:after="40"/>
              <w:jc w:val="center"/>
              <w:rPr>
                <w:lang w:val="cs-CZ"/>
              </w:rPr>
            </w:pPr>
            <w:r w:rsidRPr="002A3DC8">
              <w:rPr>
                <w:lang w:val="cs-CZ"/>
              </w:rPr>
              <w:t>Oświadczam, że na dzień składania ofert  nie podlegam wykluczeniu z postępowania i spełniam warunki udziału w postępowaniu.</w:t>
            </w:r>
          </w:p>
        </w:tc>
      </w:tr>
      <w:tr w:rsidR="00D006BD" w:rsidRPr="00FD653B">
        <w:trPr>
          <w:trHeight w:val="283"/>
        </w:trPr>
        <w:tc>
          <w:tcPr>
            <w:tcW w:w="9465" w:type="dxa"/>
            <w:gridSpan w:val="2"/>
            <w:vAlign w:val="center"/>
          </w:tcPr>
          <w:p w:rsidR="00D006BD" w:rsidRPr="00FD653B" w:rsidRDefault="00D006BD" w:rsidP="006C7ECB">
            <w:pPr>
              <w:jc w:val="both"/>
              <w:rPr>
                <w:lang w:val="cs-CZ"/>
              </w:rPr>
            </w:pPr>
            <w:r w:rsidRPr="00FD653B">
              <w:t xml:space="preserve">I. </w:t>
            </w:r>
            <w:r w:rsidRPr="00FD653B">
              <w:rPr>
                <w:lang w:val="cs-CZ"/>
              </w:rPr>
              <w:t>W przedmiotowym postępowaniu Zamawiający zgodnie z art. 24 ust. 1 pkt. 12-23 ustawy PZP wykluczy:</w:t>
            </w:r>
          </w:p>
          <w:p w:rsidR="00D006BD" w:rsidRPr="00FD653B" w:rsidRDefault="00D006BD" w:rsidP="00B11A60">
            <w:pPr>
              <w:pStyle w:val="ListParagraph"/>
              <w:numPr>
                <w:ilvl w:val="0"/>
                <w:numId w:val="29"/>
              </w:numPr>
              <w:ind w:left="459" w:hanging="425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D006BD" w:rsidRPr="00FD653B" w:rsidRDefault="00D006BD" w:rsidP="00B11A60">
            <w:pPr>
              <w:pStyle w:val="ListParagraph"/>
              <w:numPr>
                <w:ilvl w:val="0"/>
                <w:numId w:val="29"/>
              </w:numPr>
              <w:ind w:left="459" w:hanging="425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 będącego osobą fizyczną, którego prawomocnie skazano za przestępstwo:</w:t>
            </w:r>
          </w:p>
          <w:p w:rsidR="00D006BD" w:rsidRPr="00FD653B" w:rsidRDefault="00D006BD" w:rsidP="00B11A60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o którym mowa w</w:t>
            </w:r>
            <w:r w:rsidRPr="00FD653B">
              <w:rPr>
                <w:lang w:val="cs-CZ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FD653B">
              <w:rPr>
                <w:lang w:val="cs-CZ"/>
              </w:rPr>
              <w:softHyphen/>
              <w:t xml:space="preserve"> art. 46 lub art. 48 ustawy z dnia 25 czerwca 2010 r. o sporcie (Dz. U. z 2016 r. poz. 176),</w:t>
            </w:r>
          </w:p>
          <w:p w:rsidR="00D006BD" w:rsidRPr="00FD653B" w:rsidRDefault="00D006BD" w:rsidP="00B11A60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o charakterze terrorystycznym, o którym mowa w art. 115 § 20 ustawy z dnia 6 czerwca 1997 r. – Kodeks karny,</w:t>
            </w:r>
          </w:p>
          <w:p w:rsidR="00D006BD" w:rsidRPr="00FD653B" w:rsidRDefault="00D006BD" w:rsidP="00B11A60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skarbowe,</w:t>
            </w:r>
          </w:p>
          <w:p w:rsidR="00D006BD" w:rsidRPr="00FD653B" w:rsidRDefault="00D006BD" w:rsidP="00B11A60">
            <w:pPr>
              <w:pStyle w:val="ListParagraph"/>
              <w:numPr>
                <w:ilvl w:val="0"/>
                <w:numId w:val="30"/>
              </w:numPr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D006BD" w:rsidRPr="00FD653B" w:rsidRDefault="00D006BD" w:rsidP="00B11A60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D006BD" w:rsidRPr="00FD653B" w:rsidRDefault="00D006BD" w:rsidP="00B11A60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D006BD" w:rsidRPr="00FD653B" w:rsidRDefault="00D006BD" w:rsidP="00B11A60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D006BD" w:rsidRPr="00FD653B" w:rsidRDefault="00D006BD" w:rsidP="00B11A60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D006BD" w:rsidRPr="00FD653B" w:rsidRDefault="00D006BD" w:rsidP="00B11A60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D006BD" w:rsidRPr="00FD653B" w:rsidRDefault="00D006BD" w:rsidP="00B11A60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D006BD" w:rsidRPr="00FD653B" w:rsidRDefault="00D006BD" w:rsidP="00B11A60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D006BD" w:rsidRPr="00FD653B" w:rsidRDefault="00D006BD" w:rsidP="00B11A60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D006BD" w:rsidRPr="00FD653B" w:rsidRDefault="00D006BD" w:rsidP="00B11A60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wobec którego orzeczono tytułem środka zapobiegawczego zakaz ubiegania się o zamówienia publiczne;</w:t>
            </w:r>
          </w:p>
          <w:p w:rsidR="00D006BD" w:rsidRPr="00FD653B" w:rsidRDefault="00D006BD" w:rsidP="00B11A60">
            <w:pPr>
              <w:pStyle w:val="ListParagraph"/>
              <w:numPr>
                <w:ilvl w:val="0"/>
                <w:numId w:val="29"/>
              </w:numPr>
              <w:ind w:left="459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D006BD" w:rsidRPr="00FD653B" w:rsidRDefault="00D006BD" w:rsidP="006C7ECB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II. Ponadto zamawiający przewiduje możliwość wykluczenia wykonawcy w sytuacji:</w:t>
            </w:r>
          </w:p>
          <w:p w:rsidR="00D006BD" w:rsidRPr="00FD653B" w:rsidRDefault="00D006BD" w:rsidP="00B11A60">
            <w:pPr>
              <w:numPr>
                <w:ilvl w:val="0"/>
                <w:numId w:val="77"/>
              </w:numPr>
              <w:jc w:val="both"/>
            </w:pPr>
            <w:r w:rsidRPr="00FD653B">
              <w:t>w  stosunku  do  którego  otwarto  likwidację,  w  zatwierdzonym  przez  sąd  układzie  w postępowaniu restrukturyzacyjnym jest przewidziane zaspokojenie wierzycieli przez likwidację jego majątku lub sąd zarządził likwidację jego majątku w trybie art. 332 ust. 1 ustawy z dnia 15 maja 2015 r. –Prawo restrukturyzacyjne (Dz. U. z 2015 r. poz. 978, 1259, 1513, 1830 i 1844 oraz z 2016 r. poz. 615) lub którego upadłość ogłoszono, z wyjątkiem wykonawcy, który po ogłoszeniu upadłości  zawarł  układ  zatwierdzony  prawomocnym  postanowieniem  sądu,  jeżeli  układ  nie przewiduje zaspokojenia wierzycieli przez likwidację majątku upadłego, chyba że sąd zarządził likwidację  jego  majątku  w  trybie  art.  366  ust.  1  ustawy  z  dnia  28  lutego  2003  r. – Prawo upadłościowe (Dz. U. z 2015 r. poz. 233, 978, 1166, 1259 i 1844 oraz z 2016 r. poz. 615);</w:t>
            </w:r>
          </w:p>
          <w:p w:rsidR="00D006BD" w:rsidRPr="00FD653B" w:rsidRDefault="00D006BD" w:rsidP="00B11A60">
            <w:pPr>
              <w:numPr>
                <w:ilvl w:val="0"/>
                <w:numId w:val="77"/>
              </w:numPr>
              <w:jc w:val="both"/>
            </w:pPr>
            <w:r w:rsidRPr="00FD653B">
      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      </w:r>
          </w:p>
          <w:p w:rsidR="00D006BD" w:rsidRPr="00FD653B" w:rsidRDefault="00D006BD" w:rsidP="00B11A60">
            <w:pPr>
              <w:numPr>
                <w:ilvl w:val="0"/>
                <w:numId w:val="77"/>
              </w:numPr>
              <w:jc w:val="both"/>
            </w:pPr>
            <w:r w:rsidRPr="00FD653B">
              <w:t>jeżeli  wykonawca lub  osoby,  o  których  mowa  w art. 24 ust.  1  pkt  14 ustawy Pzp,  uprawnione  do reprezentowania wykonawcy pozostają w relacjach określonych w art. 17 ust. 1 pkt 2 –4 ustawy Pzp z:</w:t>
            </w:r>
          </w:p>
          <w:p w:rsidR="00D006BD" w:rsidRPr="00FD653B" w:rsidRDefault="00D006BD" w:rsidP="00675C82">
            <w:pPr>
              <w:numPr>
                <w:ilvl w:val="0"/>
                <w:numId w:val="78"/>
              </w:numPr>
              <w:ind w:left="792"/>
              <w:jc w:val="both"/>
            </w:pPr>
            <w:r w:rsidRPr="00FD653B">
              <w:t>zamawiającym,</w:t>
            </w:r>
          </w:p>
          <w:p w:rsidR="00D006BD" w:rsidRPr="00FD653B" w:rsidRDefault="00D006BD" w:rsidP="00675C82">
            <w:pPr>
              <w:numPr>
                <w:ilvl w:val="0"/>
                <w:numId w:val="78"/>
              </w:numPr>
              <w:ind w:left="792"/>
              <w:jc w:val="both"/>
            </w:pPr>
            <w:r w:rsidRPr="00FD653B">
              <w:t>osobami uprawnionymi do reprezentowania zamawiającego,</w:t>
            </w:r>
          </w:p>
          <w:p w:rsidR="00D006BD" w:rsidRPr="00FD653B" w:rsidRDefault="00D006BD" w:rsidP="00675C82">
            <w:pPr>
              <w:numPr>
                <w:ilvl w:val="0"/>
                <w:numId w:val="78"/>
              </w:numPr>
              <w:ind w:left="792"/>
              <w:jc w:val="both"/>
            </w:pPr>
            <w:r w:rsidRPr="00FD653B">
              <w:t xml:space="preserve">członkami komisji przetargowej, </w:t>
            </w:r>
          </w:p>
          <w:p w:rsidR="00D006BD" w:rsidRPr="00FD653B" w:rsidRDefault="00D006BD" w:rsidP="00675C82">
            <w:pPr>
              <w:numPr>
                <w:ilvl w:val="0"/>
                <w:numId w:val="78"/>
              </w:numPr>
              <w:ind w:left="792"/>
              <w:jc w:val="both"/>
            </w:pPr>
            <w:r w:rsidRPr="00FD653B">
              <w:t>osobami, które złożyły oświadczenie, o którym mowa w art. 17 ust. 2a ustawy Pzp,</w:t>
            </w:r>
          </w:p>
          <w:p w:rsidR="00D006BD" w:rsidRPr="00FD653B" w:rsidRDefault="00D006BD" w:rsidP="001732E6">
            <w:pPr>
              <w:ind w:left="360"/>
              <w:jc w:val="both"/>
            </w:pPr>
            <w:r w:rsidRPr="00FD653B">
              <w:t>– chyba że jest  możliwe zapewnienie bezstronności po stronie zamawiającego w inny sposób niż przez wykluczenie wykonawcy z udziału w postępowaniu;</w:t>
            </w:r>
          </w:p>
          <w:p w:rsidR="00D006BD" w:rsidRPr="00FD653B" w:rsidRDefault="00D006BD" w:rsidP="00B11A60">
            <w:pPr>
              <w:numPr>
                <w:ilvl w:val="0"/>
                <w:numId w:val="79"/>
              </w:numPr>
              <w:tabs>
                <w:tab w:val="clear" w:pos="720"/>
                <w:tab w:val="left" w:pos="360"/>
                <w:tab w:val="num" w:pos="459"/>
              </w:tabs>
              <w:ind w:left="459" w:hanging="425"/>
              <w:jc w:val="both"/>
            </w:pPr>
            <w:r w:rsidRPr="00FD653B">
              <w:t>który, z przyczyn leżących po jego stronie, nie wykonał albo nienależycie wykonał w istotnym stopniu wcześniejszą umowę w sprawie zamówienia publicznego lub umowę koncesji,  zawartą  z  zamawiającym,  o  którym  mowa  w  art.  3  ust.  1  pkt  1–4 ustawy Pzp,  co doprowadziło do rozwiązania umowy lub zasądzenia odszkodowania,</w:t>
            </w:r>
          </w:p>
          <w:p w:rsidR="00D006BD" w:rsidRPr="00FD653B" w:rsidRDefault="00D006BD" w:rsidP="00B11A60">
            <w:pPr>
              <w:numPr>
                <w:ilvl w:val="0"/>
                <w:numId w:val="79"/>
              </w:numPr>
              <w:tabs>
                <w:tab w:val="clear" w:pos="720"/>
                <w:tab w:val="num" w:pos="318"/>
                <w:tab w:val="left" w:pos="360"/>
              </w:tabs>
              <w:ind w:left="318" w:hanging="318"/>
              <w:jc w:val="both"/>
            </w:pPr>
            <w:r w:rsidRPr="00FD653B">
              <w:t>który naruszył obowiązki dotyczące płatności podatków, opłat lub składek na ubezpieczenia społeczne lub zdrowotne, co zamawiający jest w stanie wykazać za pomocą stosownych środków dowodowych, z wyjątkiem przypadku, o którym mowa w art. 24 ust. 1 pkt 15 ustawy Pzp,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D006BD" w:rsidRPr="00FD653B" w:rsidRDefault="00D006BD" w:rsidP="00FD653B">
            <w:pPr>
              <w:ind w:left="743"/>
              <w:jc w:val="both"/>
              <w:rPr>
                <w:rFonts w:cs="Times New Roman"/>
                <w:lang w:eastAsia="ar-SA"/>
              </w:rPr>
            </w:pPr>
          </w:p>
        </w:tc>
      </w:tr>
      <w:tr w:rsidR="00D006BD" w:rsidRPr="004716E9">
        <w:trPr>
          <w:trHeight w:val="704"/>
        </w:trPr>
        <w:tc>
          <w:tcPr>
            <w:tcW w:w="9465" w:type="dxa"/>
            <w:gridSpan w:val="2"/>
            <w:vAlign w:val="bottom"/>
          </w:tcPr>
          <w:p w:rsidR="00D006BD" w:rsidRPr="004716E9" w:rsidRDefault="00D006BD" w:rsidP="006C7EC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4716E9">
              <w:rPr>
                <w:sz w:val="16"/>
                <w:szCs w:val="16"/>
                <w:lang w:val="cs-CZ"/>
              </w:rPr>
              <w:t xml:space="preserve"> </w:t>
            </w:r>
          </w:p>
          <w:p w:rsidR="00D006BD" w:rsidRPr="004716E9" w:rsidRDefault="00D006BD" w:rsidP="006C7ECB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Informacja w związku z poleganiem na zasobach innych podmiotów</w:t>
            </w:r>
          </w:p>
          <w:p w:rsidR="00D006BD" w:rsidRPr="004716E9" w:rsidRDefault="00D006BD" w:rsidP="006C7ECB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D006BD" w:rsidRPr="004716E9" w:rsidRDefault="00D006BD" w:rsidP="006C7ECB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D006BD" w:rsidRPr="004716E9" w:rsidRDefault="00D006BD" w:rsidP="006C7ECB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D006BD" w:rsidRPr="004716E9" w:rsidRDefault="00D006BD" w:rsidP="006C7ECB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D006BD" w:rsidRPr="004716E9" w:rsidRDefault="00D006BD" w:rsidP="006C7ECB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D006BD" w:rsidRPr="004716E9" w:rsidRDefault="00D006BD" w:rsidP="006C7ECB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D006BD" w:rsidRPr="004716E9" w:rsidRDefault="00D006BD" w:rsidP="006C7ECB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  <w:r w:rsidRPr="004716E9">
              <w:rPr>
                <w:i/>
                <w:iCs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D006BD" w:rsidRPr="004716E9" w:rsidRDefault="00D006BD" w:rsidP="006C7ECB">
            <w:pPr>
              <w:jc w:val="center"/>
              <w:rPr>
                <w:sz w:val="16"/>
                <w:szCs w:val="16"/>
                <w:lang w:val="cs-CZ"/>
              </w:rPr>
            </w:pPr>
            <w:r w:rsidRPr="004716E9">
              <w:rPr>
                <w:sz w:val="16"/>
                <w:szCs w:val="16"/>
                <w:lang w:val="cs-CZ"/>
              </w:rPr>
              <w:t xml:space="preserve"> </w:t>
            </w:r>
          </w:p>
          <w:p w:rsidR="00D006BD" w:rsidRDefault="00D006BD" w:rsidP="006C7EC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  <w:p w:rsidR="00D006BD" w:rsidRDefault="00D006BD" w:rsidP="006C7EC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  <w:p w:rsidR="00D006BD" w:rsidRPr="004716E9" w:rsidRDefault="00D006BD" w:rsidP="006C7ECB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</w:tc>
      </w:tr>
      <w:tr w:rsidR="00D006BD" w:rsidRPr="002A3DC8">
        <w:trPr>
          <w:trHeight w:val="700"/>
        </w:trPr>
        <w:tc>
          <w:tcPr>
            <w:tcW w:w="9465" w:type="dxa"/>
            <w:gridSpan w:val="2"/>
            <w:vAlign w:val="bottom"/>
          </w:tcPr>
          <w:p w:rsidR="00D006BD" w:rsidRPr="002A3DC8" w:rsidRDefault="00D006BD" w:rsidP="006C7ECB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D006BD" w:rsidRPr="002A3DC8" w:rsidRDefault="00D006BD" w:rsidP="006C7ECB">
            <w:pPr>
              <w:jc w:val="center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Oświadczenie dotyczące podmiotu, na którego zasoby powołuje się wykonawca</w:t>
            </w:r>
          </w:p>
          <w:p w:rsidR="00D006BD" w:rsidRPr="002A3DC8" w:rsidRDefault="00D006BD" w:rsidP="006C7ECB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D006BD" w:rsidRPr="002A3DC8" w:rsidRDefault="00D006BD" w:rsidP="006C7ECB">
            <w:pPr>
              <w:jc w:val="both"/>
              <w:rPr>
                <w:rFonts w:cs="Times New Roman"/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2A3DC8">
              <w:rPr>
                <w:lang w:val="cs-CZ"/>
              </w:rPr>
              <w:t xml:space="preserve">…………………………………………………………… </w:t>
            </w:r>
            <w:r w:rsidRPr="002A3DC8">
              <w:rPr>
                <w:i/>
                <w:iCs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2A3DC8">
              <w:rPr>
                <w:b/>
                <w:bCs/>
                <w:lang w:val="cs-CZ"/>
              </w:rPr>
              <w:t>nie zachodzą podstawy wykluczenia z postępowania o udzielenie zamówienia</w:t>
            </w:r>
          </w:p>
          <w:p w:rsidR="00D006BD" w:rsidRPr="002A3DC8" w:rsidRDefault="00D006BD" w:rsidP="006C7ECB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</w:tc>
      </w:tr>
      <w:tr w:rsidR="00D006BD" w:rsidRPr="002A3DC8">
        <w:trPr>
          <w:trHeight w:val="274"/>
        </w:trPr>
        <w:tc>
          <w:tcPr>
            <w:tcW w:w="9465" w:type="dxa"/>
            <w:gridSpan w:val="2"/>
            <w:vAlign w:val="bottom"/>
          </w:tcPr>
          <w:p w:rsidR="00D006BD" w:rsidRPr="002A3DC8" w:rsidRDefault="00D006BD" w:rsidP="006C7ECB">
            <w:pPr>
              <w:jc w:val="center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Oświadczenie dotyczące podwykonawcy niebędącego podmiotem, na którego zasoby powołuje się wykonawca</w:t>
            </w:r>
          </w:p>
          <w:p w:rsidR="00D006BD" w:rsidRPr="002A3DC8" w:rsidRDefault="00D006BD" w:rsidP="006C7ECB">
            <w:pPr>
              <w:jc w:val="center"/>
              <w:rPr>
                <w:b/>
                <w:bCs/>
                <w:lang w:val="cs-CZ"/>
              </w:rPr>
            </w:pPr>
          </w:p>
          <w:p w:rsidR="00D006BD" w:rsidRPr="002A3DC8" w:rsidRDefault="00D006BD" w:rsidP="006C7ECB">
            <w:pPr>
              <w:jc w:val="both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 xml:space="preserve">Oświadczam, że w stosunku do następującego/ych podmiotu/tów, będącego/ych podwykonawcą/ami: </w:t>
            </w:r>
            <w:r w:rsidRPr="002A3DC8">
              <w:rPr>
                <w:lang w:val="cs-CZ"/>
              </w:rPr>
              <w:t xml:space="preserve">……………………………………………………………………..….…… </w:t>
            </w:r>
            <w:r w:rsidRPr="002A3DC8">
              <w:rPr>
                <w:i/>
                <w:iCs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2A3DC8">
              <w:rPr>
                <w:sz w:val="16"/>
                <w:szCs w:val="16"/>
                <w:lang w:val="cs-CZ"/>
              </w:rPr>
              <w:t xml:space="preserve">, </w:t>
            </w:r>
            <w:r w:rsidRPr="002A3DC8">
              <w:rPr>
                <w:b/>
                <w:bCs/>
                <w:lang w:val="cs-CZ"/>
              </w:rPr>
              <w:t>nie zachodzą podstawy wykluczenia z postępowania o udzielenie zamówienia.</w:t>
            </w:r>
          </w:p>
          <w:p w:rsidR="00D006BD" w:rsidRPr="002A3DC8" w:rsidRDefault="00D006BD" w:rsidP="006C7ECB">
            <w:pPr>
              <w:jc w:val="both"/>
              <w:rPr>
                <w:b/>
                <w:bCs/>
                <w:lang w:val="cs-CZ"/>
              </w:rPr>
            </w:pPr>
          </w:p>
          <w:p w:rsidR="00D006BD" w:rsidRPr="002A3DC8" w:rsidRDefault="00D006BD" w:rsidP="006C7ECB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D006BD" w:rsidRPr="002A3DC8">
        <w:trPr>
          <w:trHeight w:val="1140"/>
        </w:trPr>
        <w:tc>
          <w:tcPr>
            <w:tcW w:w="4420" w:type="dxa"/>
            <w:vAlign w:val="bottom"/>
          </w:tcPr>
          <w:p w:rsidR="00D006BD" w:rsidRPr="002A3DC8" w:rsidRDefault="00D006BD" w:rsidP="006C7ECB">
            <w:pPr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D006BD" w:rsidRPr="002A3DC8" w:rsidRDefault="00D006BD" w:rsidP="006C7ECB">
            <w:pPr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D006BD" w:rsidRPr="002A3DC8" w:rsidRDefault="00D006BD" w:rsidP="006C7ECB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D006BD" w:rsidRPr="002A3DC8" w:rsidRDefault="00D006BD" w:rsidP="006C7ECB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D006BD" w:rsidRPr="00B04661" w:rsidRDefault="00D006BD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  <w:r w:rsidRPr="00B04661">
        <w:rPr>
          <w:rFonts w:cs="Times New Roman"/>
          <w:color w:val="FF0000"/>
          <w:sz w:val="22"/>
          <w:szCs w:val="22"/>
        </w:rPr>
        <w:tab/>
      </w:r>
    </w:p>
    <w:p w:rsidR="00D006BD" w:rsidRPr="00B04661" w:rsidRDefault="00D006BD" w:rsidP="00827CD3">
      <w:pPr>
        <w:tabs>
          <w:tab w:val="left" w:pos="5760"/>
        </w:tabs>
        <w:spacing w:after="40"/>
        <w:jc w:val="both"/>
        <w:rPr>
          <w:rFonts w:cs="Times New Roman"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0"/>
      </w:tblGrid>
      <w:tr w:rsidR="00D006BD" w:rsidRPr="002A3DC8">
        <w:tc>
          <w:tcPr>
            <w:tcW w:w="9210" w:type="dxa"/>
            <w:shd w:val="clear" w:color="auto" w:fill="D9D9D9"/>
            <w:vAlign w:val="center"/>
          </w:tcPr>
          <w:p w:rsidR="00D006BD" w:rsidRPr="00AE6148" w:rsidRDefault="00D006BD" w:rsidP="009E1BF5">
            <w:pPr>
              <w:pStyle w:val="FootnoteText"/>
              <w:spacing w:after="40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AE6148">
              <w:rPr>
                <w:rFonts w:ascii="Calibri" w:hAnsi="Calibri" w:cs="Calibri"/>
                <w:b/>
                <w:bCs/>
              </w:rPr>
              <w:br w:type="page"/>
            </w:r>
            <w:r w:rsidRPr="00AE6148">
              <w:rPr>
                <w:rFonts w:ascii="Calibri" w:hAnsi="Calibri" w:cs="Calibri"/>
                <w:b/>
                <w:bCs/>
                <w:lang w:val="cs-CZ"/>
              </w:rPr>
              <w:t>Załącznik nr 3</w:t>
            </w:r>
            <w:r>
              <w:rPr>
                <w:rFonts w:ascii="Calibri" w:hAnsi="Calibri" w:cs="Calibri"/>
                <w:b/>
                <w:bCs/>
                <w:lang w:val="cs-CZ"/>
              </w:rPr>
              <w:t>b</w:t>
            </w:r>
            <w:r w:rsidRPr="00AE6148">
              <w:rPr>
                <w:rFonts w:ascii="Calibri" w:hAnsi="Calibri" w:cs="Calibri"/>
                <w:b/>
                <w:bCs/>
                <w:lang w:val="cs-CZ"/>
              </w:rPr>
              <w:t xml:space="preserve"> do SIWZ</w:t>
            </w:r>
          </w:p>
        </w:tc>
      </w:tr>
      <w:tr w:rsidR="00D006BD" w:rsidRPr="002A3DC8">
        <w:trPr>
          <w:trHeight w:val="460"/>
        </w:trPr>
        <w:tc>
          <w:tcPr>
            <w:tcW w:w="9210" w:type="dxa"/>
            <w:shd w:val="clear" w:color="auto" w:fill="D9D9D9"/>
            <w:vAlign w:val="center"/>
          </w:tcPr>
          <w:p w:rsidR="00D006BD" w:rsidRPr="00AE6148" w:rsidRDefault="00D006BD" w:rsidP="009E1BF5">
            <w:pPr>
              <w:pStyle w:val="Heading1"/>
              <w:spacing w:before="0" w:after="4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AE6148">
              <w:rPr>
                <w:rFonts w:ascii="Calibri" w:hAnsi="Calibri" w:cs="Calibri"/>
                <w:sz w:val="20"/>
                <w:szCs w:val="20"/>
                <w:lang w:val="cs-CZ"/>
              </w:rPr>
              <w:t>OŚWIADCZENIE O BRAKU PODSTAW DO WYKLUCZENIA / I SPEŁNIENIA WARUNKÓW UDZIAŁU W POSTĘPOWANIU</w:t>
            </w:r>
          </w:p>
        </w:tc>
      </w:tr>
    </w:tbl>
    <w:p w:rsidR="00D006BD" w:rsidRPr="002A3DC8" w:rsidRDefault="00D006BD" w:rsidP="00675C82">
      <w:pPr>
        <w:spacing w:after="40"/>
        <w:rPr>
          <w:rFonts w:cs="Times New Roman"/>
        </w:rPr>
      </w:pPr>
    </w:p>
    <w:tbl>
      <w:tblPr>
        <w:tblW w:w="94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5045"/>
      </w:tblGrid>
      <w:tr w:rsidR="00D006BD" w:rsidRPr="0046656B">
        <w:trPr>
          <w:trHeight w:val="429"/>
        </w:trPr>
        <w:tc>
          <w:tcPr>
            <w:tcW w:w="9465" w:type="dxa"/>
            <w:gridSpan w:val="2"/>
            <w:vAlign w:val="center"/>
          </w:tcPr>
          <w:p w:rsidR="00D006BD" w:rsidRDefault="00D006BD" w:rsidP="009E1BF5">
            <w:pPr>
              <w:spacing w:after="40"/>
              <w:rPr>
                <w:rFonts w:cs="Times New Roman"/>
                <w:b/>
                <w:bCs/>
                <w:lang w:val="cs-CZ"/>
              </w:rPr>
            </w:pPr>
          </w:p>
          <w:p w:rsidR="00D006BD" w:rsidRDefault="00D006BD" w:rsidP="00675C82">
            <w:pPr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DOT. ZADANIA NR 2</w:t>
            </w:r>
          </w:p>
          <w:p w:rsidR="00D006BD" w:rsidRDefault="00D006BD" w:rsidP="009E1BF5">
            <w:pPr>
              <w:spacing w:after="40"/>
              <w:rPr>
                <w:rFonts w:cs="Times New Roman"/>
                <w:b/>
                <w:bCs/>
                <w:lang w:val="cs-CZ"/>
              </w:rPr>
            </w:pPr>
          </w:p>
          <w:p w:rsidR="00D006BD" w:rsidRDefault="00D006BD" w:rsidP="0076707F">
            <w:pPr>
              <w:spacing w:after="40"/>
              <w:jc w:val="both"/>
              <w:rPr>
                <w:b/>
                <w:bCs/>
              </w:rPr>
            </w:pPr>
            <w:r w:rsidRPr="0046656B">
              <w:rPr>
                <w:b/>
                <w:bCs/>
                <w:lang w:val="cs-CZ"/>
              </w:rPr>
              <w:t xml:space="preserve">Przystępując do postępowania pn. </w:t>
            </w:r>
            <w:r w:rsidRPr="0046656B">
              <w:rPr>
                <w:b/>
                <w:bCs/>
              </w:rPr>
              <w:t>„</w:t>
            </w:r>
            <w:r w:rsidRPr="00675C82">
              <w:rPr>
                <w:b/>
                <w:bCs/>
              </w:rPr>
              <w:t>Przebudowa drogi gminnej wewnętrznej w Mokrzeszowie oraz budowa parkingu przy Szkole  Podstawowej w Lutomi Dolnej</w:t>
            </w:r>
            <w:r w:rsidRPr="0046656B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</w:p>
          <w:p w:rsidR="00D006BD" w:rsidRPr="0046656B" w:rsidRDefault="00D006BD" w:rsidP="009E1BF5">
            <w:pPr>
              <w:spacing w:after="40"/>
              <w:rPr>
                <w:rFonts w:cs="Times New Roman"/>
                <w:b/>
                <w:bCs/>
                <w:lang w:val="cs-CZ"/>
              </w:rPr>
            </w:pPr>
          </w:p>
        </w:tc>
      </w:tr>
      <w:tr w:rsidR="00D006BD" w:rsidRPr="002A3DC8">
        <w:trPr>
          <w:trHeight w:val="429"/>
        </w:trPr>
        <w:tc>
          <w:tcPr>
            <w:tcW w:w="9465" w:type="dxa"/>
            <w:gridSpan w:val="2"/>
            <w:vAlign w:val="center"/>
          </w:tcPr>
          <w:p w:rsidR="00D006BD" w:rsidRPr="002A3DC8" w:rsidRDefault="00D006BD" w:rsidP="009E1BF5">
            <w:pPr>
              <w:spacing w:after="40"/>
              <w:rPr>
                <w:lang w:val="cs-CZ"/>
              </w:rPr>
            </w:pPr>
            <w:r w:rsidRPr="002A3DC8">
              <w:rPr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D006BD" w:rsidRPr="002A3DC8" w:rsidRDefault="00D006BD" w:rsidP="009E1BF5">
            <w:pPr>
              <w:spacing w:after="40"/>
              <w:rPr>
                <w:lang w:val="cs-CZ"/>
              </w:rPr>
            </w:pPr>
            <w:r w:rsidRPr="002A3DC8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D006BD" w:rsidRPr="002A3DC8" w:rsidRDefault="00D006BD" w:rsidP="009E1BF5">
            <w:pPr>
              <w:spacing w:after="40"/>
              <w:jc w:val="center"/>
              <w:rPr>
                <w:lang w:val="cs-CZ"/>
              </w:rPr>
            </w:pPr>
            <w:r w:rsidRPr="002A3DC8">
              <w:rPr>
                <w:lang w:val="cs-CZ"/>
              </w:rPr>
              <w:t>(podać nazwę i adres Wykonawcy)</w:t>
            </w:r>
          </w:p>
        </w:tc>
      </w:tr>
      <w:tr w:rsidR="00D006BD" w:rsidRPr="002A3DC8">
        <w:trPr>
          <w:trHeight w:val="803"/>
        </w:trPr>
        <w:tc>
          <w:tcPr>
            <w:tcW w:w="9465" w:type="dxa"/>
            <w:gridSpan w:val="2"/>
            <w:vAlign w:val="center"/>
          </w:tcPr>
          <w:p w:rsidR="00D006BD" w:rsidRPr="002A3DC8" w:rsidRDefault="00D006BD" w:rsidP="009E1BF5">
            <w:pPr>
              <w:spacing w:after="40"/>
              <w:jc w:val="center"/>
              <w:rPr>
                <w:lang w:val="cs-CZ"/>
              </w:rPr>
            </w:pPr>
            <w:r w:rsidRPr="002A3DC8">
              <w:rPr>
                <w:lang w:val="cs-CZ"/>
              </w:rPr>
              <w:t>Oświadczam, że na dzień składania ofert  nie podlegam wykluczeniu z postępowania i spełniam warunki udziału w postępowaniu.</w:t>
            </w:r>
          </w:p>
        </w:tc>
      </w:tr>
      <w:tr w:rsidR="00D006BD" w:rsidRPr="00FD653B">
        <w:trPr>
          <w:trHeight w:val="283"/>
        </w:trPr>
        <w:tc>
          <w:tcPr>
            <w:tcW w:w="9465" w:type="dxa"/>
            <w:gridSpan w:val="2"/>
            <w:vAlign w:val="center"/>
          </w:tcPr>
          <w:p w:rsidR="00D006BD" w:rsidRPr="00FD653B" w:rsidRDefault="00D006BD" w:rsidP="009E1BF5">
            <w:pPr>
              <w:jc w:val="both"/>
              <w:rPr>
                <w:lang w:val="cs-CZ"/>
              </w:rPr>
            </w:pPr>
            <w:r w:rsidRPr="00FD653B">
              <w:t xml:space="preserve">I. </w:t>
            </w:r>
            <w:r w:rsidRPr="00FD653B">
              <w:rPr>
                <w:lang w:val="cs-CZ"/>
              </w:rPr>
              <w:t>W przedmiotowym postępowaniu Zamawiający zgodnie z art. 24 ust. 1 pkt. 12-23 ustawy PZP wykluczy:</w:t>
            </w:r>
          </w:p>
          <w:p w:rsidR="00D006BD" w:rsidRPr="00FD653B" w:rsidRDefault="00D006BD" w:rsidP="00811FBC">
            <w:pPr>
              <w:pStyle w:val="ListParagraph"/>
              <w:numPr>
                <w:ilvl w:val="0"/>
                <w:numId w:val="100"/>
              </w:numPr>
              <w:ind w:left="432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D006BD" w:rsidRPr="00FD653B" w:rsidRDefault="00D006BD" w:rsidP="00811FBC">
            <w:pPr>
              <w:pStyle w:val="ListParagraph"/>
              <w:numPr>
                <w:ilvl w:val="0"/>
                <w:numId w:val="100"/>
              </w:numPr>
              <w:ind w:left="432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 będącego osobą fizyczną, którego prawomocnie skazano za przestępstwo:</w:t>
            </w:r>
          </w:p>
          <w:p w:rsidR="00D006BD" w:rsidRPr="00FD653B" w:rsidRDefault="00D006BD" w:rsidP="00675C82">
            <w:pPr>
              <w:pStyle w:val="ListParagraph"/>
              <w:numPr>
                <w:ilvl w:val="0"/>
                <w:numId w:val="101"/>
              </w:numPr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o którym mowa w</w:t>
            </w:r>
            <w:r w:rsidRPr="00FD653B">
              <w:rPr>
                <w:lang w:val="cs-CZ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FD653B">
              <w:rPr>
                <w:lang w:val="cs-CZ"/>
              </w:rPr>
              <w:softHyphen/>
              <w:t xml:space="preserve"> art. 46 lub art. 48 ustawy z dnia 25 czerwca 2010 r. o sporcie (Dz. U. z 2016 r. poz. 176),</w:t>
            </w:r>
          </w:p>
          <w:p w:rsidR="00D006BD" w:rsidRPr="00FD653B" w:rsidRDefault="00D006BD" w:rsidP="009E1BF5">
            <w:pPr>
              <w:pStyle w:val="ListParagraph"/>
              <w:numPr>
                <w:ilvl w:val="0"/>
                <w:numId w:val="101"/>
              </w:numPr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o charakterze terrorystycznym, o którym mowa w art. 115 § 20 ustawy z dnia 6 czerwca 1997 r. – Kodeks karny,</w:t>
            </w:r>
          </w:p>
          <w:p w:rsidR="00D006BD" w:rsidRPr="00FD653B" w:rsidRDefault="00D006BD" w:rsidP="009E1BF5">
            <w:pPr>
              <w:pStyle w:val="ListParagraph"/>
              <w:numPr>
                <w:ilvl w:val="0"/>
                <w:numId w:val="101"/>
              </w:numPr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skarbowe,</w:t>
            </w:r>
          </w:p>
          <w:p w:rsidR="00D006BD" w:rsidRPr="00FD653B" w:rsidRDefault="00D006BD" w:rsidP="009E1BF5">
            <w:pPr>
              <w:pStyle w:val="ListParagraph"/>
              <w:numPr>
                <w:ilvl w:val="0"/>
                <w:numId w:val="101"/>
              </w:numPr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D006BD" w:rsidRPr="00FD653B" w:rsidRDefault="00D006BD" w:rsidP="00811FBC">
            <w:pPr>
              <w:pStyle w:val="ListParagraph"/>
              <w:numPr>
                <w:ilvl w:val="0"/>
                <w:numId w:val="100"/>
              </w:numPr>
              <w:ind w:left="432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D006BD" w:rsidRPr="00FD653B" w:rsidRDefault="00D006BD" w:rsidP="00811FBC">
            <w:pPr>
              <w:pStyle w:val="ListParagraph"/>
              <w:numPr>
                <w:ilvl w:val="0"/>
                <w:numId w:val="100"/>
              </w:numPr>
              <w:ind w:left="432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D006BD" w:rsidRPr="00FD653B" w:rsidRDefault="00D006BD" w:rsidP="00811FBC">
            <w:pPr>
              <w:pStyle w:val="ListParagraph"/>
              <w:numPr>
                <w:ilvl w:val="0"/>
                <w:numId w:val="100"/>
              </w:numPr>
              <w:ind w:left="432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D006BD" w:rsidRPr="00FD653B" w:rsidRDefault="00D006BD" w:rsidP="00811FBC">
            <w:pPr>
              <w:pStyle w:val="ListParagraph"/>
              <w:numPr>
                <w:ilvl w:val="0"/>
                <w:numId w:val="100"/>
              </w:numPr>
              <w:ind w:left="432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D006BD" w:rsidRPr="00FD653B" w:rsidRDefault="00D006BD" w:rsidP="00811FBC">
            <w:pPr>
              <w:pStyle w:val="ListParagraph"/>
              <w:numPr>
                <w:ilvl w:val="0"/>
                <w:numId w:val="100"/>
              </w:numPr>
              <w:ind w:left="432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D006BD" w:rsidRPr="00FD653B" w:rsidRDefault="00D006BD" w:rsidP="00811FBC">
            <w:pPr>
              <w:pStyle w:val="ListParagraph"/>
              <w:numPr>
                <w:ilvl w:val="0"/>
                <w:numId w:val="100"/>
              </w:numPr>
              <w:ind w:left="432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D006BD" w:rsidRPr="00FD653B" w:rsidRDefault="00D006BD" w:rsidP="00811FBC">
            <w:pPr>
              <w:pStyle w:val="ListParagraph"/>
              <w:numPr>
                <w:ilvl w:val="0"/>
                <w:numId w:val="100"/>
              </w:numPr>
              <w:ind w:left="432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D006BD" w:rsidRPr="00FD653B" w:rsidRDefault="00D006BD" w:rsidP="00811FBC">
            <w:pPr>
              <w:pStyle w:val="ListParagraph"/>
              <w:numPr>
                <w:ilvl w:val="0"/>
                <w:numId w:val="100"/>
              </w:numPr>
              <w:ind w:left="432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D006BD" w:rsidRPr="00FD653B" w:rsidRDefault="00D006BD" w:rsidP="00811FBC">
            <w:pPr>
              <w:pStyle w:val="ListParagraph"/>
              <w:numPr>
                <w:ilvl w:val="0"/>
                <w:numId w:val="100"/>
              </w:numPr>
              <w:ind w:left="432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wykonawcę, wobec którego orzeczono tytułem środka zapobiegawczego zakaz ubiegania się o zamówienia publiczne;</w:t>
            </w:r>
          </w:p>
          <w:p w:rsidR="00D006BD" w:rsidRPr="00FD653B" w:rsidRDefault="00D006BD" w:rsidP="00811FBC">
            <w:pPr>
              <w:pStyle w:val="ListParagraph"/>
              <w:numPr>
                <w:ilvl w:val="0"/>
                <w:numId w:val="100"/>
              </w:numPr>
              <w:ind w:left="432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D006BD" w:rsidRPr="00FD653B" w:rsidRDefault="00D006BD" w:rsidP="009E1BF5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lang w:val="cs-CZ"/>
              </w:rPr>
            </w:pPr>
            <w:r w:rsidRPr="00FD653B">
              <w:rPr>
                <w:lang w:val="cs-CZ"/>
              </w:rPr>
              <w:t>II. Ponadto zamawiający przewiduje możliwość wykluczenia wykonawcy w sytuacji:</w:t>
            </w:r>
          </w:p>
          <w:p w:rsidR="00D006BD" w:rsidRPr="00FD653B" w:rsidRDefault="00D006BD" w:rsidP="00675C82">
            <w:pPr>
              <w:numPr>
                <w:ilvl w:val="0"/>
                <w:numId w:val="102"/>
              </w:numPr>
              <w:jc w:val="both"/>
            </w:pPr>
            <w:r w:rsidRPr="00FD653B">
              <w:t>w  stosunku  do  którego  otwarto  likwidację,  w  zatwierdzonym  przez  sąd  układzie  w postępowaniu restrukturyzacyjnym jest przewidziane zaspokojenie wierzycieli przez likwidację jego majątku lub sąd zarządził likwidację jego majątku w trybie art. 332 ust. 1 ustawy z dnia 15 maja 2015 r. –Prawo restrukturyzacyjne (Dz. U. z 2015 r. poz. 978, 1259, 1513, 1830 i 1844 oraz z 2016 r. poz. 615) lub którego upadłość ogłoszono, z wyjątkiem wykonawcy, który po ogłoszeniu upadłości  zawarł  układ  zatwierdzony  prawomocnym  postanowieniem  sądu,  jeżeli  układ  nie przewiduje zaspokojenia wierzycieli przez likwidację majątku upadłego, chyba że sąd zarządził likwidację  jego  majątku  w  trybie  art.  366  ust.  1  ustawy  z  dnia  28  lutego  2003  r. – Prawo upadłościowe (Dz. U. z 2015 r. poz. 233, 978, 1166, 1259 i 1844 oraz z 2016 r. poz. 615);</w:t>
            </w:r>
          </w:p>
          <w:p w:rsidR="00D006BD" w:rsidRPr="00FD653B" w:rsidRDefault="00D006BD" w:rsidP="009E1BF5">
            <w:pPr>
              <w:numPr>
                <w:ilvl w:val="0"/>
                <w:numId w:val="102"/>
              </w:numPr>
              <w:jc w:val="both"/>
            </w:pPr>
            <w:r w:rsidRPr="00FD653B">
      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      </w:r>
          </w:p>
          <w:p w:rsidR="00D006BD" w:rsidRPr="00FD653B" w:rsidRDefault="00D006BD" w:rsidP="009E1BF5">
            <w:pPr>
              <w:numPr>
                <w:ilvl w:val="0"/>
                <w:numId w:val="102"/>
              </w:numPr>
              <w:jc w:val="both"/>
            </w:pPr>
            <w:r w:rsidRPr="00FD653B">
              <w:t>jeżeli  wykonawca lub  osoby,  o  których  mowa  w art. 24 ust.  1  pkt  14 ustawy Pzp,  uprawnione  do reprezentowania wykonawcy pozostają w relacjach określonych w art. 17 ust. 1 pkt 2 –4 ustawy Pzp z:</w:t>
            </w:r>
          </w:p>
          <w:p w:rsidR="00D006BD" w:rsidRPr="00FD653B" w:rsidRDefault="00D006BD" w:rsidP="00811FBC">
            <w:pPr>
              <w:numPr>
                <w:ilvl w:val="0"/>
                <w:numId w:val="104"/>
              </w:numPr>
              <w:ind w:left="792"/>
              <w:jc w:val="both"/>
            </w:pPr>
            <w:r w:rsidRPr="00FD653B">
              <w:t>zamawiającym,</w:t>
            </w:r>
          </w:p>
          <w:p w:rsidR="00D006BD" w:rsidRPr="00FD653B" w:rsidRDefault="00D006BD" w:rsidP="00811FBC">
            <w:pPr>
              <w:numPr>
                <w:ilvl w:val="0"/>
                <w:numId w:val="104"/>
              </w:numPr>
              <w:ind w:left="792"/>
              <w:jc w:val="both"/>
            </w:pPr>
            <w:r w:rsidRPr="00FD653B">
              <w:t>osobami uprawnionymi do reprezentowania zamawiającego,</w:t>
            </w:r>
          </w:p>
          <w:p w:rsidR="00D006BD" w:rsidRPr="00FD653B" w:rsidRDefault="00D006BD" w:rsidP="00811FBC">
            <w:pPr>
              <w:numPr>
                <w:ilvl w:val="0"/>
                <w:numId w:val="104"/>
              </w:numPr>
              <w:ind w:left="792"/>
              <w:jc w:val="both"/>
            </w:pPr>
            <w:r w:rsidRPr="00FD653B">
              <w:t xml:space="preserve">członkami komisji przetargowej, </w:t>
            </w:r>
          </w:p>
          <w:p w:rsidR="00D006BD" w:rsidRPr="00FD653B" w:rsidRDefault="00D006BD" w:rsidP="00811FBC">
            <w:pPr>
              <w:numPr>
                <w:ilvl w:val="0"/>
                <w:numId w:val="104"/>
              </w:numPr>
              <w:ind w:left="792"/>
              <w:jc w:val="both"/>
            </w:pPr>
            <w:r w:rsidRPr="00FD653B">
              <w:t>osobami, które złożyły oświadczenie, o którym mowa w art. 17 ust. 2a ustawy Pzp,</w:t>
            </w:r>
          </w:p>
          <w:p w:rsidR="00D006BD" w:rsidRPr="00FD653B" w:rsidRDefault="00D006BD" w:rsidP="009E1BF5">
            <w:pPr>
              <w:ind w:left="360"/>
              <w:jc w:val="both"/>
            </w:pPr>
            <w:r w:rsidRPr="00FD653B">
              <w:t>– chyba że jest  możliwe zapewnienie bezstronności po stronie zamawiającego w inny sposób niż przez wykluczenie wykonawcy z udziału w postępowaniu;</w:t>
            </w:r>
          </w:p>
          <w:p w:rsidR="00D006BD" w:rsidRPr="00FD653B" w:rsidRDefault="00D006BD" w:rsidP="00811FBC">
            <w:pPr>
              <w:numPr>
                <w:ilvl w:val="0"/>
                <w:numId w:val="103"/>
              </w:numPr>
              <w:tabs>
                <w:tab w:val="clear" w:pos="720"/>
                <w:tab w:val="left" w:pos="432"/>
              </w:tabs>
              <w:ind w:left="432"/>
              <w:jc w:val="both"/>
            </w:pPr>
            <w:r w:rsidRPr="00FD653B">
              <w:t>który, z przyczyn leżących po jego stronie, nie wykonał albo nienależycie wykonał w istotnym stopniu wcześniejszą umowę w sprawie zamówienia publicznego lub umowę koncesji,  zawartą  z  zamawiającym,  o  którym  mowa  w  art.  3  ust.  1  pkt  1–4 ustawy Pzp,  co doprowadziło do rozwiązania umowy lub zasądzenia odszkodowania,</w:t>
            </w:r>
          </w:p>
          <w:p w:rsidR="00D006BD" w:rsidRPr="00FD653B" w:rsidRDefault="00D006BD" w:rsidP="00811FBC">
            <w:pPr>
              <w:numPr>
                <w:ilvl w:val="0"/>
                <w:numId w:val="103"/>
              </w:numPr>
              <w:tabs>
                <w:tab w:val="clear" w:pos="720"/>
                <w:tab w:val="left" w:pos="432"/>
              </w:tabs>
              <w:ind w:left="432"/>
              <w:jc w:val="both"/>
            </w:pPr>
            <w:r w:rsidRPr="00FD653B">
              <w:t>który naruszył obowiązki dotyczące płatności podatków, opłat lub składek na ubezpieczenia społeczne lub zdrowotne, co zamawiający jest w stanie wykazać za pomocą stosownych środków dowodowych, z wyjątkiem przypadku, o którym mowa w art. 24 ust. 1 pkt 15 ustawy Pzp,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D006BD" w:rsidRPr="00FD653B" w:rsidRDefault="00D006BD" w:rsidP="009E1BF5">
            <w:pPr>
              <w:ind w:left="743"/>
              <w:jc w:val="both"/>
              <w:rPr>
                <w:rFonts w:cs="Times New Roman"/>
                <w:lang w:eastAsia="ar-SA"/>
              </w:rPr>
            </w:pPr>
          </w:p>
        </w:tc>
      </w:tr>
      <w:tr w:rsidR="00D006BD" w:rsidRPr="004716E9">
        <w:trPr>
          <w:trHeight w:val="704"/>
        </w:trPr>
        <w:tc>
          <w:tcPr>
            <w:tcW w:w="9465" w:type="dxa"/>
            <w:gridSpan w:val="2"/>
            <w:vAlign w:val="bottom"/>
          </w:tcPr>
          <w:p w:rsidR="00D006BD" w:rsidRPr="004716E9" w:rsidRDefault="00D006BD" w:rsidP="009E1BF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4716E9">
              <w:rPr>
                <w:sz w:val="16"/>
                <w:szCs w:val="16"/>
                <w:lang w:val="cs-CZ"/>
              </w:rPr>
              <w:t xml:space="preserve"> </w:t>
            </w:r>
          </w:p>
          <w:p w:rsidR="00D006BD" w:rsidRPr="004716E9" w:rsidRDefault="00D006BD" w:rsidP="009E1BF5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Informacja w związku z poleganiem na zasobach innych podmiotów</w:t>
            </w:r>
          </w:p>
          <w:p w:rsidR="00D006BD" w:rsidRPr="004716E9" w:rsidRDefault="00D006BD" w:rsidP="009E1BF5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D006BD" w:rsidRPr="004716E9" w:rsidRDefault="00D006BD" w:rsidP="009E1BF5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D006BD" w:rsidRPr="004716E9" w:rsidRDefault="00D006BD" w:rsidP="009E1BF5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D006BD" w:rsidRPr="004716E9" w:rsidRDefault="00D006BD" w:rsidP="009E1BF5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D006BD" w:rsidRPr="004716E9" w:rsidRDefault="00D006BD" w:rsidP="009E1BF5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D006BD" w:rsidRPr="004716E9" w:rsidRDefault="00D006BD" w:rsidP="009E1BF5">
            <w:pPr>
              <w:jc w:val="center"/>
              <w:rPr>
                <w:b/>
                <w:bCs/>
                <w:lang w:val="cs-CZ"/>
              </w:rPr>
            </w:pPr>
            <w:r w:rsidRPr="004716E9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D006BD" w:rsidRPr="004716E9" w:rsidRDefault="00D006BD" w:rsidP="009E1BF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  <w:r w:rsidRPr="004716E9">
              <w:rPr>
                <w:i/>
                <w:iCs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D006BD" w:rsidRPr="004716E9" w:rsidRDefault="00D006BD" w:rsidP="009E1BF5">
            <w:pPr>
              <w:jc w:val="center"/>
              <w:rPr>
                <w:sz w:val="16"/>
                <w:szCs w:val="16"/>
                <w:lang w:val="cs-CZ"/>
              </w:rPr>
            </w:pPr>
            <w:r w:rsidRPr="004716E9">
              <w:rPr>
                <w:sz w:val="16"/>
                <w:szCs w:val="16"/>
                <w:lang w:val="cs-CZ"/>
              </w:rPr>
              <w:t xml:space="preserve"> </w:t>
            </w:r>
          </w:p>
          <w:p w:rsidR="00D006BD" w:rsidRDefault="00D006BD" w:rsidP="009E1BF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  <w:p w:rsidR="00D006BD" w:rsidRDefault="00D006BD" w:rsidP="009E1BF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  <w:p w:rsidR="00D006BD" w:rsidRPr="004716E9" w:rsidRDefault="00D006BD" w:rsidP="009E1BF5">
            <w:pPr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</w:p>
        </w:tc>
      </w:tr>
      <w:tr w:rsidR="00D006BD" w:rsidRPr="002A3DC8">
        <w:trPr>
          <w:trHeight w:val="700"/>
        </w:trPr>
        <w:tc>
          <w:tcPr>
            <w:tcW w:w="9465" w:type="dxa"/>
            <w:gridSpan w:val="2"/>
            <w:vAlign w:val="bottom"/>
          </w:tcPr>
          <w:p w:rsidR="00D006BD" w:rsidRPr="002A3DC8" w:rsidRDefault="00D006BD" w:rsidP="009E1BF5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D006BD" w:rsidRPr="002A3DC8" w:rsidRDefault="00D006BD" w:rsidP="009E1BF5">
            <w:pPr>
              <w:jc w:val="center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Oświadczenie dotyczące podmiotu, na którego zasoby powołuje się wykonawca</w:t>
            </w:r>
          </w:p>
          <w:p w:rsidR="00D006BD" w:rsidRPr="002A3DC8" w:rsidRDefault="00D006BD" w:rsidP="009E1BF5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D006BD" w:rsidRPr="002A3DC8" w:rsidRDefault="00D006BD" w:rsidP="009E1BF5">
            <w:pPr>
              <w:jc w:val="both"/>
              <w:rPr>
                <w:rFonts w:cs="Times New Roman"/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2A3DC8">
              <w:rPr>
                <w:lang w:val="cs-CZ"/>
              </w:rPr>
              <w:t xml:space="preserve">…………………………………………………………… </w:t>
            </w:r>
            <w:r w:rsidRPr="002A3DC8">
              <w:rPr>
                <w:i/>
                <w:iCs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2A3DC8">
              <w:rPr>
                <w:b/>
                <w:bCs/>
                <w:lang w:val="cs-CZ"/>
              </w:rPr>
              <w:t>nie zachodzą podstawy wykluczenia z postępowania o udzielenie zamówienia</w:t>
            </w:r>
          </w:p>
          <w:p w:rsidR="00D006BD" w:rsidRPr="002A3DC8" w:rsidRDefault="00D006BD" w:rsidP="009E1BF5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</w:tc>
      </w:tr>
      <w:tr w:rsidR="00D006BD" w:rsidRPr="002A3DC8">
        <w:trPr>
          <w:trHeight w:val="274"/>
        </w:trPr>
        <w:tc>
          <w:tcPr>
            <w:tcW w:w="9465" w:type="dxa"/>
            <w:gridSpan w:val="2"/>
            <w:vAlign w:val="bottom"/>
          </w:tcPr>
          <w:p w:rsidR="00D006BD" w:rsidRPr="002A3DC8" w:rsidRDefault="00D006BD" w:rsidP="009E1BF5">
            <w:pPr>
              <w:jc w:val="center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>Oświadczenie dotyczące podwykonawcy niebędącego podmiotem, na którego zasoby powołuje się wykonawca</w:t>
            </w:r>
          </w:p>
          <w:p w:rsidR="00D006BD" w:rsidRPr="002A3DC8" w:rsidRDefault="00D006BD" w:rsidP="009E1BF5">
            <w:pPr>
              <w:jc w:val="center"/>
              <w:rPr>
                <w:b/>
                <w:bCs/>
                <w:lang w:val="cs-CZ"/>
              </w:rPr>
            </w:pPr>
          </w:p>
          <w:p w:rsidR="00D006BD" w:rsidRPr="002A3DC8" w:rsidRDefault="00D006BD" w:rsidP="009E1BF5">
            <w:pPr>
              <w:jc w:val="both"/>
              <w:rPr>
                <w:b/>
                <w:bCs/>
                <w:lang w:val="cs-CZ"/>
              </w:rPr>
            </w:pPr>
            <w:r w:rsidRPr="002A3DC8">
              <w:rPr>
                <w:b/>
                <w:bCs/>
                <w:lang w:val="cs-CZ"/>
              </w:rPr>
              <w:t xml:space="preserve">Oświadczam, że w stosunku do następującego/ych podmiotu/tów, będącego/ych podwykonawcą/ami: </w:t>
            </w:r>
            <w:r w:rsidRPr="002A3DC8">
              <w:rPr>
                <w:lang w:val="cs-CZ"/>
              </w:rPr>
              <w:t xml:space="preserve">……………………………………………………………………..….…… </w:t>
            </w:r>
            <w:r w:rsidRPr="002A3DC8">
              <w:rPr>
                <w:i/>
                <w:iCs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2A3DC8">
              <w:rPr>
                <w:sz w:val="16"/>
                <w:szCs w:val="16"/>
                <w:lang w:val="cs-CZ"/>
              </w:rPr>
              <w:t xml:space="preserve">, </w:t>
            </w:r>
            <w:r w:rsidRPr="002A3DC8">
              <w:rPr>
                <w:b/>
                <w:bCs/>
                <w:lang w:val="cs-CZ"/>
              </w:rPr>
              <w:t>nie zachodzą podstawy wykluczenia z postępowania o udzielenie zamówienia.</w:t>
            </w:r>
          </w:p>
          <w:p w:rsidR="00D006BD" w:rsidRPr="002A3DC8" w:rsidRDefault="00D006BD" w:rsidP="009E1BF5">
            <w:pPr>
              <w:jc w:val="both"/>
              <w:rPr>
                <w:b/>
                <w:bCs/>
                <w:lang w:val="cs-CZ"/>
              </w:rPr>
            </w:pPr>
          </w:p>
          <w:p w:rsidR="00D006BD" w:rsidRPr="002A3DC8" w:rsidRDefault="00D006BD" w:rsidP="009E1BF5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D006BD" w:rsidRPr="002A3DC8">
        <w:trPr>
          <w:trHeight w:val="1140"/>
        </w:trPr>
        <w:tc>
          <w:tcPr>
            <w:tcW w:w="4420" w:type="dxa"/>
            <w:vAlign w:val="bottom"/>
          </w:tcPr>
          <w:p w:rsidR="00D006BD" w:rsidRPr="002A3DC8" w:rsidRDefault="00D006BD" w:rsidP="009E1BF5">
            <w:pPr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D006BD" w:rsidRPr="002A3DC8" w:rsidRDefault="00D006BD" w:rsidP="009E1BF5">
            <w:pPr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D006BD" w:rsidRPr="002A3DC8" w:rsidRDefault="00D006BD" w:rsidP="009E1BF5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D006BD" w:rsidRPr="002A3DC8" w:rsidRDefault="00D006BD" w:rsidP="009E1BF5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2A3DC8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Pr="00B04661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Pr="00B04661" w:rsidRDefault="00D006BD" w:rsidP="00827CD3">
      <w:pPr>
        <w:tabs>
          <w:tab w:val="left" w:pos="5760"/>
        </w:tabs>
        <w:spacing w:after="40"/>
        <w:jc w:val="both"/>
        <w:rPr>
          <w:rFonts w:cs="Times New Roman"/>
          <w:b/>
          <w:bCs/>
          <w:color w:val="FF0000"/>
          <w:sz w:val="22"/>
          <w:szCs w:val="22"/>
        </w:rPr>
      </w:pPr>
    </w:p>
    <w:p w:rsidR="00D006BD" w:rsidRDefault="00D006BD" w:rsidP="00F85CB5">
      <w:pPr>
        <w:jc w:val="right"/>
        <w:rPr>
          <w:rFonts w:cs="Times New Roman"/>
          <w:b/>
          <w:bCs/>
        </w:rPr>
      </w:pPr>
    </w:p>
    <w:p w:rsidR="00D006BD" w:rsidRPr="0046656B" w:rsidRDefault="00D006BD" w:rsidP="00F85CB5">
      <w:pPr>
        <w:jc w:val="right"/>
        <w:rPr>
          <w:b/>
          <w:bCs/>
        </w:rPr>
      </w:pPr>
      <w:r w:rsidRPr="0046656B">
        <w:rPr>
          <w:b/>
          <w:bCs/>
        </w:rPr>
        <w:t>Załącznik nr 4 do SIWZ</w:t>
      </w:r>
    </w:p>
    <w:p w:rsidR="00D006BD" w:rsidRPr="0046656B" w:rsidRDefault="00D006BD" w:rsidP="00F85CB5">
      <w:pPr>
        <w:rPr>
          <w:sz w:val="22"/>
          <w:szCs w:val="22"/>
        </w:rPr>
      </w:pPr>
      <w:r w:rsidRPr="0046656B">
        <w:rPr>
          <w:sz w:val="22"/>
          <w:szCs w:val="22"/>
        </w:rPr>
        <w:t>………………………………….…………</w:t>
      </w:r>
    </w:p>
    <w:p w:rsidR="00D006BD" w:rsidRPr="0046656B" w:rsidRDefault="00D006BD" w:rsidP="00F85CB5">
      <w:pPr>
        <w:rPr>
          <w:sz w:val="22"/>
          <w:szCs w:val="22"/>
        </w:rPr>
      </w:pPr>
    </w:p>
    <w:p w:rsidR="00D006BD" w:rsidRPr="0046656B" w:rsidRDefault="00D006BD" w:rsidP="00F85CB5">
      <w:pPr>
        <w:rPr>
          <w:sz w:val="22"/>
          <w:szCs w:val="22"/>
        </w:rPr>
      </w:pPr>
      <w:r w:rsidRPr="0046656B">
        <w:rPr>
          <w:sz w:val="22"/>
          <w:szCs w:val="22"/>
        </w:rPr>
        <w:t>……………………………………….……</w:t>
      </w:r>
    </w:p>
    <w:p w:rsidR="00D006BD" w:rsidRPr="0046656B" w:rsidRDefault="00D006BD" w:rsidP="00F85CB5">
      <w:pPr>
        <w:rPr>
          <w:sz w:val="22"/>
          <w:szCs w:val="22"/>
        </w:rPr>
      </w:pPr>
    </w:p>
    <w:p w:rsidR="00D006BD" w:rsidRPr="0046656B" w:rsidRDefault="00D006BD" w:rsidP="00F85CB5">
      <w:pPr>
        <w:rPr>
          <w:sz w:val="22"/>
          <w:szCs w:val="22"/>
        </w:rPr>
      </w:pPr>
      <w:r w:rsidRPr="0046656B">
        <w:rPr>
          <w:sz w:val="22"/>
          <w:szCs w:val="22"/>
        </w:rPr>
        <w:t>……………………………………….……</w:t>
      </w:r>
    </w:p>
    <w:p w:rsidR="00D006BD" w:rsidRPr="0046656B" w:rsidRDefault="00D006BD" w:rsidP="00F85CB5">
      <w:pPr>
        <w:rPr>
          <w:sz w:val="22"/>
          <w:szCs w:val="22"/>
        </w:rPr>
      </w:pPr>
      <w:r w:rsidRPr="0046656B">
        <w:rPr>
          <w:sz w:val="22"/>
          <w:szCs w:val="22"/>
        </w:rPr>
        <w:t>pełna nazwa i dokładny adres Wykonawcy</w:t>
      </w:r>
    </w:p>
    <w:p w:rsidR="00D006BD" w:rsidRPr="0046656B" w:rsidRDefault="00D006BD" w:rsidP="00701B47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D006BD" w:rsidRPr="0046656B" w:rsidRDefault="00D006BD" w:rsidP="00701B47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D006BD" w:rsidRPr="0046656B" w:rsidRDefault="00D006BD" w:rsidP="00701B47">
      <w:pPr>
        <w:pStyle w:val="NormalWeb"/>
        <w:spacing w:after="0"/>
        <w:jc w:val="center"/>
        <w:rPr>
          <w:b/>
          <w:bCs/>
          <w:sz w:val="22"/>
          <w:szCs w:val="22"/>
        </w:rPr>
      </w:pPr>
      <w:r w:rsidRPr="0046656B">
        <w:rPr>
          <w:b/>
          <w:bCs/>
          <w:sz w:val="22"/>
          <w:szCs w:val="22"/>
        </w:rPr>
        <w:t>WYKAZ WYKONANYCH ROBÓT BUDOWLANYCH</w:t>
      </w:r>
    </w:p>
    <w:p w:rsidR="00D006BD" w:rsidRPr="0046656B" w:rsidRDefault="00D006BD" w:rsidP="00701B47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46656B">
        <w:rPr>
          <w:b/>
          <w:bCs/>
          <w:sz w:val="22"/>
          <w:szCs w:val="22"/>
        </w:rPr>
        <w:t>-wzór-</w:t>
      </w:r>
    </w:p>
    <w:p w:rsidR="00D006BD" w:rsidRPr="0046656B" w:rsidRDefault="00D006BD" w:rsidP="00701B47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D006BD" w:rsidRPr="0046656B" w:rsidRDefault="00D006BD" w:rsidP="00701B47">
      <w:pPr>
        <w:tabs>
          <w:tab w:val="left" w:pos="0"/>
        </w:tabs>
        <w:jc w:val="both"/>
        <w:rPr>
          <w:sz w:val="22"/>
          <w:szCs w:val="22"/>
        </w:rPr>
      </w:pPr>
      <w:r w:rsidRPr="0046656B">
        <w:rPr>
          <w:sz w:val="22"/>
          <w:szCs w:val="22"/>
        </w:rPr>
        <w:t>Nazwa zadania:</w:t>
      </w:r>
    </w:p>
    <w:tbl>
      <w:tblPr>
        <w:tblW w:w="9577" w:type="dxa"/>
        <w:tblInd w:w="2" w:type="dxa"/>
        <w:tblLook w:val="00A0"/>
      </w:tblPr>
      <w:tblGrid>
        <w:gridCol w:w="9577"/>
      </w:tblGrid>
      <w:tr w:rsidR="00D006BD" w:rsidRPr="0046656B">
        <w:tc>
          <w:tcPr>
            <w:tcW w:w="9577" w:type="dxa"/>
          </w:tcPr>
          <w:p w:rsidR="00D006BD" w:rsidRPr="00AE6148" w:rsidRDefault="00D006BD" w:rsidP="00E163AF">
            <w:pPr>
              <w:pStyle w:val="BodyText"/>
              <w:spacing w:after="40"/>
              <w:jc w:val="center"/>
              <w:rPr>
                <w:rFonts w:ascii="Calibri" w:hAnsi="Calibri" w:cs="Calibri"/>
                <w:sz w:val="22"/>
                <w:szCs w:val="22"/>
                <w:lang w:val="cs-CZ"/>
              </w:rPr>
            </w:pPr>
            <w:r w:rsidRPr="00AE6148">
              <w:rPr>
                <w:rFonts w:ascii="Calibri" w:hAnsi="Calibri" w:cs="Calibri"/>
                <w:sz w:val="22"/>
                <w:szCs w:val="22"/>
              </w:rPr>
              <w:t>„</w:t>
            </w:r>
            <w:r>
              <w:rPr>
                <w:rFonts w:ascii="Calibri" w:hAnsi="Calibri" w:cs="Calibri"/>
                <w:sz w:val="22"/>
                <w:szCs w:val="22"/>
              </w:rPr>
              <w:t>Przebudowa drogi gminnej wewnętrznej w Mokrzeszowie oraz budowa parkingu przy Szkole  Podstawowej w Lutomi Dolnej</w:t>
            </w:r>
            <w:r w:rsidRPr="00AE6148"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</w:tr>
    </w:tbl>
    <w:p w:rsidR="00D006BD" w:rsidRPr="0046656B" w:rsidRDefault="00D006BD" w:rsidP="00701B47">
      <w:pPr>
        <w:jc w:val="center"/>
        <w:rPr>
          <w:rFonts w:cs="Times New Roman"/>
          <w:sz w:val="22"/>
          <w:szCs w:val="22"/>
        </w:rPr>
      </w:pPr>
    </w:p>
    <w:p w:rsidR="00D006BD" w:rsidRPr="0046656B" w:rsidRDefault="00D006BD" w:rsidP="00701B47">
      <w:pPr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276"/>
        <w:gridCol w:w="2150"/>
        <w:gridCol w:w="1561"/>
        <w:gridCol w:w="1683"/>
        <w:gridCol w:w="1597"/>
      </w:tblGrid>
      <w:tr w:rsidR="00D006BD" w:rsidRPr="0046656B">
        <w:tc>
          <w:tcPr>
            <w:tcW w:w="817" w:type="dxa"/>
            <w:vAlign w:val="center"/>
          </w:tcPr>
          <w:p w:rsidR="00D006BD" w:rsidRPr="0046656B" w:rsidRDefault="00D006BD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L.p.</w:t>
            </w:r>
          </w:p>
        </w:tc>
        <w:tc>
          <w:tcPr>
            <w:tcW w:w="1276" w:type="dxa"/>
            <w:vAlign w:val="center"/>
          </w:tcPr>
          <w:p w:rsidR="00D006BD" w:rsidRPr="0046656B" w:rsidRDefault="00D006BD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Data realizacji</w:t>
            </w:r>
          </w:p>
          <w:p w:rsidR="00D006BD" w:rsidRPr="0046656B" w:rsidRDefault="00D006BD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(od – do)</w:t>
            </w:r>
          </w:p>
        </w:tc>
        <w:tc>
          <w:tcPr>
            <w:tcW w:w="2150" w:type="dxa"/>
            <w:vAlign w:val="center"/>
          </w:tcPr>
          <w:p w:rsidR="00D006BD" w:rsidRPr="0046656B" w:rsidRDefault="00D006BD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Przedmiot umowy</w:t>
            </w:r>
          </w:p>
        </w:tc>
        <w:tc>
          <w:tcPr>
            <w:tcW w:w="1561" w:type="dxa"/>
            <w:vAlign w:val="center"/>
          </w:tcPr>
          <w:p w:rsidR="00D006BD" w:rsidRPr="0046656B" w:rsidRDefault="00D006BD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Nazwa i adres zleceniodawcy</w:t>
            </w:r>
          </w:p>
        </w:tc>
        <w:tc>
          <w:tcPr>
            <w:tcW w:w="1683" w:type="dxa"/>
            <w:vAlign w:val="center"/>
          </w:tcPr>
          <w:p w:rsidR="00D006BD" w:rsidRPr="0046656B" w:rsidRDefault="00D006BD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Wartość robót brutto w zł,</w:t>
            </w:r>
            <w:r w:rsidRPr="0046656B">
              <w:rPr>
                <w:b/>
                <w:bCs/>
              </w:rPr>
              <w:br/>
              <w:t>za jaką odpowiedzialny był Wykonawca</w:t>
            </w:r>
          </w:p>
        </w:tc>
        <w:tc>
          <w:tcPr>
            <w:tcW w:w="1597" w:type="dxa"/>
            <w:vAlign w:val="center"/>
          </w:tcPr>
          <w:p w:rsidR="00D006BD" w:rsidRPr="0046656B" w:rsidRDefault="00D006BD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Doświadczenie</w:t>
            </w:r>
          </w:p>
        </w:tc>
      </w:tr>
      <w:tr w:rsidR="00D006BD" w:rsidRPr="0046656B">
        <w:tc>
          <w:tcPr>
            <w:tcW w:w="817" w:type="dxa"/>
            <w:vAlign w:val="center"/>
          </w:tcPr>
          <w:p w:rsidR="00D006BD" w:rsidRPr="0046656B" w:rsidRDefault="00D006BD" w:rsidP="00E163AF">
            <w:pPr>
              <w:jc w:val="center"/>
            </w:pPr>
            <w:r w:rsidRPr="0046656B">
              <w:t>1.</w:t>
            </w:r>
          </w:p>
        </w:tc>
        <w:tc>
          <w:tcPr>
            <w:tcW w:w="1276" w:type="dxa"/>
            <w:vAlign w:val="center"/>
          </w:tcPr>
          <w:p w:rsidR="00D006BD" w:rsidRPr="0046656B" w:rsidRDefault="00D006BD" w:rsidP="00E163AF">
            <w:pPr>
              <w:jc w:val="center"/>
            </w:pPr>
            <w:r w:rsidRPr="0046656B">
              <w:t>2.</w:t>
            </w:r>
          </w:p>
        </w:tc>
        <w:tc>
          <w:tcPr>
            <w:tcW w:w="2150" w:type="dxa"/>
            <w:vAlign w:val="center"/>
          </w:tcPr>
          <w:p w:rsidR="00D006BD" w:rsidRPr="0046656B" w:rsidRDefault="00D006BD" w:rsidP="00E163AF">
            <w:pPr>
              <w:jc w:val="center"/>
            </w:pPr>
            <w:r w:rsidRPr="0046656B">
              <w:t>3.</w:t>
            </w:r>
          </w:p>
        </w:tc>
        <w:tc>
          <w:tcPr>
            <w:tcW w:w="1561" w:type="dxa"/>
            <w:vAlign w:val="center"/>
          </w:tcPr>
          <w:p w:rsidR="00D006BD" w:rsidRPr="0046656B" w:rsidRDefault="00D006BD" w:rsidP="00E163AF">
            <w:pPr>
              <w:jc w:val="center"/>
            </w:pPr>
            <w:r w:rsidRPr="0046656B">
              <w:t>4.</w:t>
            </w:r>
          </w:p>
        </w:tc>
        <w:tc>
          <w:tcPr>
            <w:tcW w:w="1683" w:type="dxa"/>
            <w:vAlign w:val="center"/>
          </w:tcPr>
          <w:p w:rsidR="00D006BD" w:rsidRPr="0046656B" w:rsidRDefault="00D006BD" w:rsidP="00E163AF">
            <w:pPr>
              <w:jc w:val="center"/>
            </w:pPr>
            <w:r w:rsidRPr="0046656B">
              <w:t>5.</w:t>
            </w:r>
          </w:p>
        </w:tc>
        <w:tc>
          <w:tcPr>
            <w:tcW w:w="1597" w:type="dxa"/>
            <w:vAlign w:val="center"/>
          </w:tcPr>
          <w:p w:rsidR="00D006BD" w:rsidRPr="0046656B" w:rsidRDefault="00D006BD" w:rsidP="00E163AF">
            <w:pPr>
              <w:jc w:val="center"/>
            </w:pPr>
            <w:r w:rsidRPr="0046656B">
              <w:t>6.</w:t>
            </w:r>
          </w:p>
        </w:tc>
      </w:tr>
      <w:tr w:rsidR="00D006BD" w:rsidRPr="0046656B">
        <w:tc>
          <w:tcPr>
            <w:tcW w:w="817" w:type="dxa"/>
            <w:vAlign w:val="center"/>
          </w:tcPr>
          <w:p w:rsidR="00D006BD" w:rsidRPr="0046656B" w:rsidRDefault="00D006BD" w:rsidP="00E163AF">
            <w:pPr>
              <w:jc w:val="center"/>
            </w:pPr>
            <w:r w:rsidRPr="0046656B">
              <w:t>1.</w:t>
            </w:r>
          </w:p>
        </w:tc>
        <w:tc>
          <w:tcPr>
            <w:tcW w:w="1276" w:type="dxa"/>
          </w:tcPr>
          <w:p w:rsidR="00D006BD" w:rsidRPr="0046656B" w:rsidRDefault="00D006BD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D006BD" w:rsidRPr="0046656B" w:rsidRDefault="00D006BD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D006BD" w:rsidRPr="0046656B" w:rsidRDefault="00D006BD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D006BD" w:rsidRPr="0046656B" w:rsidRDefault="00D006BD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D006BD" w:rsidRPr="0046656B" w:rsidRDefault="00D006BD" w:rsidP="00E163AF">
            <w:pPr>
              <w:pStyle w:val="NormalWeb"/>
              <w:jc w:val="center"/>
            </w:pPr>
            <w:r w:rsidRPr="0046656B">
              <w:t>własne/innych podmiotów*</w:t>
            </w:r>
          </w:p>
        </w:tc>
      </w:tr>
      <w:tr w:rsidR="00D006BD" w:rsidRPr="0046656B">
        <w:tc>
          <w:tcPr>
            <w:tcW w:w="817" w:type="dxa"/>
            <w:vAlign w:val="center"/>
          </w:tcPr>
          <w:p w:rsidR="00D006BD" w:rsidRPr="0046656B" w:rsidRDefault="00D006BD" w:rsidP="00E163AF">
            <w:pPr>
              <w:jc w:val="center"/>
            </w:pPr>
            <w:r w:rsidRPr="0046656B">
              <w:t>2.</w:t>
            </w:r>
          </w:p>
        </w:tc>
        <w:tc>
          <w:tcPr>
            <w:tcW w:w="1276" w:type="dxa"/>
          </w:tcPr>
          <w:p w:rsidR="00D006BD" w:rsidRPr="0046656B" w:rsidRDefault="00D006BD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D006BD" w:rsidRPr="0046656B" w:rsidRDefault="00D006BD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D006BD" w:rsidRPr="0046656B" w:rsidRDefault="00D006BD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D006BD" w:rsidRPr="0046656B" w:rsidRDefault="00D006BD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D006BD" w:rsidRPr="0046656B" w:rsidRDefault="00D006BD" w:rsidP="00E163AF">
            <w:pPr>
              <w:pStyle w:val="NormalWeb"/>
              <w:jc w:val="center"/>
            </w:pPr>
            <w:r w:rsidRPr="0046656B">
              <w:t>własne/innych podmiotów*</w:t>
            </w:r>
          </w:p>
        </w:tc>
      </w:tr>
      <w:tr w:rsidR="00D006BD" w:rsidRPr="0046656B">
        <w:tc>
          <w:tcPr>
            <w:tcW w:w="817" w:type="dxa"/>
            <w:vAlign w:val="center"/>
          </w:tcPr>
          <w:p w:rsidR="00D006BD" w:rsidRPr="0046656B" w:rsidRDefault="00D006BD" w:rsidP="00E163AF">
            <w:pPr>
              <w:jc w:val="center"/>
            </w:pPr>
            <w:r w:rsidRPr="0046656B">
              <w:t>3.</w:t>
            </w:r>
          </w:p>
        </w:tc>
        <w:tc>
          <w:tcPr>
            <w:tcW w:w="1276" w:type="dxa"/>
          </w:tcPr>
          <w:p w:rsidR="00D006BD" w:rsidRPr="0046656B" w:rsidRDefault="00D006BD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D006BD" w:rsidRPr="0046656B" w:rsidRDefault="00D006BD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D006BD" w:rsidRPr="0046656B" w:rsidRDefault="00D006BD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D006BD" w:rsidRPr="0046656B" w:rsidRDefault="00D006BD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D006BD" w:rsidRPr="0046656B" w:rsidRDefault="00D006BD" w:rsidP="00E163AF">
            <w:pPr>
              <w:pStyle w:val="NormalWeb"/>
              <w:jc w:val="center"/>
            </w:pPr>
            <w:r w:rsidRPr="0046656B">
              <w:t>własne/innych podmiotów*</w:t>
            </w:r>
          </w:p>
        </w:tc>
      </w:tr>
      <w:tr w:rsidR="00D006BD" w:rsidRPr="0046656B">
        <w:tc>
          <w:tcPr>
            <w:tcW w:w="817" w:type="dxa"/>
            <w:vAlign w:val="center"/>
          </w:tcPr>
          <w:p w:rsidR="00D006BD" w:rsidRPr="0046656B" w:rsidRDefault="00D006BD" w:rsidP="00E163AF">
            <w:pPr>
              <w:jc w:val="center"/>
            </w:pPr>
            <w:r w:rsidRPr="0046656B">
              <w:t>4.</w:t>
            </w:r>
          </w:p>
        </w:tc>
        <w:tc>
          <w:tcPr>
            <w:tcW w:w="1276" w:type="dxa"/>
          </w:tcPr>
          <w:p w:rsidR="00D006BD" w:rsidRPr="0046656B" w:rsidRDefault="00D006BD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D006BD" w:rsidRPr="0046656B" w:rsidRDefault="00D006BD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D006BD" w:rsidRPr="0046656B" w:rsidRDefault="00D006BD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D006BD" w:rsidRPr="0046656B" w:rsidRDefault="00D006BD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D006BD" w:rsidRPr="0046656B" w:rsidRDefault="00D006BD" w:rsidP="00E163AF">
            <w:pPr>
              <w:pStyle w:val="NormalWeb"/>
              <w:jc w:val="center"/>
            </w:pPr>
            <w:r w:rsidRPr="0046656B">
              <w:t>własne/innych podmiotów*</w:t>
            </w:r>
          </w:p>
        </w:tc>
      </w:tr>
    </w:tbl>
    <w:p w:rsidR="00D006BD" w:rsidRPr="0046656B" w:rsidRDefault="00D006BD" w:rsidP="00701B47">
      <w:pPr>
        <w:jc w:val="both"/>
        <w:rPr>
          <w:rFonts w:cs="Times New Roman"/>
        </w:rPr>
      </w:pPr>
    </w:p>
    <w:p w:rsidR="00D006BD" w:rsidRPr="0046656B" w:rsidRDefault="00D006BD" w:rsidP="00701B47">
      <w:pPr>
        <w:jc w:val="both"/>
        <w:rPr>
          <w:rFonts w:cs="Times New Roman"/>
          <w:sz w:val="22"/>
          <w:szCs w:val="22"/>
        </w:rPr>
      </w:pPr>
    </w:p>
    <w:p w:rsidR="00D006BD" w:rsidRPr="0046656B" w:rsidRDefault="00D006BD" w:rsidP="00701B47">
      <w:pPr>
        <w:jc w:val="both"/>
        <w:rPr>
          <w:sz w:val="22"/>
          <w:szCs w:val="22"/>
        </w:rPr>
      </w:pPr>
      <w:r w:rsidRPr="0046656B">
        <w:rPr>
          <w:sz w:val="22"/>
          <w:szCs w:val="22"/>
        </w:rPr>
        <w:t>*niepotrzebne skreślić</w:t>
      </w:r>
    </w:p>
    <w:p w:rsidR="00D006BD" w:rsidRPr="0046656B" w:rsidRDefault="00D006BD" w:rsidP="00701B47">
      <w:pPr>
        <w:jc w:val="both"/>
        <w:rPr>
          <w:rFonts w:cs="Times New Roman"/>
          <w:vanish/>
          <w:sz w:val="22"/>
          <w:szCs w:val="22"/>
        </w:rPr>
      </w:pPr>
    </w:p>
    <w:p w:rsidR="00D006BD" w:rsidRPr="0046656B" w:rsidRDefault="00D006BD" w:rsidP="00701B47">
      <w:pPr>
        <w:pStyle w:val="NormalWeb"/>
        <w:spacing w:after="0"/>
        <w:jc w:val="both"/>
        <w:rPr>
          <w:rFonts w:cs="Times New Roman"/>
          <w:sz w:val="22"/>
          <w:szCs w:val="22"/>
        </w:rPr>
      </w:pPr>
      <w:r w:rsidRPr="0046656B">
        <w:rPr>
          <w:b/>
          <w:bCs/>
          <w:sz w:val="22"/>
          <w:szCs w:val="22"/>
        </w:rPr>
        <w:t>ZAŁĄCZNIKIEM DO WYKAZU SĄ DOKUMENTY POTWIERDZAJĄCE, ŻE ROBOTY TE ZOSTAŁY WYKONANE NALEŻYCIE (NP. REFERENCJE)</w:t>
      </w:r>
    </w:p>
    <w:p w:rsidR="00D006BD" w:rsidRPr="0046656B" w:rsidRDefault="00D006BD" w:rsidP="00701B47">
      <w:pPr>
        <w:pStyle w:val="NormalWeb"/>
        <w:spacing w:after="0"/>
        <w:jc w:val="center"/>
        <w:rPr>
          <w:rFonts w:cs="Times New Roman"/>
          <w:sz w:val="22"/>
          <w:szCs w:val="22"/>
        </w:rPr>
      </w:pPr>
    </w:p>
    <w:p w:rsidR="00D006BD" w:rsidRPr="0046656B" w:rsidRDefault="00D006BD" w:rsidP="00701B47">
      <w:pPr>
        <w:pStyle w:val="NormalWeb"/>
        <w:spacing w:after="0"/>
        <w:jc w:val="center"/>
        <w:rPr>
          <w:rFonts w:cs="Times New Roman"/>
          <w:sz w:val="22"/>
          <w:szCs w:val="22"/>
        </w:rPr>
      </w:pPr>
    </w:p>
    <w:p w:rsidR="00D006BD" w:rsidRPr="0046656B" w:rsidRDefault="00D006BD" w:rsidP="00701B47">
      <w:pPr>
        <w:tabs>
          <w:tab w:val="left" w:pos="0"/>
        </w:tabs>
        <w:rPr>
          <w:sz w:val="22"/>
          <w:szCs w:val="22"/>
        </w:rPr>
      </w:pPr>
      <w:r w:rsidRPr="0046656B">
        <w:rPr>
          <w:sz w:val="22"/>
          <w:szCs w:val="22"/>
        </w:rPr>
        <w:t xml:space="preserve">……………………, dnia…………….                                                     ……………………………  </w:t>
      </w:r>
    </w:p>
    <w:p w:rsidR="00D006BD" w:rsidRPr="0046656B" w:rsidRDefault="00D006BD" w:rsidP="00701B47">
      <w:pPr>
        <w:tabs>
          <w:tab w:val="left" w:pos="0"/>
        </w:tabs>
        <w:rPr>
          <w:sz w:val="22"/>
          <w:szCs w:val="22"/>
        </w:rPr>
      </w:pPr>
      <w:r w:rsidRPr="0046656B">
        <w:rPr>
          <w:sz w:val="22"/>
          <w:szCs w:val="22"/>
        </w:rPr>
        <w:t xml:space="preserve">                                                                                         podpis i pieczęć osoby upoważnionej </w:t>
      </w:r>
      <w:r w:rsidRPr="0046656B">
        <w:rPr>
          <w:sz w:val="22"/>
          <w:szCs w:val="22"/>
        </w:rPr>
        <w:br/>
        <w:t xml:space="preserve">                                                                                            do reprezentowania Wykonawcy</w:t>
      </w:r>
    </w:p>
    <w:p w:rsidR="00D006BD" w:rsidRPr="0046656B" w:rsidRDefault="00D006BD" w:rsidP="00701B47">
      <w:pPr>
        <w:tabs>
          <w:tab w:val="left" w:pos="0"/>
        </w:tabs>
        <w:rPr>
          <w:sz w:val="22"/>
          <w:szCs w:val="22"/>
        </w:rPr>
      </w:pPr>
    </w:p>
    <w:p w:rsidR="00D006BD" w:rsidRPr="00675C82" w:rsidRDefault="00D006BD" w:rsidP="00701B47">
      <w:pPr>
        <w:pStyle w:val="Heading5"/>
        <w:tabs>
          <w:tab w:val="left" w:pos="708"/>
        </w:tabs>
        <w:spacing w:after="90"/>
        <w:ind w:left="-900"/>
        <w:jc w:val="right"/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</w:pPr>
      <w:r w:rsidRPr="00675C82">
        <w:rPr>
          <w:rFonts w:ascii="Calibri" w:hAnsi="Calibri" w:cs="Calibri"/>
          <w:b/>
          <w:bCs/>
          <w:color w:val="auto"/>
          <w:sz w:val="20"/>
          <w:szCs w:val="20"/>
        </w:rPr>
        <w:t>Załącznik nr 5 do SIWZ</w:t>
      </w:r>
    </w:p>
    <w:p w:rsidR="00D006BD" w:rsidRPr="0046656B" w:rsidRDefault="00D006BD" w:rsidP="00701B47">
      <w:pPr>
        <w:tabs>
          <w:tab w:val="left" w:pos="0"/>
        </w:tabs>
        <w:jc w:val="both"/>
        <w:rPr>
          <w:rFonts w:cs="Times New Roman"/>
        </w:rPr>
      </w:pPr>
    </w:p>
    <w:p w:rsidR="00D006BD" w:rsidRPr="0046656B" w:rsidRDefault="00D006BD" w:rsidP="00701B47">
      <w:r w:rsidRPr="0046656B">
        <w:t>………………………………….…………</w:t>
      </w:r>
    </w:p>
    <w:p w:rsidR="00D006BD" w:rsidRPr="0046656B" w:rsidRDefault="00D006BD" w:rsidP="00701B47"/>
    <w:p w:rsidR="00D006BD" w:rsidRPr="0046656B" w:rsidRDefault="00D006BD" w:rsidP="00701B47">
      <w:r w:rsidRPr="0046656B">
        <w:t>……………………………………….……</w:t>
      </w:r>
    </w:p>
    <w:p w:rsidR="00D006BD" w:rsidRPr="0046656B" w:rsidRDefault="00D006BD" w:rsidP="00701B47"/>
    <w:p w:rsidR="00D006BD" w:rsidRPr="0046656B" w:rsidRDefault="00D006BD" w:rsidP="00701B47">
      <w:r w:rsidRPr="0046656B">
        <w:t>……………………………………….……</w:t>
      </w:r>
    </w:p>
    <w:p w:rsidR="00D006BD" w:rsidRPr="0046656B" w:rsidRDefault="00D006BD" w:rsidP="00701B47">
      <w:r w:rsidRPr="0046656B">
        <w:t>pełna nazwa i dokładny adres Wykonawcy</w:t>
      </w:r>
    </w:p>
    <w:p w:rsidR="00D006BD" w:rsidRPr="0046656B" w:rsidRDefault="00D006BD" w:rsidP="00701B47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D006BD" w:rsidRPr="0046656B" w:rsidRDefault="00D006BD" w:rsidP="00701B47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D006BD" w:rsidRPr="0046656B" w:rsidRDefault="00D006BD" w:rsidP="00701B47">
      <w:pPr>
        <w:pStyle w:val="NormalWeb"/>
        <w:spacing w:after="0"/>
        <w:jc w:val="center"/>
        <w:rPr>
          <w:b/>
          <w:bCs/>
        </w:rPr>
      </w:pPr>
      <w:r w:rsidRPr="0046656B">
        <w:rPr>
          <w:b/>
          <w:bCs/>
        </w:rPr>
        <w:t>WYKAZ KADRY</w:t>
      </w:r>
    </w:p>
    <w:p w:rsidR="00D006BD" w:rsidRPr="0046656B" w:rsidRDefault="00D006BD" w:rsidP="00701B47">
      <w:pPr>
        <w:jc w:val="center"/>
        <w:rPr>
          <w:rFonts w:cs="Times New Roman"/>
          <w:b/>
          <w:bCs/>
          <w:vertAlign w:val="superscript"/>
        </w:rPr>
      </w:pPr>
      <w:r w:rsidRPr="0046656B">
        <w:rPr>
          <w:b/>
          <w:bCs/>
        </w:rPr>
        <w:t>-wzór-</w:t>
      </w:r>
    </w:p>
    <w:p w:rsidR="00D006BD" w:rsidRPr="0046656B" w:rsidRDefault="00D006BD" w:rsidP="00701B47">
      <w:pPr>
        <w:tabs>
          <w:tab w:val="left" w:pos="0"/>
        </w:tabs>
        <w:jc w:val="center"/>
        <w:rPr>
          <w:rFonts w:cs="Times New Roman"/>
          <w:b/>
          <w:bCs/>
        </w:rPr>
      </w:pPr>
    </w:p>
    <w:p w:rsidR="00D006BD" w:rsidRPr="0046656B" w:rsidRDefault="00D006BD" w:rsidP="00701B47">
      <w:pPr>
        <w:tabs>
          <w:tab w:val="left" w:pos="0"/>
        </w:tabs>
        <w:jc w:val="both"/>
      </w:pPr>
      <w:r w:rsidRPr="0046656B">
        <w:t>Nazwa zadania:</w:t>
      </w:r>
    </w:p>
    <w:p w:rsidR="00D006BD" w:rsidRPr="0046656B" w:rsidRDefault="00D006BD" w:rsidP="00701B47">
      <w:pPr>
        <w:tabs>
          <w:tab w:val="left" w:pos="0"/>
        </w:tabs>
        <w:jc w:val="both"/>
        <w:rPr>
          <w:rFonts w:cs="Times New Roman"/>
          <w:b/>
          <w:bCs/>
        </w:rPr>
      </w:pPr>
    </w:p>
    <w:tbl>
      <w:tblPr>
        <w:tblW w:w="9577" w:type="dxa"/>
        <w:tblInd w:w="2" w:type="dxa"/>
        <w:tblLook w:val="00A0"/>
      </w:tblPr>
      <w:tblGrid>
        <w:gridCol w:w="9577"/>
      </w:tblGrid>
      <w:tr w:rsidR="00D006BD" w:rsidRPr="0046656B">
        <w:tc>
          <w:tcPr>
            <w:tcW w:w="9577" w:type="dxa"/>
          </w:tcPr>
          <w:p w:rsidR="00D006BD" w:rsidRPr="00AE6148" w:rsidRDefault="00D006BD" w:rsidP="00E163AF">
            <w:pPr>
              <w:pStyle w:val="BodyText"/>
              <w:spacing w:after="40"/>
              <w:jc w:val="center"/>
              <w:rPr>
                <w:rFonts w:ascii="Calibri" w:hAnsi="Calibri" w:cs="Calibri"/>
                <w:lang w:val="cs-CZ"/>
              </w:rPr>
            </w:pPr>
            <w:r w:rsidRPr="00AE6148">
              <w:rPr>
                <w:rFonts w:ascii="Calibri" w:hAnsi="Calibri" w:cs="Calibri"/>
                <w:sz w:val="22"/>
                <w:szCs w:val="22"/>
              </w:rPr>
              <w:t>„</w:t>
            </w:r>
            <w:r>
              <w:rPr>
                <w:rFonts w:ascii="Calibri" w:hAnsi="Calibri" w:cs="Calibri"/>
                <w:sz w:val="22"/>
                <w:szCs w:val="22"/>
              </w:rPr>
              <w:t>Przebudowa drogi gminnej wewnętrznej w Mokrzeszowie oraz budowa parkingu przy Szkole  Podstawowej w Lutomi Dolnej</w:t>
            </w:r>
            <w:r w:rsidRPr="00AE6148">
              <w:rPr>
                <w:rFonts w:ascii="Calibri" w:hAnsi="Calibri" w:cs="Calibri"/>
                <w:sz w:val="22"/>
                <w:szCs w:val="22"/>
              </w:rPr>
              <w:t>”</w:t>
            </w:r>
          </w:p>
        </w:tc>
      </w:tr>
    </w:tbl>
    <w:p w:rsidR="00D006BD" w:rsidRPr="0046656B" w:rsidRDefault="00D006BD" w:rsidP="00701B47">
      <w:pPr>
        <w:jc w:val="center"/>
        <w:rPr>
          <w:rFonts w:cs="Times New Roman"/>
          <w:b/>
          <w:bCs/>
        </w:rPr>
      </w:pPr>
    </w:p>
    <w:p w:rsidR="00D006BD" w:rsidRPr="0046656B" w:rsidRDefault="00D006BD" w:rsidP="00701B47">
      <w:pPr>
        <w:rPr>
          <w:rFonts w:cs="Times New Roman"/>
        </w:rPr>
      </w:pPr>
    </w:p>
    <w:tbl>
      <w:tblPr>
        <w:tblpPr w:leftFromText="141" w:rightFromText="141" w:vertAnchor="text" w:horzAnchor="margin" w:tblpXSpec="center" w:tblpY="-3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07"/>
        <w:gridCol w:w="1297"/>
        <w:gridCol w:w="1433"/>
        <w:gridCol w:w="1298"/>
        <w:gridCol w:w="1247"/>
        <w:gridCol w:w="1134"/>
        <w:gridCol w:w="1418"/>
        <w:gridCol w:w="1275"/>
        <w:gridCol w:w="1466"/>
      </w:tblGrid>
      <w:tr w:rsidR="00D006BD" w:rsidRPr="0046656B">
        <w:trPr>
          <w:trHeight w:val="467"/>
        </w:trPr>
        <w:tc>
          <w:tcPr>
            <w:tcW w:w="607" w:type="dxa"/>
            <w:vAlign w:val="center"/>
          </w:tcPr>
          <w:p w:rsidR="00D006BD" w:rsidRPr="0046656B" w:rsidRDefault="00D006BD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Lp.</w:t>
            </w:r>
          </w:p>
        </w:tc>
        <w:tc>
          <w:tcPr>
            <w:tcW w:w="1297" w:type="dxa"/>
            <w:vAlign w:val="center"/>
          </w:tcPr>
          <w:p w:rsidR="00D006BD" w:rsidRPr="0046656B" w:rsidRDefault="00D006BD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Imię i nazwisko</w:t>
            </w:r>
          </w:p>
        </w:tc>
        <w:tc>
          <w:tcPr>
            <w:tcW w:w="1433" w:type="dxa"/>
            <w:vAlign w:val="center"/>
          </w:tcPr>
          <w:p w:rsidR="00D006BD" w:rsidRPr="0046656B" w:rsidRDefault="00D006BD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Wykształcenie</w:t>
            </w:r>
          </w:p>
        </w:tc>
        <w:tc>
          <w:tcPr>
            <w:tcW w:w="1298" w:type="dxa"/>
          </w:tcPr>
          <w:p w:rsidR="00D006BD" w:rsidRPr="0046656B" w:rsidRDefault="00D006BD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Funkcja pełniona</w:t>
            </w:r>
            <w:r w:rsidRPr="0046656B">
              <w:rPr>
                <w:b/>
                <w:bCs/>
              </w:rPr>
              <w:br/>
              <w:t>w ramach zamówienia</w:t>
            </w:r>
          </w:p>
        </w:tc>
        <w:tc>
          <w:tcPr>
            <w:tcW w:w="1247" w:type="dxa"/>
            <w:vAlign w:val="center"/>
          </w:tcPr>
          <w:p w:rsidR="00D006BD" w:rsidRPr="0046656B" w:rsidRDefault="00D006BD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Kwalifikacje zawodowe</w:t>
            </w:r>
          </w:p>
        </w:tc>
        <w:tc>
          <w:tcPr>
            <w:tcW w:w="1134" w:type="dxa"/>
            <w:vAlign w:val="center"/>
          </w:tcPr>
          <w:p w:rsidR="00D006BD" w:rsidRPr="0046656B" w:rsidRDefault="00D006BD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Nr uprawnień</w:t>
            </w:r>
          </w:p>
        </w:tc>
        <w:tc>
          <w:tcPr>
            <w:tcW w:w="1418" w:type="dxa"/>
            <w:vAlign w:val="center"/>
          </w:tcPr>
          <w:p w:rsidR="00D006BD" w:rsidRPr="0046656B" w:rsidRDefault="00D006BD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Doświadczenie</w:t>
            </w:r>
          </w:p>
        </w:tc>
        <w:tc>
          <w:tcPr>
            <w:tcW w:w="1275" w:type="dxa"/>
            <w:vAlign w:val="center"/>
          </w:tcPr>
          <w:p w:rsidR="00D006BD" w:rsidRPr="0046656B" w:rsidRDefault="00D006BD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Wykonawca dysponuje osobami*</w:t>
            </w:r>
          </w:p>
        </w:tc>
        <w:tc>
          <w:tcPr>
            <w:tcW w:w="1466" w:type="dxa"/>
            <w:vAlign w:val="center"/>
          </w:tcPr>
          <w:p w:rsidR="00D006BD" w:rsidRPr="0046656B" w:rsidRDefault="00D006BD" w:rsidP="00E163AF">
            <w:pPr>
              <w:jc w:val="center"/>
              <w:rPr>
                <w:b/>
                <w:bCs/>
              </w:rPr>
            </w:pPr>
            <w:r w:rsidRPr="0046656B">
              <w:rPr>
                <w:b/>
                <w:bCs/>
              </w:rPr>
              <w:t>Wykonawca będzie dysponował osobami**</w:t>
            </w:r>
          </w:p>
        </w:tc>
      </w:tr>
      <w:tr w:rsidR="00D006BD" w:rsidRPr="0046656B">
        <w:trPr>
          <w:trHeight w:val="225"/>
        </w:trPr>
        <w:tc>
          <w:tcPr>
            <w:tcW w:w="607" w:type="dxa"/>
            <w:vAlign w:val="center"/>
          </w:tcPr>
          <w:p w:rsidR="00D006BD" w:rsidRPr="0046656B" w:rsidRDefault="00D006BD" w:rsidP="00675C82">
            <w:pPr>
              <w:jc w:val="center"/>
            </w:pPr>
            <w:r w:rsidRPr="0046656B">
              <w:t>1.</w:t>
            </w:r>
          </w:p>
        </w:tc>
        <w:tc>
          <w:tcPr>
            <w:tcW w:w="1297" w:type="dxa"/>
            <w:vAlign w:val="center"/>
          </w:tcPr>
          <w:p w:rsidR="00D006BD" w:rsidRPr="0046656B" w:rsidRDefault="00D006BD" w:rsidP="00675C82">
            <w:pPr>
              <w:jc w:val="center"/>
            </w:pPr>
            <w:r w:rsidRPr="0046656B">
              <w:t>2.</w:t>
            </w:r>
          </w:p>
        </w:tc>
        <w:tc>
          <w:tcPr>
            <w:tcW w:w="1433" w:type="dxa"/>
            <w:vAlign w:val="center"/>
          </w:tcPr>
          <w:p w:rsidR="00D006BD" w:rsidRPr="0046656B" w:rsidRDefault="00D006BD" w:rsidP="00675C82">
            <w:pPr>
              <w:jc w:val="center"/>
            </w:pPr>
            <w:r w:rsidRPr="0046656B">
              <w:t>3.</w:t>
            </w:r>
          </w:p>
        </w:tc>
        <w:tc>
          <w:tcPr>
            <w:tcW w:w="1298" w:type="dxa"/>
            <w:vAlign w:val="center"/>
          </w:tcPr>
          <w:p w:rsidR="00D006BD" w:rsidRPr="0046656B" w:rsidRDefault="00D006BD" w:rsidP="00675C82">
            <w:pPr>
              <w:jc w:val="center"/>
            </w:pPr>
            <w:r w:rsidRPr="0046656B">
              <w:t>4.</w:t>
            </w:r>
          </w:p>
        </w:tc>
        <w:tc>
          <w:tcPr>
            <w:tcW w:w="1247" w:type="dxa"/>
            <w:vAlign w:val="center"/>
          </w:tcPr>
          <w:p w:rsidR="00D006BD" w:rsidRPr="0046656B" w:rsidRDefault="00D006BD" w:rsidP="00675C82">
            <w:pPr>
              <w:jc w:val="center"/>
            </w:pPr>
            <w:r w:rsidRPr="0046656B">
              <w:t>5.</w:t>
            </w:r>
          </w:p>
        </w:tc>
        <w:tc>
          <w:tcPr>
            <w:tcW w:w="1134" w:type="dxa"/>
            <w:vAlign w:val="center"/>
          </w:tcPr>
          <w:p w:rsidR="00D006BD" w:rsidRPr="0046656B" w:rsidRDefault="00D006BD" w:rsidP="00675C82">
            <w:pPr>
              <w:jc w:val="center"/>
            </w:pPr>
            <w:r w:rsidRPr="0046656B">
              <w:t>6.</w:t>
            </w:r>
          </w:p>
        </w:tc>
        <w:tc>
          <w:tcPr>
            <w:tcW w:w="1418" w:type="dxa"/>
            <w:vAlign w:val="center"/>
          </w:tcPr>
          <w:p w:rsidR="00D006BD" w:rsidRPr="0046656B" w:rsidRDefault="00D006BD" w:rsidP="00675C82">
            <w:pPr>
              <w:jc w:val="center"/>
            </w:pPr>
            <w:r w:rsidRPr="0046656B">
              <w:t>7.</w:t>
            </w:r>
          </w:p>
        </w:tc>
        <w:tc>
          <w:tcPr>
            <w:tcW w:w="1275" w:type="dxa"/>
            <w:vAlign w:val="center"/>
          </w:tcPr>
          <w:p w:rsidR="00D006BD" w:rsidRPr="0046656B" w:rsidRDefault="00D006BD" w:rsidP="00675C82">
            <w:pPr>
              <w:jc w:val="center"/>
            </w:pPr>
            <w:r w:rsidRPr="0046656B">
              <w:t>8.</w:t>
            </w:r>
          </w:p>
        </w:tc>
        <w:tc>
          <w:tcPr>
            <w:tcW w:w="1466" w:type="dxa"/>
            <w:vAlign w:val="center"/>
          </w:tcPr>
          <w:p w:rsidR="00D006BD" w:rsidRPr="0046656B" w:rsidRDefault="00D006BD" w:rsidP="00675C82">
            <w:pPr>
              <w:jc w:val="center"/>
              <w:rPr>
                <w:rFonts w:cs="Times New Roman"/>
              </w:rPr>
            </w:pPr>
            <w:r>
              <w:t>9.</w:t>
            </w:r>
          </w:p>
        </w:tc>
      </w:tr>
      <w:tr w:rsidR="00D006BD" w:rsidRPr="0046656B">
        <w:trPr>
          <w:trHeight w:hRule="exact" w:val="1134"/>
        </w:trPr>
        <w:tc>
          <w:tcPr>
            <w:tcW w:w="607" w:type="dxa"/>
            <w:vAlign w:val="center"/>
          </w:tcPr>
          <w:p w:rsidR="00D006BD" w:rsidRPr="0046656B" w:rsidRDefault="00D006BD" w:rsidP="00675C82">
            <w:pPr>
              <w:jc w:val="center"/>
            </w:pPr>
            <w:r w:rsidRPr="0046656B">
              <w:t>1</w:t>
            </w:r>
          </w:p>
        </w:tc>
        <w:tc>
          <w:tcPr>
            <w:tcW w:w="1297" w:type="dxa"/>
            <w:vAlign w:val="center"/>
          </w:tcPr>
          <w:p w:rsidR="00D006BD" w:rsidRPr="0046656B" w:rsidRDefault="00D006BD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D006BD" w:rsidRPr="0046656B" w:rsidRDefault="00D006BD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D006BD" w:rsidRPr="00675C82" w:rsidRDefault="00D006BD" w:rsidP="00675C82">
            <w:pPr>
              <w:jc w:val="center"/>
              <w:rPr>
                <w:sz w:val="18"/>
                <w:szCs w:val="18"/>
              </w:rPr>
            </w:pPr>
            <w:r w:rsidRPr="00675C82">
              <w:rPr>
                <w:sz w:val="18"/>
                <w:szCs w:val="18"/>
              </w:rPr>
              <w:t>(np. kierownik robót)</w:t>
            </w:r>
          </w:p>
        </w:tc>
        <w:tc>
          <w:tcPr>
            <w:tcW w:w="1247" w:type="dxa"/>
            <w:vAlign w:val="center"/>
          </w:tcPr>
          <w:p w:rsidR="00D006BD" w:rsidRPr="0046656B" w:rsidRDefault="00D006BD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D006BD" w:rsidRPr="0046656B" w:rsidRDefault="00D006BD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D006BD" w:rsidRPr="0046656B" w:rsidRDefault="00D006BD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D006BD" w:rsidRPr="0046656B" w:rsidRDefault="00D006BD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D006BD" w:rsidRPr="0046656B" w:rsidRDefault="00D006BD" w:rsidP="00675C82">
            <w:pPr>
              <w:jc w:val="center"/>
              <w:rPr>
                <w:rFonts w:cs="Times New Roman"/>
              </w:rPr>
            </w:pPr>
          </w:p>
        </w:tc>
      </w:tr>
      <w:tr w:rsidR="00D006BD" w:rsidRPr="0046656B">
        <w:trPr>
          <w:trHeight w:hRule="exact" w:val="1134"/>
        </w:trPr>
        <w:tc>
          <w:tcPr>
            <w:tcW w:w="607" w:type="dxa"/>
            <w:vAlign w:val="center"/>
          </w:tcPr>
          <w:p w:rsidR="00D006BD" w:rsidRPr="0046656B" w:rsidRDefault="00D006BD" w:rsidP="00675C82">
            <w:pPr>
              <w:jc w:val="center"/>
            </w:pPr>
            <w:r w:rsidRPr="0046656B">
              <w:t>2</w:t>
            </w:r>
          </w:p>
        </w:tc>
        <w:tc>
          <w:tcPr>
            <w:tcW w:w="1297" w:type="dxa"/>
            <w:vAlign w:val="center"/>
          </w:tcPr>
          <w:p w:rsidR="00D006BD" w:rsidRPr="0046656B" w:rsidRDefault="00D006BD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D006BD" w:rsidRPr="0046656B" w:rsidRDefault="00D006BD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D006BD" w:rsidRPr="0046656B" w:rsidRDefault="00D006BD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D006BD" w:rsidRPr="0046656B" w:rsidRDefault="00D006BD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D006BD" w:rsidRPr="0046656B" w:rsidRDefault="00D006BD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D006BD" w:rsidRPr="0046656B" w:rsidRDefault="00D006BD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D006BD" w:rsidRPr="0046656B" w:rsidRDefault="00D006BD" w:rsidP="00675C82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D006BD" w:rsidRPr="0046656B" w:rsidRDefault="00D006BD" w:rsidP="00675C82">
            <w:pPr>
              <w:jc w:val="center"/>
              <w:rPr>
                <w:rFonts w:cs="Times New Roman"/>
              </w:rPr>
            </w:pPr>
          </w:p>
        </w:tc>
      </w:tr>
    </w:tbl>
    <w:p w:rsidR="00D006BD" w:rsidRDefault="00D006BD" w:rsidP="00701B47">
      <w:pPr>
        <w:jc w:val="both"/>
        <w:rPr>
          <w:rFonts w:cs="Times New Roman"/>
          <w:b/>
          <w:bCs/>
        </w:rPr>
      </w:pPr>
    </w:p>
    <w:p w:rsidR="00D006BD" w:rsidRPr="0046656B" w:rsidRDefault="00D006BD" w:rsidP="00701B47">
      <w:pPr>
        <w:jc w:val="both"/>
        <w:rPr>
          <w:rFonts w:cs="Times New Roman"/>
          <w:b/>
          <w:bCs/>
        </w:rPr>
      </w:pPr>
      <w:r w:rsidRPr="0046656B">
        <w:rPr>
          <w:b/>
          <w:bCs/>
        </w:rPr>
        <w:t xml:space="preserve">* Jeśli Wykonawca dysponuje wskazaną w danym wierszu osobą należy wypełnić kolumnę nr </w:t>
      </w:r>
      <w:r>
        <w:rPr>
          <w:b/>
          <w:bCs/>
        </w:rPr>
        <w:t>8</w:t>
      </w:r>
      <w:r w:rsidRPr="0046656B">
        <w:rPr>
          <w:b/>
          <w:bCs/>
        </w:rPr>
        <w:t xml:space="preserve"> wpisując „TAK”.</w:t>
      </w:r>
    </w:p>
    <w:p w:rsidR="00D006BD" w:rsidRPr="0046656B" w:rsidRDefault="00D006BD" w:rsidP="00701B47">
      <w:pPr>
        <w:jc w:val="both"/>
        <w:rPr>
          <w:rFonts w:cs="Times New Roman"/>
          <w:b/>
          <w:bCs/>
        </w:rPr>
      </w:pPr>
      <w:r w:rsidRPr="0046656B">
        <w:rPr>
          <w:b/>
          <w:bCs/>
        </w:rPr>
        <w:t xml:space="preserve">** Jeśli Wykonawca będzie dysponował  wskazaną w  wierszu osobą należy w kolumnie nr </w:t>
      </w:r>
      <w:r>
        <w:rPr>
          <w:b/>
          <w:bCs/>
        </w:rPr>
        <w:t>9</w:t>
      </w:r>
      <w:r w:rsidRPr="0046656B">
        <w:rPr>
          <w:b/>
          <w:bCs/>
        </w:rPr>
        <w:t xml:space="preserve"> wpisać nazwę podmiotu, który  udostępnia wskazaną osobę. Do wykazu należy załączyć pisemne zobowiązania wskazanych w kolumnie nr </w:t>
      </w:r>
      <w:r>
        <w:rPr>
          <w:b/>
          <w:bCs/>
        </w:rPr>
        <w:t xml:space="preserve">9 </w:t>
      </w:r>
      <w:r w:rsidRPr="0046656B">
        <w:rPr>
          <w:b/>
          <w:bCs/>
        </w:rPr>
        <w:t>podmiotów do udostępnienia osób zdolnych do wykonania zamówienia.</w:t>
      </w:r>
    </w:p>
    <w:p w:rsidR="00D006BD" w:rsidRPr="0046656B" w:rsidRDefault="00D006BD" w:rsidP="00701B47">
      <w:pPr>
        <w:rPr>
          <w:rFonts w:cs="Times New Roman"/>
        </w:rPr>
      </w:pPr>
    </w:p>
    <w:p w:rsidR="00D006BD" w:rsidRDefault="00D006BD" w:rsidP="00701B47">
      <w:pPr>
        <w:rPr>
          <w:rFonts w:cs="Times New Roman"/>
        </w:rPr>
      </w:pPr>
    </w:p>
    <w:p w:rsidR="00D006BD" w:rsidRDefault="00D006BD" w:rsidP="00701B47">
      <w:pPr>
        <w:rPr>
          <w:rFonts w:cs="Times New Roman"/>
        </w:rPr>
      </w:pPr>
    </w:p>
    <w:p w:rsidR="00D006BD" w:rsidRDefault="00D006BD" w:rsidP="00701B47">
      <w:pPr>
        <w:rPr>
          <w:rFonts w:cs="Times New Roman"/>
        </w:rPr>
      </w:pPr>
    </w:p>
    <w:p w:rsidR="00D006BD" w:rsidRDefault="00D006BD" w:rsidP="00701B47">
      <w:pPr>
        <w:rPr>
          <w:rFonts w:cs="Times New Roman"/>
        </w:rPr>
      </w:pPr>
    </w:p>
    <w:p w:rsidR="00D006BD" w:rsidRPr="0046656B" w:rsidRDefault="00D006BD" w:rsidP="00701B47">
      <w:pPr>
        <w:rPr>
          <w:rFonts w:cs="Times New Roman"/>
        </w:rPr>
      </w:pPr>
    </w:p>
    <w:p w:rsidR="00D006BD" w:rsidRPr="0046656B" w:rsidRDefault="00D006BD" w:rsidP="00701B47">
      <w:pPr>
        <w:rPr>
          <w:rFonts w:cs="Times New Roman"/>
        </w:rPr>
      </w:pPr>
    </w:p>
    <w:p w:rsidR="00D006BD" w:rsidRPr="0046656B" w:rsidRDefault="00D006BD" w:rsidP="00701B47">
      <w:pPr>
        <w:tabs>
          <w:tab w:val="left" w:pos="0"/>
        </w:tabs>
      </w:pPr>
      <w:r w:rsidRPr="0046656B">
        <w:t xml:space="preserve">……………………, dnia…………….                                                               ……………………………  </w:t>
      </w:r>
    </w:p>
    <w:p w:rsidR="00D006BD" w:rsidRPr="0046656B" w:rsidRDefault="00D006BD" w:rsidP="00701B47">
      <w:pPr>
        <w:tabs>
          <w:tab w:val="left" w:pos="0"/>
        </w:tabs>
      </w:pPr>
      <w:r w:rsidRPr="0046656B">
        <w:t xml:space="preserve">                                                                                                podpis i pieczęć osoby upoważnionej </w:t>
      </w:r>
      <w:r w:rsidRPr="0046656B">
        <w:br/>
        <w:t xml:space="preserve">                                                                                                    do reprezentowania Wykonawcy</w:t>
      </w:r>
    </w:p>
    <w:p w:rsidR="00D006BD" w:rsidRDefault="00D006BD" w:rsidP="0081709C">
      <w:pPr>
        <w:pStyle w:val="Heading4"/>
        <w:tabs>
          <w:tab w:val="left" w:pos="708"/>
        </w:tabs>
        <w:jc w:val="right"/>
        <w:rPr>
          <w:rFonts w:ascii="Calibri" w:hAnsi="Calibri" w:cs="Calibri"/>
          <w:i w:val="0"/>
          <w:iCs w:val="0"/>
          <w:color w:val="auto"/>
          <w:sz w:val="22"/>
          <w:szCs w:val="22"/>
        </w:rPr>
      </w:pPr>
    </w:p>
    <w:p w:rsidR="00D006BD" w:rsidRPr="00675C82" w:rsidRDefault="00D006BD" w:rsidP="00675C82">
      <w:pPr>
        <w:rPr>
          <w:rFonts w:cs="Times New Roman"/>
        </w:rPr>
      </w:pPr>
    </w:p>
    <w:p w:rsidR="00D006BD" w:rsidRPr="008F7DD8" w:rsidRDefault="00D006BD" w:rsidP="0081709C">
      <w:pPr>
        <w:pStyle w:val="Heading4"/>
        <w:tabs>
          <w:tab w:val="left" w:pos="708"/>
        </w:tabs>
        <w:jc w:val="right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8F7DD8">
        <w:rPr>
          <w:rFonts w:ascii="Calibri" w:hAnsi="Calibri" w:cs="Calibri"/>
          <w:i w:val="0"/>
          <w:iCs w:val="0"/>
          <w:color w:val="auto"/>
          <w:sz w:val="22"/>
          <w:szCs w:val="22"/>
        </w:rPr>
        <w:t>Załącznik nr 6 do SIWZ</w:t>
      </w:r>
    </w:p>
    <w:p w:rsidR="00D006BD" w:rsidRPr="008F7DD8" w:rsidRDefault="00D006BD" w:rsidP="0081709C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D006BD" w:rsidRPr="008F7DD8" w:rsidRDefault="00D006BD" w:rsidP="0081709C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D006BD" w:rsidRPr="008F7DD8" w:rsidRDefault="00D006BD" w:rsidP="0081709C">
      <w:pPr>
        <w:rPr>
          <w:sz w:val="22"/>
          <w:szCs w:val="22"/>
        </w:rPr>
      </w:pPr>
      <w:r w:rsidRPr="008F7DD8">
        <w:rPr>
          <w:sz w:val="22"/>
          <w:szCs w:val="22"/>
        </w:rPr>
        <w:t>………………………………….…………</w:t>
      </w:r>
    </w:p>
    <w:p w:rsidR="00D006BD" w:rsidRPr="008F7DD8" w:rsidRDefault="00D006BD" w:rsidP="0081709C">
      <w:pPr>
        <w:rPr>
          <w:sz w:val="22"/>
          <w:szCs w:val="22"/>
        </w:rPr>
      </w:pPr>
    </w:p>
    <w:p w:rsidR="00D006BD" w:rsidRPr="008F7DD8" w:rsidRDefault="00D006BD" w:rsidP="0081709C">
      <w:pPr>
        <w:rPr>
          <w:sz w:val="22"/>
          <w:szCs w:val="22"/>
        </w:rPr>
      </w:pPr>
      <w:r w:rsidRPr="008F7DD8">
        <w:rPr>
          <w:sz w:val="22"/>
          <w:szCs w:val="22"/>
        </w:rPr>
        <w:t>……………………………………….……</w:t>
      </w:r>
    </w:p>
    <w:p w:rsidR="00D006BD" w:rsidRPr="008F7DD8" w:rsidRDefault="00D006BD" w:rsidP="0081709C">
      <w:pPr>
        <w:rPr>
          <w:sz w:val="22"/>
          <w:szCs w:val="22"/>
        </w:rPr>
      </w:pPr>
    </w:p>
    <w:p w:rsidR="00D006BD" w:rsidRPr="008F7DD8" w:rsidRDefault="00D006BD" w:rsidP="0081709C">
      <w:pPr>
        <w:rPr>
          <w:sz w:val="22"/>
          <w:szCs w:val="22"/>
        </w:rPr>
      </w:pPr>
      <w:r w:rsidRPr="008F7DD8">
        <w:rPr>
          <w:sz w:val="22"/>
          <w:szCs w:val="22"/>
        </w:rPr>
        <w:t>……………………………………….……</w:t>
      </w:r>
    </w:p>
    <w:p w:rsidR="00D006BD" w:rsidRPr="008F7DD8" w:rsidRDefault="00D006BD" w:rsidP="0081709C">
      <w:pPr>
        <w:rPr>
          <w:sz w:val="22"/>
          <w:szCs w:val="22"/>
        </w:rPr>
      </w:pPr>
      <w:r w:rsidRPr="008F7DD8">
        <w:rPr>
          <w:sz w:val="22"/>
          <w:szCs w:val="22"/>
        </w:rPr>
        <w:t>pełna nazwa i dokładny adres Wykonawcy</w:t>
      </w:r>
    </w:p>
    <w:p w:rsidR="00D006BD" w:rsidRPr="008F7DD8" w:rsidRDefault="00D006BD" w:rsidP="0081709C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D006BD" w:rsidRPr="008F7DD8" w:rsidRDefault="00D006BD" w:rsidP="0081709C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D006BD" w:rsidRPr="008F7DD8" w:rsidRDefault="00D006BD" w:rsidP="0081709C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D006BD" w:rsidRPr="008F7DD8" w:rsidRDefault="00D006BD" w:rsidP="0081709C">
      <w:p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8F7DD8">
        <w:rPr>
          <w:b/>
          <w:bCs/>
          <w:sz w:val="22"/>
          <w:szCs w:val="22"/>
        </w:rPr>
        <w:t>OŚWIADCZENIE WYKONAWCY Z ART. 24 UST. 11 USTAWY PZP</w:t>
      </w:r>
    </w:p>
    <w:p w:rsidR="00D006BD" w:rsidRPr="008F7DD8" w:rsidRDefault="00D006BD" w:rsidP="0081709C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8F7DD8">
        <w:rPr>
          <w:b/>
          <w:bCs/>
          <w:sz w:val="22"/>
          <w:szCs w:val="22"/>
        </w:rPr>
        <w:t>-wzór-</w:t>
      </w:r>
    </w:p>
    <w:p w:rsidR="00D006BD" w:rsidRPr="008F7DD8" w:rsidRDefault="00D006BD" w:rsidP="0081709C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D006BD" w:rsidRPr="008F7DD8" w:rsidRDefault="00D006BD" w:rsidP="0081709C">
      <w:pPr>
        <w:tabs>
          <w:tab w:val="left" w:pos="0"/>
        </w:tabs>
        <w:jc w:val="both"/>
        <w:rPr>
          <w:sz w:val="22"/>
          <w:szCs w:val="22"/>
        </w:rPr>
      </w:pPr>
      <w:r w:rsidRPr="008F7DD8">
        <w:rPr>
          <w:sz w:val="22"/>
          <w:szCs w:val="22"/>
        </w:rPr>
        <w:t>Nazwa zadania:</w:t>
      </w:r>
    </w:p>
    <w:p w:rsidR="00D006BD" w:rsidRPr="008F7DD8" w:rsidRDefault="00D006BD" w:rsidP="0081709C">
      <w:pPr>
        <w:tabs>
          <w:tab w:val="left" w:pos="0"/>
        </w:tabs>
        <w:jc w:val="both"/>
        <w:rPr>
          <w:rFonts w:cs="Times New Roman"/>
          <w:b/>
          <w:bCs/>
          <w:sz w:val="22"/>
          <w:szCs w:val="22"/>
        </w:rPr>
      </w:pPr>
    </w:p>
    <w:p w:rsidR="00D006BD" w:rsidRPr="008F7DD8" w:rsidRDefault="00D006BD" w:rsidP="002A3DC8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  <w:r w:rsidRPr="008F7DD8">
        <w:rPr>
          <w:b/>
          <w:bCs/>
        </w:rPr>
        <w:t>„</w:t>
      </w:r>
      <w:r w:rsidRPr="00675C82">
        <w:rPr>
          <w:b/>
          <w:bCs/>
        </w:rPr>
        <w:t>Przebudowa drogi gminnej wewnętrznej w Mokrzeszowie oraz budowa parkingu przy Szkole  Podstawowej w Lutomi Dolnej</w:t>
      </w:r>
      <w:r w:rsidRPr="008F7DD8">
        <w:rPr>
          <w:b/>
          <w:bCs/>
        </w:rPr>
        <w:t>”</w:t>
      </w:r>
    </w:p>
    <w:p w:rsidR="00D006BD" w:rsidRPr="008F7DD8" w:rsidRDefault="00D006BD" w:rsidP="0081709C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D006BD" w:rsidRPr="008F7DD8" w:rsidRDefault="00D006BD" w:rsidP="0081709C">
      <w:pPr>
        <w:tabs>
          <w:tab w:val="left" w:pos="0"/>
        </w:tabs>
        <w:jc w:val="both"/>
        <w:rPr>
          <w:sz w:val="22"/>
          <w:szCs w:val="22"/>
        </w:rPr>
      </w:pPr>
      <w:r w:rsidRPr="008F7DD8">
        <w:rPr>
          <w:sz w:val="22"/>
          <w:szCs w:val="22"/>
        </w:rPr>
        <w:t xml:space="preserve">Oświadczam, iż należę/nie należę* do grupy kapitałowej w rozumieniu ustawy z dnia 16 lutego 2007 r. </w:t>
      </w:r>
      <w:r w:rsidRPr="008F7DD8">
        <w:rPr>
          <w:i/>
          <w:iCs/>
          <w:sz w:val="22"/>
          <w:szCs w:val="22"/>
        </w:rPr>
        <w:t>o ochronie konkurencji i konsumentów</w:t>
      </w:r>
      <w:r w:rsidRPr="008F7DD8">
        <w:rPr>
          <w:sz w:val="22"/>
          <w:szCs w:val="22"/>
        </w:rPr>
        <w:t xml:space="preserve"> (Dz.U. 2015, poz. 184, z późn. zm.).</w:t>
      </w:r>
    </w:p>
    <w:p w:rsidR="00D006BD" w:rsidRPr="008F7DD8" w:rsidRDefault="00D006BD" w:rsidP="0081709C">
      <w:pPr>
        <w:tabs>
          <w:tab w:val="left" w:pos="0"/>
        </w:tabs>
        <w:jc w:val="both"/>
        <w:rPr>
          <w:sz w:val="22"/>
          <w:szCs w:val="22"/>
        </w:rPr>
      </w:pPr>
    </w:p>
    <w:p w:rsidR="00D006BD" w:rsidRPr="008F7DD8" w:rsidRDefault="00D006BD" w:rsidP="0081709C">
      <w:pPr>
        <w:tabs>
          <w:tab w:val="left" w:pos="0"/>
        </w:tabs>
        <w:jc w:val="both"/>
        <w:rPr>
          <w:sz w:val="22"/>
          <w:szCs w:val="22"/>
        </w:rPr>
      </w:pPr>
      <w:r w:rsidRPr="008F7DD8">
        <w:rPr>
          <w:sz w:val="22"/>
          <w:szCs w:val="22"/>
        </w:rPr>
        <w:t>*nie właściwe skreślić</w:t>
      </w:r>
    </w:p>
    <w:p w:rsidR="00D006BD" w:rsidRPr="008F7DD8" w:rsidRDefault="00D006BD" w:rsidP="0081709C">
      <w:pPr>
        <w:tabs>
          <w:tab w:val="left" w:pos="0"/>
        </w:tabs>
        <w:jc w:val="both"/>
        <w:rPr>
          <w:sz w:val="22"/>
          <w:szCs w:val="22"/>
        </w:rPr>
      </w:pPr>
    </w:p>
    <w:p w:rsidR="00D006BD" w:rsidRPr="008F7DD8" w:rsidRDefault="00D006BD" w:rsidP="0081709C">
      <w:pPr>
        <w:tabs>
          <w:tab w:val="left" w:pos="0"/>
        </w:tabs>
        <w:rPr>
          <w:rFonts w:cs="Times New Roman"/>
        </w:rPr>
      </w:pPr>
    </w:p>
    <w:p w:rsidR="00D006BD" w:rsidRPr="008F7DD8" w:rsidRDefault="00D006BD" w:rsidP="0081709C">
      <w:pPr>
        <w:tabs>
          <w:tab w:val="left" w:pos="0"/>
        </w:tabs>
        <w:rPr>
          <w:rFonts w:cs="Times New Roman"/>
        </w:rPr>
      </w:pPr>
    </w:p>
    <w:p w:rsidR="00D006BD" w:rsidRPr="00657530" w:rsidRDefault="00D006BD" w:rsidP="00675C82">
      <w:pPr>
        <w:tabs>
          <w:tab w:val="left" w:pos="0"/>
        </w:tabs>
        <w:jc w:val="both"/>
        <w:rPr>
          <w:rFonts w:cs="Times New Roman"/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 xml:space="preserve">W  przypadku  złożenia  oświadczenia  o  </w:t>
      </w:r>
      <w:r w:rsidRPr="00657530">
        <w:rPr>
          <w:color w:val="000000"/>
          <w:sz w:val="22"/>
          <w:szCs w:val="22"/>
          <w:u w:val="single"/>
        </w:rPr>
        <w:t>przynależności  do  grupy  kapitałowej</w:t>
      </w:r>
      <w:r w:rsidRPr="00657530">
        <w:rPr>
          <w:color w:val="000000"/>
          <w:sz w:val="22"/>
          <w:szCs w:val="22"/>
        </w:rPr>
        <w:t>,  Wykonawca obligatoryjnie zobowiązany jest złożyć wraz z oświadczeniem listę podmiotów należących do tej samej grupy kapitałowej co Wykonawca.</w:t>
      </w:r>
    </w:p>
    <w:p w:rsidR="00D006BD" w:rsidRPr="008F7DD8" w:rsidRDefault="00D006BD" w:rsidP="0081709C">
      <w:pPr>
        <w:tabs>
          <w:tab w:val="left" w:pos="0"/>
        </w:tabs>
        <w:rPr>
          <w:rFonts w:cs="Times New Roman"/>
        </w:rPr>
      </w:pPr>
    </w:p>
    <w:p w:rsidR="00D006BD" w:rsidRPr="008F7DD8" w:rsidRDefault="00D006BD" w:rsidP="0081709C">
      <w:pPr>
        <w:tabs>
          <w:tab w:val="left" w:pos="0"/>
        </w:tabs>
        <w:rPr>
          <w:rFonts w:cs="Times New Roman"/>
        </w:rPr>
      </w:pPr>
    </w:p>
    <w:p w:rsidR="00D006BD" w:rsidRPr="008F7DD8" w:rsidRDefault="00D006BD" w:rsidP="0081709C">
      <w:pPr>
        <w:tabs>
          <w:tab w:val="left" w:pos="0"/>
        </w:tabs>
        <w:rPr>
          <w:rFonts w:cs="Times New Roman"/>
        </w:rPr>
      </w:pPr>
    </w:p>
    <w:p w:rsidR="00D006BD" w:rsidRPr="008F7DD8" w:rsidRDefault="00D006BD" w:rsidP="0081709C">
      <w:pPr>
        <w:tabs>
          <w:tab w:val="left" w:pos="0"/>
        </w:tabs>
        <w:rPr>
          <w:rFonts w:cs="Times New Roman"/>
        </w:rPr>
      </w:pPr>
    </w:p>
    <w:p w:rsidR="00D006BD" w:rsidRPr="008F7DD8" w:rsidRDefault="00D006BD" w:rsidP="0081709C">
      <w:pPr>
        <w:tabs>
          <w:tab w:val="left" w:pos="0"/>
        </w:tabs>
        <w:rPr>
          <w:rFonts w:cs="Times New Roman"/>
        </w:rPr>
      </w:pPr>
    </w:p>
    <w:p w:rsidR="00D006BD" w:rsidRPr="008F7DD8" w:rsidRDefault="00D006BD" w:rsidP="0081709C">
      <w:pPr>
        <w:tabs>
          <w:tab w:val="left" w:pos="0"/>
        </w:tabs>
        <w:rPr>
          <w:rFonts w:cs="Times New Roman"/>
        </w:rPr>
      </w:pPr>
    </w:p>
    <w:p w:rsidR="00D006BD" w:rsidRPr="008F7DD8" w:rsidRDefault="00D006BD" w:rsidP="0081709C">
      <w:pPr>
        <w:tabs>
          <w:tab w:val="left" w:pos="0"/>
        </w:tabs>
        <w:rPr>
          <w:sz w:val="22"/>
          <w:szCs w:val="22"/>
        </w:rPr>
      </w:pPr>
      <w:r w:rsidRPr="008F7DD8">
        <w:rPr>
          <w:sz w:val="22"/>
          <w:szCs w:val="22"/>
        </w:rPr>
        <w:t xml:space="preserve">……………………, dnia…………….                                                                 ……………………………  </w:t>
      </w:r>
    </w:p>
    <w:p w:rsidR="00D006BD" w:rsidRPr="008F7DD8" w:rsidRDefault="00D006BD" w:rsidP="0081709C">
      <w:pPr>
        <w:tabs>
          <w:tab w:val="left" w:pos="0"/>
        </w:tabs>
        <w:rPr>
          <w:sz w:val="22"/>
          <w:szCs w:val="22"/>
        </w:rPr>
      </w:pPr>
      <w:r w:rsidRPr="008F7DD8">
        <w:rPr>
          <w:sz w:val="22"/>
          <w:szCs w:val="22"/>
        </w:rPr>
        <w:t xml:space="preserve">                                                                                                  podpis i pieczęć osoby upoważnionej </w:t>
      </w:r>
      <w:r w:rsidRPr="008F7DD8">
        <w:rPr>
          <w:sz w:val="22"/>
          <w:szCs w:val="22"/>
        </w:rPr>
        <w:br/>
        <w:t xml:space="preserve">                                                                                                    do reprezentowania Wykonawcy</w:t>
      </w:r>
    </w:p>
    <w:p w:rsidR="00D006BD" w:rsidRPr="008F7DD8" w:rsidRDefault="00D006BD">
      <w:pPr>
        <w:rPr>
          <w:rFonts w:cs="Times New Roman"/>
        </w:rPr>
      </w:pPr>
    </w:p>
    <w:sectPr w:rsidR="00D006BD" w:rsidRPr="008F7DD8" w:rsidSect="00C10B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6BD" w:rsidRDefault="00D006BD" w:rsidP="00827C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006BD" w:rsidRDefault="00D006BD" w:rsidP="00827C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6BD" w:rsidRPr="00295CDF" w:rsidRDefault="00D006BD" w:rsidP="008B5C3C">
    <w:pPr>
      <w:pStyle w:val="Footer"/>
      <w:framePr w:wrap="auto" w:vAnchor="text" w:hAnchor="margin" w:xAlign="right" w:y="1"/>
      <w:rPr>
        <w:rStyle w:val="PageNumber"/>
        <w:rFonts w:cs="Calibri"/>
        <w:sz w:val="20"/>
        <w:szCs w:val="20"/>
      </w:rPr>
    </w:pPr>
    <w:r w:rsidRPr="00295CDF">
      <w:rPr>
        <w:rStyle w:val="PageNumber"/>
        <w:rFonts w:cs="Calibri"/>
        <w:sz w:val="20"/>
        <w:szCs w:val="20"/>
      </w:rPr>
      <w:fldChar w:fldCharType="begin"/>
    </w:r>
    <w:r w:rsidRPr="00295CDF">
      <w:rPr>
        <w:rStyle w:val="PageNumber"/>
        <w:rFonts w:cs="Calibri"/>
        <w:sz w:val="20"/>
        <w:szCs w:val="20"/>
      </w:rPr>
      <w:instrText xml:space="preserve">PAGE  </w:instrText>
    </w:r>
    <w:r w:rsidRPr="00295CDF">
      <w:rPr>
        <w:rStyle w:val="PageNumber"/>
        <w:rFonts w:cs="Calibri"/>
        <w:sz w:val="20"/>
        <w:szCs w:val="20"/>
      </w:rPr>
      <w:fldChar w:fldCharType="separate"/>
    </w:r>
    <w:r>
      <w:rPr>
        <w:rStyle w:val="PageNumber"/>
        <w:rFonts w:cs="Calibri"/>
        <w:noProof/>
        <w:sz w:val="20"/>
        <w:szCs w:val="20"/>
      </w:rPr>
      <w:t>11</w:t>
    </w:r>
    <w:r w:rsidRPr="00295CDF">
      <w:rPr>
        <w:rStyle w:val="PageNumber"/>
        <w:rFonts w:cs="Calibri"/>
        <w:sz w:val="20"/>
        <w:szCs w:val="20"/>
      </w:rPr>
      <w:fldChar w:fldCharType="end"/>
    </w:r>
  </w:p>
  <w:p w:rsidR="00D006BD" w:rsidRPr="00931215" w:rsidRDefault="00D006BD" w:rsidP="00360E4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6BD" w:rsidRDefault="00D006BD" w:rsidP="00827C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006BD" w:rsidRDefault="00D006BD" w:rsidP="00827C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870C2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6"/>
    <w:multiLevelType w:val="multi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1F"/>
    <w:multiLevelType w:val="singleLevel"/>
    <w:tmpl w:val="0000001F"/>
    <w:name w:val="WW8Num35"/>
    <w:lvl w:ilvl="0">
      <w:start w:val="2"/>
      <w:numFmt w:val="decimal"/>
      <w:lvlText w:val="%1."/>
      <w:lvlJc w:val="left"/>
      <w:pPr>
        <w:tabs>
          <w:tab w:val="num" w:pos="4728"/>
        </w:tabs>
        <w:ind w:left="4728" w:hanging="4368"/>
      </w:pPr>
    </w:lvl>
  </w:abstractNum>
  <w:abstractNum w:abstractNumId="3">
    <w:nsid w:val="02965E5A"/>
    <w:multiLevelType w:val="hybridMultilevel"/>
    <w:tmpl w:val="DD0802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E169C8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826A27"/>
    <w:multiLevelType w:val="hybridMultilevel"/>
    <w:tmpl w:val="53E273FC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8DB796F"/>
    <w:multiLevelType w:val="hybridMultilevel"/>
    <w:tmpl w:val="C9CE8E82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74EC0AB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97B59E8"/>
    <w:multiLevelType w:val="hybridMultilevel"/>
    <w:tmpl w:val="BB4A94C8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D6618F"/>
    <w:multiLevelType w:val="hybridMultilevel"/>
    <w:tmpl w:val="D9CCE4A6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BB26D55"/>
    <w:multiLevelType w:val="hybridMultilevel"/>
    <w:tmpl w:val="6958D6B6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91575E"/>
    <w:multiLevelType w:val="hybridMultilevel"/>
    <w:tmpl w:val="D4B2694C"/>
    <w:lvl w:ilvl="0" w:tplc="0B0AE21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0E8C4A7E"/>
    <w:multiLevelType w:val="hybridMultilevel"/>
    <w:tmpl w:val="18FE0740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F0C4CF0">
      <w:start w:val="2"/>
      <w:numFmt w:val="decimal"/>
      <w:lvlText w:val="%2."/>
      <w:lvlJc w:val="left"/>
      <w:pPr>
        <w:ind w:left="1440" w:hanging="360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871D7A"/>
    <w:multiLevelType w:val="hybridMultilevel"/>
    <w:tmpl w:val="4CA6D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F42DFF"/>
    <w:multiLevelType w:val="hybridMultilevel"/>
    <w:tmpl w:val="78F60C68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E2C9242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C359D9"/>
    <w:multiLevelType w:val="hybridMultilevel"/>
    <w:tmpl w:val="50DA431A"/>
    <w:lvl w:ilvl="0" w:tplc="CFBAA592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5B17C9"/>
    <w:multiLevelType w:val="hybridMultilevel"/>
    <w:tmpl w:val="5A921B78"/>
    <w:lvl w:ilvl="0" w:tplc="CFBAA592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9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9202152"/>
    <w:multiLevelType w:val="hybridMultilevel"/>
    <w:tmpl w:val="BDE2237A"/>
    <w:lvl w:ilvl="0" w:tplc="39560E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BA42A69"/>
    <w:multiLevelType w:val="hybridMultilevel"/>
    <w:tmpl w:val="58BA3906"/>
    <w:lvl w:ilvl="0" w:tplc="3828B52E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D6E31F9"/>
    <w:multiLevelType w:val="hybridMultilevel"/>
    <w:tmpl w:val="EDBA8582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E6B20D9"/>
    <w:multiLevelType w:val="hybridMultilevel"/>
    <w:tmpl w:val="3B708CB6"/>
    <w:lvl w:ilvl="0" w:tplc="959282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</w:lvl>
    <w:lvl w:ilvl="1" w:tplc="04090019">
      <w:start w:val="1"/>
      <w:numFmt w:val="lowerLetter"/>
      <w:lvlText w:val="%2."/>
      <w:lvlJc w:val="left"/>
      <w:pPr>
        <w:ind w:left="1616" w:hanging="360"/>
      </w:pPr>
    </w:lvl>
    <w:lvl w:ilvl="2" w:tplc="0409001B">
      <w:start w:val="1"/>
      <w:numFmt w:val="lowerRoman"/>
      <w:lvlText w:val="%3."/>
      <w:lvlJc w:val="right"/>
      <w:pPr>
        <w:ind w:left="2336" w:hanging="180"/>
      </w:pPr>
    </w:lvl>
    <w:lvl w:ilvl="3" w:tplc="0409000F">
      <w:start w:val="1"/>
      <w:numFmt w:val="decimal"/>
      <w:lvlText w:val="%4."/>
      <w:lvlJc w:val="left"/>
      <w:pPr>
        <w:ind w:left="3056" w:hanging="360"/>
      </w:pPr>
    </w:lvl>
    <w:lvl w:ilvl="4" w:tplc="04090019">
      <w:start w:val="1"/>
      <w:numFmt w:val="lowerLetter"/>
      <w:lvlText w:val="%5."/>
      <w:lvlJc w:val="left"/>
      <w:pPr>
        <w:ind w:left="3776" w:hanging="360"/>
      </w:pPr>
    </w:lvl>
    <w:lvl w:ilvl="5" w:tplc="0409001B">
      <w:start w:val="1"/>
      <w:numFmt w:val="lowerRoman"/>
      <w:lvlText w:val="%6."/>
      <w:lvlJc w:val="right"/>
      <w:pPr>
        <w:ind w:left="4496" w:hanging="180"/>
      </w:pPr>
    </w:lvl>
    <w:lvl w:ilvl="6" w:tplc="0409000F">
      <w:start w:val="1"/>
      <w:numFmt w:val="decimal"/>
      <w:lvlText w:val="%7."/>
      <w:lvlJc w:val="left"/>
      <w:pPr>
        <w:ind w:left="5216" w:hanging="360"/>
      </w:pPr>
    </w:lvl>
    <w:lvl w:ilvl="7" w:tplc="04090019">
      <w:start w:val="1"/>
      <w:numFmt w:val="lowerLetter"/>
      <w:lvlText w:val="%8."/>
      <w:lvlJc w:val="left"/>
      <w:pPr>
        <w:ind w:left="5936" w:hanging="360"/>
      </w:pPr>
    </w:lvl>
    <w:lvl w:ilvl="8" w:tplc="0409001B">
      <w:start w:val="1"/>
      <w:numFmt w:val="lowerRoman"/>
      <w:lvlText w:val="%9."/>
      <w:lvlJc w:val="right"/>
      <w:pPr>
        <w:ind w:left="6656" w:hanging="180"/>
      </w:pPr>
    </w:lvl>
  </w:abstractNum>
  <w:abstractNum w:abstractNumId="26">
    <w:nsid w:val="1FE1365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9">
    <w:nsid w:val="22DB713B"/>
    <w:multiLevelType w:val="hybridMultilevel"/>
    <w:tmpl w:val="0CFC9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EA1509"/>
    <w:multiLevelType w:val="hybridMultilevel"/>
    <w:tmpl w:val="5E988B1E"/>
    <w:lvl w:ilvl="0" w:tplc="7B284E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46437DD"/>
    <w:multiLevelType w:val="hybridMultilevel"/>
    <w:tmpl w:val="B9081C84"/>
    <w:lvl w:ilvl="0" w:tplc="65BA1D1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E300DE"/>
    <w:multiLevelType w:val="hybridMultilevel"/>
    <w:tmpl w:val="F9C0C754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284A49DE"/>
    <w:multiLevelType w:val="hybridMultilevel"/>
    <w:tmpl w:val="63648888"/>
    <w:lvl w:ilvl="0" w:tplc="2DA2F5CE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8EBEA2D4">
      <w:start w:val="1"/>
      <w:numFmt w:val="lowerLetter"/>
      <w:lvlText w:val="%5)"/>
      <w:lvlJc w:val="left"/>
      <w:pPr>
        <w:ind w:left="3600" w:hanging="360"/>
      </w:pPr>
      <w:rPr>
        <w:b w:val="0"/>
        <w:bCs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94A4165"/>
    <w:multiLevelType w:val="hybridMultilevel"/>
    <w:tmpl w:val="F79245E4"/>
    <w:lvl w:ilvl="0" w:tplc="EFA8BD86">
      <w:start w:val="2"/>
      <w:numFmt w:val="decimal"/>
      <w:lvlText w:val="%1."/>
      <w:lvlJc w:val="left"/>
      <w:pPr>
        <w:tabs>
          <w:tab w:val="num" w:pos="740"/>
        </w:tabs>
        <w:ind w:left="740" w:hanging="380"/>
      </w:pPr>
      <w:rPr>
        <w:b w:val="0"/>
        <w:bCs w:val="0"/>
      </w:rPr>
    </w:lvl>
    <w:lvl w:ilvl="1" w:tplc="ADD2EC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38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C562B60"/>
    <w:multiLevelType w:val="hybridMultilevel"/>
    <w:tmpl w:val="98F465B6"/>
    <w:lvl w:ilvl="0" w:tplc="5436ED1E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C8097A"/>
    <w:multiLevelType w:val="hybridMultilevel"/>
    <w:tmpl w:val="5DC483D8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DD155A6"/>
    <w:multiLevelType w:val="hybridMultilevel"/>
    <w:tmpl w:val="838068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E843562"/>
    <w:multiLevelType w:val="hybridMultilevel"/>
    <w:tmpl w:val="74E63394"/>
    <w:lvl w:ilvl="0" w:tplc="7638CCD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5">
    <w:nsid w:val="31DC7F54"/>
    <w:multiLevelType w:val="hybridMultilevel"/>
    <w:tmpl w:val="1B12C9B0"/>
    <w:lvl w:ilvl="0" w:tplc="2DA2F5CE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24128B6"/>
    <w:multiLevelType w:val="hybridMultilevel"/>
    <w:tmpl w:val="5A921B78"/>
    <w:lvl w:ilvl="0" w:tplc="CFBAA592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7">
    <w:nsid w:val="33D526E1"/>
    <w:multiLevelType w:val="hybridMultilevel"/>
    <w:tmpl w:val="5D18B54E"/>
    <w:lvl w:ilvl="0" w:tplc="2710D80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>
    <w:nsid w:val="33DD5C39"/>
    <w:multiLevelType w:val="hybridMultilevel"/>
    <w:tmpl w:val="7F20882E"/>
    <w:lvl w:ilvl="0" w:tplc="D9E4AA3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1">
    <w:nsid w:val="382C1CDA"/>
    <w:multiLevelType w:val="hybridMultilevel"/>
    <w:tmpl w:val="7DC46EA2"/>
    <w:lvl w:ilvl="0" w:tplc="3CCA8B08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9CD3B5A"/>
    <w:multiLevelType w:val="hybridMultilevel"/>
    <w:tmpl w:val="E68E9BCA"/>
    <w:lvl w:ilvl="0" w:tplc="1F2C35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A131CEA"/>
    <w:multiLevelType w:val="hybridMultilevel"/>
    <w:tmpl w:val="FD1CA612"/>
    <w:lvl w:ilvl="0" w:tplc="2710D806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>
    <w:nsid w:val="3C3A2A80"/>
    <w:multiLevelType w:val="multilevel"/>
    <w:tmpl w:val="594C40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5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cs="Calibri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>
    <w:nsid w:val="3F612F38"/>
    <w:multiLevelType w:val="hybridMultilevel"/>
    <w:tmpl w:val="4990A882"/>
    <w:lvl w:ilvl="0" w:tplc="2710D80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0041F27"/>
    <w:multiLevelType w:val="hybridMultilevel"/>
    <w:tmpl w:val="B582AFDE"/>
    <w:lvl w:ilvl="0" w:tplc="487E9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1CA2B3C"/>
    <w:multiLevelType w:val="hybridMultilevel"/>
    <w:tmpl w:val="5F5E365E"/>
    <w:lvl w:ilvl="0" w:tplc="1AE297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9">
    <w:nsid w:val="42446C9E"/>
    <w:multiLevelType w:val="hybridMultilevel"/>
    <w:tmpl w:val="84786194"/>
    <w:lvl w:ilvl="0" w:tplc="2710D806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46"/>
        </w:tabs>
        <w:ind w:left="204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66"/>
        </w:tabs>
        <w:ind w:left="276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86"/>
        </w:tabs>
        <w:ind w:left="348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06"/>
        </w:tabs>
        <w:ind w:left="420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26"/>
        </w:tabs>
        <w:ind w:left="492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46"/>
        </w:tabs>
        <w:ind w:left="564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66"/>
        </w:tabs>
        <w:ind w:left="636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86"/>
        </w:tabs>
        <w:ind w:left="7086" w:hanging="180"/>
      </w:pPr>
    </w:lvl>
  </w:abstractNum>
  <w:abstractNum w:abstractNumId="60">
    <w:nsid w:val="43B00C93"/>
    <w:multiLevelType w:val="hybridMultilevel"/>
    <w:tmpl w:val="AA6C9008"/>
    <w:lvl w:ilvl="0" w:tplc="FEC8D31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>
    <w:nsid w:val="473A3C43"/>
    <w:multiLevelType w:val="hybridMultilevel"/>
    <w:tmpl w:val="4BB4CD8A"/>
    <w:lvl w:ilvl="0" w:tplc="82D8418C">
      <w:start w:val="1"/>
      <w:numFmt w:val="decimal"/>
      <w:lvlText w:val="%1."/>
      <w:lvlJc w:val="left"/>
      <w:pPr>
        <w:ind w:left="89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AAF55F1"/>
    <w:multiLevelType w:val="multilevel"/>
    <w:tmpl w:val="EFA42E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5">
    <w:nsid w:val="4E8E634F"/>
    <w:multiLevelType w:val="hybridMultilevel"/>
    <w:tmpl w:val="C9C4002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6">
    <w:nsid w:val="51416D9D"/>
    <w:multiLevelType w:val="hybridMultilevel"/>
    <w:tmpl w:val="D56650A8"/>
    <w:lvl w:ilvl="0" w:tplc="2710D80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>
    <w:nsid w:val="54D11F99"/>
    <w:multiLevelType w:val="hybridMultilevel"/>
    <w:tmpl w:val="EDCA27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A3679C"/>
    <w:multiLevelType w:val="hybridMultilevel"/>
    <w:tmpl w:val="2EFA9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B0222AC"/>
    <w:multiLevelType w:val="hybridMultilevel"/>
    <w:tmpl w:val="9D182DFA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2">
    <w:nsid w:val="5B533C86"/>
    <w:multiLevelType w:val="multilevel"/>
    <w:tmpl w:val="8870C242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DE565DF"/>
    <w:multiLevelType w:val="hybridMultilevel"/>
    <w:tmpl w:val="B96C1D20"/>
    <w:lvl w:ilvl="0" w:tplc="76681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32EC00">
      <w:start w:val="7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4">
    <w:nsid w:val="602E132D"/>
    <w:multiLevelType w:val="hybridMultilevel"/>
    <w:tmpl w:val="C4C8E1F4"/>
    <w:lvl w:ilvl="0" w:tplc="39560E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0404EA0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1281933"/>
    <w:multiLevelType w:val="multilevel"/>
    <w:tmpl w:val="0F34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880" w:hanging="360"/>
      </w:pPr>
      <w:rPr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4147D5"/>
    <w:multiLevelType w:val="hybridMultilevel"/>
    <w:tmpl w:val="B358B8F0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9592828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>
    <w:nsid w:val="61D73F25"/>
    <w:multiLevelType w:val="hybridMultilevel"/>
    <w:tmpl w:val="3D8A2C86"/>
    <w:lvl w:ilvl="0" w:tplc="0582BF0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35C17FF"/>
    <w:multiLevelType w:val="hybridMultilevel"/>
    <w:tmpl w:val="852EA9A4"/>
    <w:name w:val="WW8Num1023442"/>
    <w:lvl w:ilvl="0" w:tplc="8D986ABA">
      <w:start w:val="1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37C652F"/>
    <w:multiLevelType w:val="hybridMultilevel"/>
    <w:tmpl w:val="E820A04C"/>
    <w:lvl w:ilvl="0" w:tplc="47BC87CA">
      <w:start w:val="4"/>
      <w:numFmt w:val="decimal"/>
      <w:lvlText w:val="%1."/>
      <w:lvlJc w:val="left"/>
      <w:pPr>
        <w:tabs>
          <w:tab w:val="num" w:pos="2337"/>
        </w:tabs>
        <w:ind w:left="233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46B26CF"/>
    <w:multiLevelType w:val="hybridMultilevel"/>
    <w:tmpl w:val="04B02D7C"/>
    <w:lvl w:ilvl="0" w:tplc="7FFC7A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6B046DE"/>
    <w:multiLevelType w:val="hybridMultilevel"/>
    <w:tmpl w:val="072EBE7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83">
    <w:nsid w:val="676275A2"/>
    <w:multiLevelType w:val="hybridMultilevel"/>
    <w:tmpl w:val="841C9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7753847"/>
    <w:multiLevelType w:val="hybridMultilevel"/>
    <w:tmpl w:val="9290335C"/>
    <w:lvl w:ilvl="0" w:tplc="25A821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7C54945"/>
    <w:multiLevelType w:val="hybridMultilevel"/>
    <w:tmpl w:val="47AA95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B0D2D89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8294560"/>
    <w:multiLevelType w:val="hybridMultilevel"/>
    <w:tmpl w:val="91EA4A62"/>
    <w:lvl w:ilvl="0" w:tplc="2710D80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9">
    <w:nsid w:val="6A3E247E"/>
    <w:multiLevelType w:val="hybridMultilevel"/>
    <w:tmpl w:val="4CB8B16C"/>
    <w:lvl w:ilvl="0" w:tplc="2710D806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0">
    <w:nsid w:val="6B8A558A"/>
    <w:multiLevelType w:val="hybridMultilevel"/>
    <w:tmpl w:val="BDE2237A"/>
    <w:lvl w:ilvl="0" w:tplc="39560E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DD85478"/>
    <w:multiLevelType w:val="hybridMultilevel"/>
    <w:tmpl w:val="B1569D74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>
    <w:nsid w:val="6E2E3B20"/>
    <w:multiLevelType w:val="hybridMultilevel"/>
    <w:tmpl w:val="46FC9810"/>
    <w:lvl w:ilvl="0" w:tplc="42E24894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A9CA77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707633F5"/>
    <w:multiLevelType w:val="hybridMultilevel"/>
    <w:tmpl w:val="783AAEE2"/>
    <w:lvl w:ilvl="0" w:tplc="800262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9CD2C73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D3A4D0A6">
      <w:start w:val="7"/>
      <w:numFmt w:val="decimal"/>
      <w:lvlText w:val="%3."/>
      <w:lvlJc w:val="left"/>
      <w:pPr>
        <w:tabs>
          <w:tab w:val="num" w:pos="2700"/>
        </w:tabs>
        <w:ind w:left="2700" w:hanging="360"/>
      </w:pPr>
      <w:rPr>
        <w:color w:val="auto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4">
    <w:nsid w:val="709A0D7F"/>
    <w:multiLevelType w:val="hybridMultilevel"/>
    <w:tmpl w:val="F37EF15E"/>
    <w:lvl w:ilvl="0" w:tplc="2710D80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62B1205"/>
    <w:multiLevelType w:val="hybridMultilevel"/>
    <w:tmpl w:val="06C6562E"/>
    <w:lvl w:ilvl="0" w:tplc="DE88B9E8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73200AC"/>
    <w:multiLevelType w:val="hybridMultilevel"/>
    <w:tmpl w:val="C6F8BF2C"/>
    <w:lvl w:ilvl="0" w:tplc="5436ED1E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77B9416A"/>
    <w:multiLevelType w:val="hybridMultilevel"/>
    <w:tmpl w:val="79A2A518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9">
    <w:nsid w:val="78CA3D12"/>
    <w:multiLevelType w:val="hybridMultilevel"/>
    <w:tmpl w:val="EDDC9E88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0">
    <w:nsid w:val="791B4F94"/>
    <w:multiLevelType w:val="hybridMultilevel"/>
    <w:tmpl w:val="B72CA3BE"/>
    <w:lvl w:ilvl="0" w:tplc="0EFC168A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1">
    <w:nsid w:val="79534163"/>
    <w:multiLevelType w:val="hybridMultilevel"/>
    <w:tmpl w:val="C6702B3C"/>
    <w:lvl w:ilvl="0" w:tplc="A1BEA2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07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79772036"/>
    <w:multiLevelType w:val="hybridMultilevel"/>
    <w:tmpl w:val="3D9041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799C3682"/>
    <w:multiLevelType w:val="hybridMultilevel"/>
    <w:tmpl w:val="831AF6BA"/>
    <w:lvl w:ilvl="0" w:tplc="818E8EE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E63688B"/>
    <w:multiLevelType w:val="hybridMultilevel"/>
    <w:tmpl w:val="B42EEB50"/>
    <w:lvl w:ilvl="0" w:tplc="2710D806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46"/>
        </w:tabs>
        <w:ind w:left="204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66"/>
        </w:tabs>
        <w:ind w:left="276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86"/>
        </w:tabs>
        <w:ind w:left="348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06"/>
        </w:tabs>
        <w:ind w:left="420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26"/>
        </w:tabs>
        <w:ind w:left="492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46"/>
        </w:tabs>
        <w:ind w:left="564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66"/>
        </w:tabs>
        <w:ind w:left="636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86"/>
        </w:tabs>
        <w:ind w:left="7086" w:hanging="180"/>
      </w:pPr>
    </w:lvl>
  </w:abstractNum>
  <w:abstractNum w:abstractNumId="105">
    <w:nsid w:val="7FF76C84"/>
    <w:multiLevelType w:val="hybridMultilevel"/>
    <w:tmpl w:val="6432358C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8EBEA2D4">
      <w:start w:val="1"/>
      <w:numFmt w:val="lowerLetter"/>
      <w:lvlText w:val="%5)"/>
      <w:lvlJc w:val="left"/>
      <w:pPr>
        <w:ind w:left="3600" w:hanging="360"/>
      </w:pPr>
      <w:rPr>
        <w:b w:val="0"/>
        <w:bCs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1"/>
  </w:num>
  <w:num w:numId="2">
    <w:abstractNumId w:val="65"/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5"/>
  </w:num>
  <w:num w:numId="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2"/>
  </w:num>
  <w:num w:numId="1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38"/>
  </w:num>
  <w:num w:numId="26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3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3"/>
  </w:num>
  <w:num w:numId="4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7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3"/>
  </w:num>
  <w:num w:numId="53">
    <w:abstractNumId w:val="102"/>
  </w:num>
  <w:num w:numId="54">
    <w:abstractNumId w:val="67"/>
  </w:num>
  <w:num w:numId="55">
    <w:abstractNumId w:val="3"/>
  </w:num>
  <w:num w:numId="56">
    <w:abstractNumId w:val="15"/>
  </w:num>
  <w:num w:numId="57">
    <w:abstractNumId w:val="78"/>
  </w:num>
  <w:num w:numId="58">
    <w:abstractNumId w:val="70"/>
  </w:num>
  <w:num w:numId="59">
    <w:abstractNumId w:val="64"/>
  </w:num>
  <w:num w:numId="60">
    <w:abstractNumId w:val="54"/>
  </w:num>
  <w:num w:numId="6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"/>
    <w:lvlOverride w:ilvl="0">
      <w:startOverride w:val="2"/>
    </w:lvlOverride>
  </w:num>
  <w:num w:numId="64">
    <w:abstractNumId w:val="50"/>
  </w:num>
  <w:num w:numId="65">
    <w:abstractNumId w:val="99"/>
  </w:num>
  <w:num w:numId="66">
    <w:abstractNumId w:val="51"/>
  </w:num>
  <w:num w:numId="67">
    <w:abstractNumId w:val="96"/>
  </w:num>
  <w:num w:numId="68">
    <w:abstractNumId w:val="84"/>
  </w:num>
  <w:num w:numId="69">
    <w:abstractNumId w:val="80"/>
  </w:num>
  <w:num w:numId="70">
    <w:abstractNumId w:val="16"/>
  </w:num>
  <w:num w:numId="71">
    <w:abstractNumId w:val="0"/>
  </w:num>
  <w:num w:numId="72">
    <w:abstractNumId w:val="46"/>
  </w:num>
  <w:num w:numId="73">
    <w:abstractNumId w:val="90"/>
  </w:num>
  <w:num w:numId="74">
    <w:abstractNumId w:val="8"/>
  </w:num>
  <w:num w:numId="75">
    <w:abstractNumId w:val="41"/>
  </w:num>
  <w:num w:numId="76">
    <w:abstractNumId w:val="79"/>
  </w:num>
  <w:num w:numId="77">
    <w:abstractNumId w:val="18"/>
  </w:num>
  <w:num w:numId="78">
    <w:abstractNumId w:val="39"/>
  </w:num>
  <w:num w:numId="79">
    <w:abstractNumId w:val="20"/>
  </w:num>
  <w:num w:numId="80">
    <w:abstractNumId w:val="82"/>
  </w:num>
  <w:num w:numId="81">
    <w:abstractNumId w:val="35"/>
  </w:num>
  <w:num w:numId="82">
    <w:abstractNumId w:val="81"/>
  </w:num>
  <w:num w:numId="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22"/>
  </w:num>
  <w:num w:numId="89">
    <w:abstractNumId w:val="94"/>
  </w:num>
  <w:num w:numId="90">
    <w:abstractNumId w:val="89"/>
  </w:num>
  <w:num w:numId="91">
    <w:abstractNumId w:val="53"/>
  </w:num>
  <w:num w:numId="92">
    <w:abstractNumId w:val="56"/>
  </w:num>
  <w:num w:numId="93">
    <w:abstractNumId w:val="66"/>
  </w:num>
  <w:num w:numId="94">
    <w:abstractNumId w:val="100"/>
  </w:num>
  <w:num w:numId="95">
    <w:abstractNumId w:val="87"/>
  </w:num>
  <w:num w:numId="96">
    <w:abstractNumId w:val="47"/>
  </w:num>
  <w:num w:numId="97">
    <w:abstractNumId w:val="13"/>
  </w:num>
  <w:num w:numId="98">
    <w:abstractNumId w:val="59"/>
  </w:num>
  <w:num w:numId="99">
    <w:abstractNumId w:val="104"/>
  </w:num>
  <w:num w:numId="100">
    <w:abstractNumId w:val="62"/>
  </w:num>
  <w:num w:numId="101">
    <w:abstractNumId w:val="85"/>
  </w:num>
  <w:num w:numId="102">
    <w:abstractNumId w:val="17"/>
  </w:num>
  <w:num w:numId="103">
    <w:abstractNumId w:val="74"/>
  </w:num>
  <w:num w:numId="104">
    <w:abstractNumId w:val="97"/>
  </w:num>
  <w:num w:numId="105">
    <w:abstractNumId w:val="30"/>
  </w:num>
  <w:num w:numId="106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CD3"/>
    <w:rsid w:val="00002FF1"/>
    <w:rsid w:val="00014B45"/>
    <w:rsid w:val="00016D17"/>
    <w:rsid w:val="000227F1"/>
    <w:rsid w:val="000256DF"/>
    <w:rsid w:val="00026DE5"/>
    <w:rsid w:val="00031664"/>
    <w:rsid w:val="00034B9E"/>
    <w:rsid w:val="0003634F"/>
    <w:rsid w:val="0003733B"/>
    <w:rsid w:val="0005047C"/>
    <w:rsid w:val="00050871"/>
    <w:rsid w:val="000525F9"/>
    <w:rsid w:val="00052E2C"/>
    <w:rsid w:val="00056193"/>
    <w:rsid w:val="000662CF"/>
    <w:rsid w:val="000717B7"/>
    <w:rsid w:val="00074682"/>
    <w:rsid w:val="00074D48"/>
    <w:rsid w:val="000832F9"/>
    <w:rsid w:val="00083C7C"/>
    <w:rsid w:val="0008542A"/>
    <w:rsid w:val="00086BE6"/>
    <w:rsid w:val="00095B88"/>
    <w:rsid w:val="000A1FD6"/>
    <w:rsid w:val="000A2C84"/>
    <w:rsid w:val="000A3160"/>
    <w:rsid w:val="000A6DFF"/>
    <w:rsid w:val="000B0317"/>
    <w:rsid w:val="000B4508"/>
    <w:rsid w:val="000B58E0"/>
    <w:rsid w:val="000B6CD4"/>
    <w:rsid w:val="000C3271"/>
    <w:rsid w:val="000C3CD2"/>
    <w:rsid w:val="000D1662"/>
    <w:rsid w:val="000E4B49"/>
    <w:rsid w:val="000F2E6E"/>
    <w:rsid w:val="00101E11"/>
    <w:rsid w:val="00103E8D"/>
    <w:rsid w:val="0011011E"/>
    <w:rsid w:val="001109CA"/>
    <w:rsid w:val="00111549"/>
    <w:rsid w:val="0011393E"/>
    <w:rsid w:val="00115B07"/>
    <w:rsid w:val="00126C48"/>
    <w:rsid w:val="00127405"/>
    <w:rsid w:val="00127A72"/>
    <w:rsid w:val="00165CBF"/>
    <w:rsid w:val="00171352"/>
    <w:rsid w:val="001732E6"/>
    <w:rsid w:val="001770F1"/>
    <w:rsid w:val="0018482F"/>
    <w:rsid w:val="001962BB"/>
    <w:rsid w:val="001A1355"/>
    <w:rsid w:val="001A5A60"/>
    <w:rsid w:val="001A732A"/>
    <w:rsid w:val="001B35F5"/>
    <w:rsid w:val="001B3C8D"/>
    <w:rsid w:val="001B41D7"/>
    <w:rsid w:val="001B43BC"/>
    <w:rsid w:val="001C57B7"/>
    <w:rsid w:val="001C6288"/>
    <w:rsid w:val="001D1414"/>
    <w:rsid w:val="001D4A5C"/>
    <w:rsid w:val="001D4EB7"/>
    <w:rsid w:val="001D7502"/>
    <w:rsid w:val="001E687B"/>
    <w:rsid w:val="001E7674"/>
    <w:rsid w:val="001F2360"/>
    <w:rsid w:val="001F3EFB"/>
    <w:rsid w:val="0020308D"/>
    <w:rsid w:val="00203704"/>
    <w:rsid w:val="0020397A"/>
    <w:rsid w:val="0020576D"/>
    <w:rsid w:val="00210E32"/>
    <w:rsid w:val="00211C72"/>
    <w:rsid w:val="002133BA"/>
    <w:rsid w:val="00214415"/>
    <w:rsid w:val="002161C2"/>
    <w:rsid w:val="002166B9"/>
    <w:rsid w:val="002213DD"/>
    <w:rsid w:val="00223DBD"/>
    <w:rsid w:val="00232AB7"/>
    <w:rsid w:val="00233B57"/>
    <w:rsid w:val="0023775C"/>
    <w:rsid w:val="002422DC"/>
    <w:rsid w:val="00245A6A"/>
    <w:rsid w:val="00246754"/>
    <w:rsid w:val="00246F68"/>
    <w:rsid w:val="00253554"/>
    <w:rsid w:val="00254152"/>
    <w:rsid w:val="00263635"/>
    <w:rsid w:val="002646B2"/>
    <w:rsid w:val="002709E1"/>
    <w:rsid w:val="00270BB2"/>
    <w:rsid w:val="0027268E"/>
    <w:rsid w:val="0027525E"/>
    <w:rsid w:val="002759BB"/>
    <w:rsid w:val="00275A2E"/>
    <w:rsid w:val="00277B13"/>
    <w:rsid w:val="00280578"/>
    <w:rsid w:val="00282BA8"/>
    <w:rsid w:val="00290B02"/>
    <w:rsid w:val="00295CDF"/>
    <w:rsid w:val="002967CC"/>
    <w:rsid w:val="002A3DC8"/>
    <w:rsid w:val="002A4625"/>
    <w:rsid w:val="002A77E8"/>
    <w:rsid w:val="002B52BE"/>
    <w:rsid w:val="002C0564"/>
    <w:rsid w:val="002C1F8C"/>
    <w:rsid w:val="002C3D39"/>
    <w:rsid w:val="002C5D69"/>
    <w:rsid w:val="002C6AB9"/>
    <w:rsid w:val="002C6B0A"/>
    <w:rsid w:val="002C770A"/>
    <w:rsid w:val="002C7E0F"/>
    <w:rsid w:val="002D4D70"/>
    <w:rsid w:val="002E0D92"/>
    <w:rsid w:val="002E2E83"/>
    <w:rsid w:val="00304017"/>
    <w:rsid w:val="00304856"/>
    <w:rsid w:val="00306CEC"/>
    <w:rsid w:val="003211BF"/>
    <w:rsid w:val="00327392"/>
    <w:rsid w:val="003329C7"/>
    <w:rsid w:val="0035297D"/>
    <w:rsid w:val="00353752"/>
    <w:rsid w:val="003539A8"/>
    <w:rsid w:val="0035791F"/>
    <w:rsid w:val="003607AE"/>
    <w:rsid w:val="00360E49"/>
    <w:rsid w:val="00365F17"/>
    <w:rsid w:val="0037505C"/>
    <w:rsid w:val="00376D1C"/>
    <w:rsid w:val="0039015F"/>
    <w:rsid w:val="0039723B"/>
    <w:rsid w:val="003A22C1"/>
    <w:rsid w:val="003A4C7A"/>
    <w:rsid w:val="003A62A1"/>
    <w:rsid w:val="003B121C"/>
    <w:rsid w:val="003B1C72"/>
    <w:rsid w:val="003B5B0D"/>
    <w:rsid w:val="003B7184"/>
    <w:rsid w:val="003C43BC"/>
    <w:rsid w:val="003C68A4"/>
    <w:rsid w:val="003D4A2B"/>
    <w:rsid w:val="003E19D1"/>
    <w:rsid w:val="003E334D"/>
    <w:rsid w:val="003E4B86"/>
    <w:rsid w:val="003E565A"/>
    <w:rsid w:val="003E5A3F"/>
    <w:rsid w:val="003E6385"/>
    <w:rsid w:val="003E76C0"/>
    <w:rsid w:val="003F1A6D"/>
    <w:rsid w:val="003F1D44"/>
    <w:rsid w:val="003F525C"/>
    <w:rsid w:val="003F5643"/>
    <w:rsid w:val="004004C3"/>
    <w:rsid w:val="00402F38"/>
    <w:rsid w:val="0040505F"/>
    <w:rsid w:val="00407881"/>
    <w:rsid w:val="00411924"/>
    <w:rsid w:val="00413BA0"/>
    <w:rsid w:val="004227C8"/>
    <w:rsid w:val="00422B70"/>
    <w:rsid w:val="0043262A"/>
    <w:rsid w:val="004349CF"/>
    <w:rsid w:val="0043553E"/>
    <w:rsid w:val="004444E3"/>
    <w:rsid w:val="0045327A"/>
    <w:rsid w:val="0046656B"/>
    <w:rsid w:val="0046665B"/>
    <w:rsid w:val="00471222"/>
    <w:rsid w:val="004716E9"/>
    <w:rsid w:val="00473122"/>
    <w:rsid w:val="004740BE"/>
    <w:rsid w:val="004819AF"/>
    <w:rsid w:val="00495846"/>
    <w:rsid w:val="004A00C4"/>
    <w:rsid w:val="004B2658"/>
    <w:rsid w:val="004B3DEE"/>
    <w:rsid w:val="004B7152"/>
    <w:rsid w:val="004B72BD"/>
    <w:rsid w:val="004C078C"/>
    <w:rsid w:val="004C2460"/>
    <w:rsid w:val="004C39B4"/>
    <w:rsid w:val="004C7396"/>
    <w:rsid w:val="004D00E0"/>
    <w:rsid w:val="004D340D"/>
    <w:rsid w:val="004E7533"/>
    <w:rsid w:val="004F398E"/>
    <w:rsid w:val="004F39EB"/>
    <w:rsid w:val="004F66A8"/>
    <w:rsid w:val="004F689E"/>
    <w:rsid w:val="0050446F"/>
    <w:rsid w:val="00510F2F"/>
    <w:rsid w:val="005140E0"/>
    <w:rsid w:val="00514F46"/>
    <w:rsid w:val="00517639"/>
    <w:rsid w:val="00520006"/>
    <w:rsid w:val="00520B64"/>
    <w:rsid w:val="00520EA0"/>
    <w:rsid w:val="00523A62"/>
    <w:rsid w:val="005262A4"/>
    <w:rsid w:val="00536AB2"/>
    <w:rsid w:val="005402B3"/>
    <w:rsid w:val="0054073C"/>
    <w:rsid w:val="00560BDF"/>
    <w:rsid w:val="005647FD"/>
    <w:rsid w:val="00567759"/>
    <w:rsid w:val="0058519B"/>
    <w:rsid w:val="00590D9E"/>
    <w:rsid w:val="005A0175"/>
    <w:rsid w:val="005A11BE"/>
    <w:rsid w:val="005C0D6F"/>
    <w:rsid w:val="005C2769"/>
    <w:rsid w:val="005C2E69"/>
    <w:rsid w:val="005C5DFB"/>
    <w:rsid w:val="005C7C0F"/>
    <w:rsid w:val="005C7E33"/>
    <w:rsid w:val="005D0A19"/>
    <w:rsid w:val="005D40E5"/>
    <w:rsid w:val="005D5C35"/>
    <w:rsid w:val="005E402A"/>
    <w:rsid w:val="005F3C01"/>
    <w:rsid w:val="005F3FA8"/>
    <w:rsid w:val="005F52E6"/>
    <w:rsid w:val="005F794B"/>
    <w:rsid w:val="0060251B"/>
    <w:rsid w:val="00604968"/>
    <w:rsid w:val="006053BB"/>
    <w:rsid w:val="00621EAF"/>
    <w:rsid w:val="00624674"/>
    <w:rsid w:val="00624A7D"/>
    <w:rsid w:val="00626393"/>
    <w:rsid w:val="00631939"/>
    <w:rsid w:val="00631E1A"/>
    <w:rsid w:val="00642921"/>
    <w:rsid w:val="0064425F"/>
    <w:rsid w:val="00645642"/>
    <w:rsid w:val="006468B3"/>
    <w:rsid w:val="006527DA"/>
    <w:rsid w:val="0065583B"/>
    <w:rsid w:val="00657530"/>
    <w:rsid w:val="006601C9"/>
    <w:rsid w:val="00667722"/>
    <w:rsid w:val="00672D44"/>
    <w:rsid w:val="00673DD2"/>
    <w:rsid w:val="00675C82"/>
    <w:rsid w:val="0067642D"/>
    <w:rsid w:val="00680106"/>
    <w:rsid w:val="00685039"/>
    <w:rsid w:val="006858B3"/>
    <w:rsid w:val="00690E1E"/>
    <w:rsid w:val="00693CD7"/>
    <w:rsid w:val="00694E36"/>
    <w:rsid w:val="006975E7"/>
    <w:rsid w:val="006A5E21"/>
    <w:rsid w:val="006B0C23"/>
    <w:rsid w:val="006B258E"/>
    <w:rsid w:val="006B259C"/>
    <w:rsid w:val="006B3756"/>
    <w:rsid w:val="006C4A67"/>
    <w:rsid w:val="006C4DA7"/>
    <w:rsid w:val="006C7ECB"/>
    <w:rsid w:val="006D14D2"/>
    <w:rsid w:val="006D2240"/>
    <w:rsid w:val="006D5A0C"/>
    <w:rsid w:val="006E0F36"/>
    <w:rsid w:val="006E54F2"/>
    <w:rsid w:val="006F431C"/>
    <w:rsid w:val="00700B1C"/>
    <w:rsid w:val="00701B47"/>
    <w:rsid w:val="00703AEB"/>
    <w:rsid w:val="007102D5"/>
    <w:rsid w:val="007127B1"/>
    <w:rsid w:val="007166F1"/>
    <w:rsid w:val="00717F63"/>
    <w:rsid w:val="007203DF"/>
    <w:rsid w:val="00722CD7"/>
    <w:rsid w:val="0072329D"/>
    <w:rsid w:val="00723F43"/>
    <w:rsid w:val="007253F0"/>
    <w:rsid w:val="00737D34"/>
    <w:rsid w:val="00745ACA"/>
    <w:rsid w:val="00747BA1"/>
    <w:rsid w:val="00751CCC"/>
    <w:rsid w:val="00751DFC"/>
    <w:rsid w:val="00757737"/>
    <w:rsid w:val="0076327B"/>
    <w:rsid w:val="007640C3"/>
    <w:rsid w:val="007654FC"/>
    <w:rsid w:val="007667BF"/>
    <w:rsid w:val="0076707F"/>
    <w:rsid w:val="0077106F"/>
    <w:rsid w:val="00772B36"/>
    <w:rsid w:val="00783639"/>
    <w:rsid w:val="00790C56"/>
    <w:rsid w:val="00796E2D"/>
    <w:rsid w:val="007A119F"/>
    <w:rsid w:val="007B3EEF"/>
    <w:rsid w:val="007B4513"/>
    <w:rsid w:val="007B6ED2"/>
    <w:rsid w:val="007C0177"/>
    <w:rsid w:val="007C1C12"/>
    <w:rsid w:val="007C324D"/>
    <w:rsid w:val="007C3970"/>
    <w:rsid w:val="007C47D5"/>
    <w:rsid w:val="007C7C7E"/>
    <w:rsid w:val="007D11C8"/>
    <w:rsid w:val="007D53ED"/>
    <w:rsid w:val="007D5C3A"/>
    <w:rsid w:val="007D6035"/>
    <w:rsid w:val="007E14F9"/>
    <w:rsid w:val="007F08DA"/>
    <w:rsid w:val="007F7C95"/>
    <w:rsid w:val="00800874"/>
    <w:rsid w:val="00805434"/>
    <w:rsid w:val="00805FB4"/>
    <w:rsid w:val="00806876"/>
    <w:rsid w:val="00811258"/>
    <w:rsid w:val="00811FBC"/>
    <w:rsid w:val="0081709C"/>
    <w:rsid w:val="008223BD"/>
    <w:rsid w:val="00824AC7"/>
    <w:rsid w:val="008264BA"/>
    <w:rsid w:val="00827CD3"/>
    <w:rsid w:val="008329D6"/>
    <w:rsid w:val="00833547"/>
    <w:rsid w:val="00842D4E"/>
    <w:rsid w:val="00843845"/>
    <w:rsid w:val="008447FD"/>
    <w:rsid w:val="00852B7E"/>
    <w:rsid w:val="0085300B"/>
    <w:rsid w:val="008568D4"/>
    <w:rsid w:val="00862A23"/>
    <w:rsid w:val="00876229"/>
    <w:rsid w:val="00892564"/>
    <w:rsid w:val="0089269F"/>
    <w:rsid w:val="00892703"/>
    <w:rsid w:val="008A1EB8"/>
    <w:rsid w:val="008A415B"/>
    <w:rsid w:val="008B2F5D"/>
    <w:rsid w:val="008B3510"/>
    <w:rsid w:val="008B5C3C"/>
    <w:rsid w:val="008C1E4C"/>
    <w:rsid w:val="008C3139"/>
    <w:rsid w:val="008D05CC"/>
    <w:rsid w:val="008E1ACB"/>
    <w:rsid w:val="008E3A60"/>
    <w:rsid w:val="008E6FB7"/>
    <w:rsid w:val="008F3341"/>
    <w:rsid w:val="008F3409"/>
    <w:rsid w:val="008F5DC1"/>
    <w:rsid w:val="008F74E3"/>
    <w:rsid w:val="008F7C71"/>
    <w:rsid w:val="008F7DD8"/>
    <w:rsid w:val="00900485"/>
    <w:rsid w:val="00901C2A"/>
    <w:rsid w:val="00902329"/>
    <w:rsid w:val="00904DF2"/>
    <w:rsid w:val="00905919"/>
    <w:rsid w:val="009110BC"/>
    <w:rsid w:val="009113BA"/>
    <w:rsid w:val="00912130"/>
    <w:rsid w:val="009137E4"/>
    <w:rsid w:val="0091559C"/>
    <w:rsid w:val="009175F2"/>
    <w:rsid w:val="00921FD9"/>
    <w:rsid w:val="00925E69"/>
    <w:rsid w:val="00931215"/>
    <w:rsid w:val="00931674"/>
    <w:rsid w:val="00931FA1"/>
    <w:rsid w:val="009328D4"/>
    <w:rsid w:val="009377DA"/>
    <w:rsid w:val="00944BD2"/>
    <w:rsid w:val="009461C8"/>
    <w:rsid w:val="00946645"/>
    <w:rsid w:val="009478C4"/>
    <w:rsid w:val="009575AB"/>
    <w:rsid w:val="00960542"/>
    <w:rsid w:val="00960DBD"/>
    <w:rsid w:val="009738DE"/>
    <w:rsid w:val="00982C4C"/>
    <w:rsid w:val="009836D1"/>
    <w:rsid w:val="0098722C"/>
    <w:rsid w:val="009C1158"/>
    <w:rsid w:val="009C20C2"/>
    <w:rsid w:val="009D1A97"/>
    <w:rsid w:val="009D59FA"/>
    <w:rsid w:val="009E03D1"/>
    <w:rsid w:val="009E1BF5"/>
    <w:rsid w:val="009E48EE"/>
    <w:rsid w:val="009F20ED"/>
    <w:rsid w:val="009F2A1A"/>
    <w:rsid w:val="009F4CE6"/>
    <w:rsid w:val="009F589F"/>
    <w:rsid w:val="009F67F9"/>
    <w:rsid w:val="00A019F9"/>
    <w:rsid w:val="00A04528"/>
    <w:rsid w:val="00A069BB"/>
    <w:rsid w:val="00A108D1"/>
    <w:rsid w:val="00A159AF"/>
    <w:rsid w:val="00A26040"/>
    <w:rsid w:val="00A26579"/>
    <w:rsid w:val="00A2709A"/>
    <w:rsid w:val="00A27286"/>
    <w:rsid w:val="00A30DE1"/>
    <w:rsid w:val="00A35909"/>
    <w:rsid w:val="00A36BEA"/>
    <w:rsid w:val="00A37AF2"/>
    <w:rsid w:val="00A4350B"/>
    <w:rsid w:val="00A56142"/>
    <w:rsid w:val="00A723EE"/>
    <w:rsid w:val="00A73A2F"/>
    <w:rsid w:val="00A8065F"/>
    <w:rsid w:val="00A83B6C"/>
    <w:rsid w:val="00A94D29"/>
    <w:rsid w:val="00A954A8"/>
    <w:rsid w:val="00A9660E"/>
    <w:rsid w:val="00A96CCF"/>
    <w:rsid w:val="00AA405A"/>
    <w:rsid w:val="00AA46E4"/>
    <w:rsid w:val="00AA5E66"/>
    <w:rsid w:val="00AA71EB"/>
    <w:rsid w:val="00AA7FE4"/>
    <w:rsid w:val="00AB115E"/>
    <w:rsid w:val="00AB184F"/>
    <w:rsid w:val="00AB4E72"/>
    <w:rsid w:val="00AB55D2"/>
    <w:rsid w:val="00AB7F37"/>
    <w:rsid w:val="00AD2363"/>
    <w:rsid w:val="00AD310F"/>
    <w:rsid w:val="00AD4E12"/>
    <w:rsid w:val="00AD76E0"/>
    <w:rsid w:val="00AD7F4C"/>
    <w:rsid w:val="00AE6148"/>
    <w:rsid w:val="00AE6427"/>
    <w:rsid w:val="00AF189D"/>
    <w:rsid w:val="00AF1DDB"/>
    <w:rsid w:val="00AF226E"/>
    <w:rsid w:val="00AF621F"/>
    <w:rsid w:val="00B00C96"/>
    <w:rsid w:val="00B01286"/>
    <w:rsid w:val="00B04661"/>
    <w:rsid w:val="00B0590C"/>
    <w:rsid w:val="00B10C44"/>
    <w:rsid w:val="00B11A60"/>
    <w:rsid w:val="00B26BF3"/>
    <w:rsid w:val="00B33794"/>
    <w:rsid w:val="00B34296"/>
    <w:rsid w:val="00B34F74"/>
    <w:rsid w:val="00B458EA"/>
    <w:rsid w:val="00B45F98"/>
    <w:rsid w:val="00B46EE3"/>
    <w:rsid w:val="00B54DCA"/>
    <w:rsid w:val="00B54E4A"/>
    <w:rsid w:val="00B600C0"/>
    <w:rsid w:val="00B62EC1"/>
    <w:rsid w:val="00B64530"/>
    <w:rsid w:val="00B75DB6"/>
    <w:rsid w:val="00B766DA"/>
    <w:rsid w:val="00B849C8"/>
    <w:rsid w:val="00B853CE"/>
    <w:rsid w:val="00B948B7"/>
    <w:rsid w:val="00B94D36"/>
    <w:rsid w:val="00BA154A"/>
    <w:rsid w:val="00BA169E"/>
    <w:rsid w:val="00BA1B4A"/>
    <w:rsid w:val="00BA3955"/>
    <w:rsid w:val="00BB0ABF"/>
    <w:rsid w:val="00BB1137"/>
    <w:rsid w:val="00BB4D2B"/>
    <w:rsid w:val="00BC5E64"/>
    <w:rsid w:val="00BD0114"/>
    <w:rsid w:val="00BD3DA8"/>
    <w:rsid w:val="00BD3DF0"/>
    <w:rsid w:val="00BE035F"/>
    <w:rsid w:val="00BE06AC"/>
    <w:rsid w:val="00BF0625"/>
    <w:rsid w:val="00BF666C"/>
    <w:rsid w:val="00BF785D"/>
    <w:rsid w:val="00C032B3"/>
    <w:rsid w:val="00C10B43"/>
    <w:rsid w:val="00C12326"/>
    <w:rsid w:val="00C13DC6"/>
    <w:rsid w:val="00C15583"/>
    <w:rsid w:val="00C24418"/>
    <w:rsid w:val="00C24E9D"/>
    <w:rsid w:val="00C25D22"/>
    <w:rsid w:val="00C25DE7"/>
    <w:rsid w:val="00C36884"/>
    <w:rsid w:val="00C431C3"/>
    <w:rsid w:val="00C565F7"/>
    <w:rsid w:val="00C614F1"/>
    <w:rsid w:val="00C71EF5"/>
    <w:rsid w:val="00C74F42"/>
    <w:rsid w:val="00C82BD7"/>
    <w:rsid w:val="00C835DE"/>
    <w:rsid w:val="00C84909"/>
    <w:rsid w:val="00C853E4"/>
    <w:rsid w:val="00CA69CE"/>
    <w:rsid w:val="00CA78C1"/>
    <w:rsid w:val="00CB16D3"/>
    <w:rsid w:val="00CB48BF"/>
    <w:rsid w:val="00CB4BA9"/>
    <w:rsid w:val="00CB6A87"/>
    <w:rsid w:val="00CC027B"/>
    <w:rsid w:val="00CC0A59"/>
    <w:rsid w:val="00CC2FC6"/>
    <w:rsid w:val="00CD1744"/>
    <w:rsid w:val="00CD3C6B"/>
    <w:rsid w:val="00CD5686"/>
    <w:rsid w:val="00CD76A7"/>
    <w:rsid w:val="00CD7ACB"/>
    <w:rsid w:val="00CD7E75"/>
    <w:rsid w:val="00CE359D"/>
    <w:rsid w:val="00CE54AB"/>
    <w:rsid w:val="00CF5D46"/>
    <w:rsid w:val="00D00018"/>
    <w:rsid w:val="00D006BD"/>
    <w:rsid w:val="00D02FB9"/>
    <w:rsid w:val="00D17B63"/>
    <w:rsid w:val="00D21E56"/>
    <w:rsid w:val="00D23009"/>
    <w:rsid w:val="00D23A16"/>
    <w:rsid w:val="00D308B8"/>
    <w:rsid w:val="00D325D0"/>
    <w:rsid w:val="00D37B89"/>
    <w:rsid w:val="00D42076"/>
    <w:rsid w:val="00D45680"/>
    <w:rsid w:val="00D52C6E"/>
    <w:rsid w:val="00D530ED"/>
    <w:rsid w:val="00D53EC3"/>
    <w:rsid w:val="00D627C3"/>
    <w:rsid w:val="00D67FF4"/>
    <w:rsid w:val="00D76FAC"/>
    <w:rsid w:val="00D9313E"/>
    <w:rsid w:val="00DA0DD0"/>
    <w:rsid w:val="00DA309F"/>
    <w:rsid w:val="00DA49E1"/>
    <w:rsid w:val="00DA4AB5"/>
    <w:rsid w:val="00DA7016"/>
    <w:rsid w:val="00DA7EDE"/>
    <w:rsid w:val="00DB640A"/>
    <w:rsid w:val="00DC43BD"/>
    <w:rsid w:val="00DE21A1"/>
    <w:rsid w:val="00DF00CE"/>
    <w:rsid w:val="00DF37EF"/>
    <w:rsid w:val="00DF40CF"/>
    <w:rsid w:val="00DF6841"/>
    <w:rsid w:val="00E012AD"/>
    <w:rsid w:val="00E01585"/>
    <w:rsid w:val="00E03537"/>
    <w:rsid w:val="00E03ECC"/>
    <w:rsid w:val="00E0446B"/>
    <w:rsid w:val="00E163AF"/>
    <w:rsid w:val="00E20A96"/>
    <w:rsid w:val="00E23632"/>
    <w:rsid w:val="00E2424B"/>
    <w:rsid w:val="00E2664E"/>
    <w:rsid w:val="00E279CD"/>
    <w:rsid w:val="00E3054C"/>
    <w:rsid w:val="00E30F85"/>
    <w:rsid w:val="00E331FC"/>
    <w:rsid w:val="00E373BD"/>
    <w:rsid w:val="00E377FE"/>
    <w:rsid w:val="00E46B9D"/>
    <w:rsid w:val="00E47B65"/>
    <w:rsid w:val="00E64212"/>
    <w:rsid w:val="00E67C1F"/>
    <w:rsid w:val="00E75492"/>
    <w:rsid w:val="00E829D3"/>
    <w:rsid w:val="00E9277D"/>
    <w:rsid w:val="00E95DED"/>
    <w:rsid w:val="00E97DDC"/>
    <w:rsid w:val="00EA15B2"/>
    <w:rsid w:val="00EB2864"/>
    <w:rsid w:val="00EB4F5A"/>
    <w:rsid w:val="00EB75F2"/>
    <w:rsid w:val="00EC285F"/>
    <w:rsid w:val="00ED0DC0"/>
    <w:rsid w:val="00ED177E"/>
    <w:rsid w:val="00EE1800"/>
    <w:rsid w:val="00EE21D6"/>
    <w:rsid w:val="00EE26FB"/>
    <w:rsid w:val="00EE5398"/>
    <w:rsid w:val="00EE5B22"/>
    <w:rsid w:val="00F07C49"/>
    <w:rsid w:val="00F12024"/>
    <w:rsid w:val="00F16057"/>
    <w:rsid w:val="00F2277D"/>
    <w:rsid w:val="00F23AD8"/>
    <w:rsid w:val="00F24307"/>
    <w:rsid w:val="00F46088"/>
    <w:rsid w:val="00F62930"/>
    <w:rsid w:val="00F641A4"/>
    <w:rsid w:val="00F647E3"/>
    <w:rsid w:val="00F64898"/>
    <w:rsid w:val="00F676FB"/>
    <w:rsid w:val="00F67C4F"/>
    <w:rsid w:val="00F712BE"/>
    <w:rsid w:val="00F76F00"/>
    <w:rsid w:val="00F8207F"/>
    <w:rsid w:val="00F82F2D"/>
    <w:rsid w:val="00F850DF"/>
    <w:rsid w:val="00F85ACF"/>
    <w:rsid w:val="00F85CB5"/>
    <w:rsid w:val="00F87CA6"/>
    <w:rsid w:val="00F9396C"/>
    <w:rsid w:val="00F96226"/>
    <w:rsid w:val="00FA37B4"/>
    <w:rsid w:val="00FA4EB6"/>
    <w:rsid w:val="00FB16B3"/>
    <w:rsid w:val="00FB527B"/>
    <w:rsid w:val="00FB62A9"/>
    <w:rsid w:val="00FC0932"/>
    <w:rsid w:val="00FC2DAE"/>
    <w:rsid w:val="00FC6DF6"/>
    <w:rsid w:val="00FC7375"/>
    <w:rsid w:val="00FD010F"/>
    <w:rsid w:val="00FD1ED4"/>
    <w:rsid w:val="00FD236E"/>
    <w:rsid w:val="00FD653B"/>
    <w:rsid w:val="00FD6C63"/>
    <w:rsid w:val="00FD79A1"/>
    <w:rsid w:val="00FE0EAB"/>
    <w:rsid w:val="00FE16FC"/>
    <w:rsid w:val="00FE32B1"/>
    <w:rsid w:val="00FE7C45"/>
    <w:rsid w:val="00FF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643"/>
    <w:rPr>
      <w:rFonts w:eastAsia="Times New Roman" w:cs="Calibri"/>
      <w:sz w:val="20"/>
      <w:szCs w:val="20"/>
    </w:rPr>
  </w:style>
  <w:style w:type="paragraph" w:styleId="Heading1">
    <w:name w:val="heading 1"/>
    <w:aliases w:val="Znak2"/>
    <w:basedOn w:val="Normal"/>
    <w:next w:val="Normal"/>
    <w:link w:val="Heading1Char"/>
    <w:uiPriority w:val="99"/>
    <w:qFormat/>
    <w:rsid w:val="00827CD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709C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1B47"/>
    <w:pPr>
      <w:keepNext/>
      <w:keepLines/>
      <w:spacing w:before="200"/>
      <w:outlineLvl w:val="4"/>
    </w:pPr>
    <w:rPr>
      <w:rFonts w:ascii="Cambria" w:eastAsia="Calibri" w:hAnsi="Cambria" w:cs="Cambria"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7CD3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eastAsia="Calibri" w:hAnsi="Tahoma" w:cs="Tahoma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Znak2 Char"/>
    <w:basedOn w:val="DefaultParagraphFont"/>
    <w:link w:val="Heading1"/>
    <w:uiPriority w:val="99"/>
    <w:locked/>
    <w:rsid w:val="00827CD3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1709C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01B47"/>
    <w:rPr>
      <w:rFonts w:ascii="Cambria" w:hAnsi="Cambria" w:cs="Cambria"/>
      <w:color w:val="243F60"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27CD3"/>
    <w:rPr>
      <w:rFonts w:ascii="Tahoma" w:hAnsi="Tahoma" w:cs="Tahoma"/>
      <w:b/>
      <w:bCs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827CD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827CD3"/>
    <w:rPr>
      <w:rFonts w:ascii="Tahoma" w:eastAsia="Calibri" w:hAnsi="Tahoma" w:cs="Tahom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27CD3"/>
    <w:rPr>
      <w:rFonts w:ascii="Tahoma" w:hAnsi="Tahoma" w:cs="Tahoma"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827CD3"/>
    <w:pPr>
      <w:jc w:val="center"/>
    </w:pPr>
    <w:rPr>
      <w:rFonts w:ascii="Arial" w:eastAsia="Calibri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827CD3"/>
    <w:pPr>
      <w:jc w:val="both"/>
    </w:pPr>
    <w:rPr>
      <w:rFonts w:ascii="Arial" w:eastAsia="Calibri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827CD3"/>
    <w:pPr>
      <w:spacing w:after="120" w:line="480" w:lineRule="auto"/>
      <w:ind w:left="283"/>
    </w:pPr>
    <w:rPr>
      <w:rFonts w:eastAsia="Calibri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27CD3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827CD3"/>
    <w:pPr>
      <w:ind w:left="708"/>
    </w:pPr>
  </w:style>
  <w:style w:type="character" w:customStyle="1" w:styleId="pktZnak">
    <w:name w:val="pkt Znak"/>
    <w:link w:val="pkt"/>
    <w:uiPriority w:val="99"/>
    <w:locked/>
    <w:rsid w:val="00827CD3"/>
    <w:rPr>
      <w:rFonts w:ascii="Times New Roman" w:hAnsi="Times New Roman" w:cs="Times New Roman"/>
      <w:sz w:val="20"/>
      <w:szCs w:val="20"/>
    </w:rPr>
  </w:style>
  <w:style w:type="paragraph" w:customStyle="1" w:styleId="pkt">
    <w:name w:val="pkt"/>
    <w:basedOn w:val="Normal"/>
    <w:link w:val="pktZnak"/>
    <w:uiPriority w:val="99"/>
    <w:rsid w:val="00827CD3"/>
    <w:pPr>
      <w:spacing w:before="60" w:after="60"/>
      <w:ind w:left="851" w:hanging="295"/>
      <w:jc w:val="both"/>
    </w:pPr>
    <w:rPr>
      <w:rFonts w:eastAsia="Calibri" w:cs="Times New Roman"/>
    </w:rPr>
  </w:style>
  <w:style w:type="paragraph" w:customStyle="1" w:styleId="pkt1">
    <w:name w:val="pkt1"/>
    <w:basedOn w:val="pkt"/>
    <w:uiPriority w:val="99"/>
    <w:rsid w:val="00827CD3"/>
    <w:pPr>
      <w:ind w:left="850" w:hanging="425"/>
    </w:pPr>
  </w:style>
  <w:style w:type="paragraph" w:customStyle="1" w:styleId="arimr">
    <w:name w:val="arimr"/>
    <w:basedOn w:val="Normal"/>
    <w:uiPriority w:val="99"/>
    <w:rsid w:val="00827CD3"/>
    <w:pPr>
      <w:widowControl w:val="0"/>
      <w:snapToGrid w:val="0"/>
      <w:spacing w:line="360" w:lineRule="auto"/>
    </w:pPr>
    <w:rPr>
      <w:lang w:val="en-US"/>
    </w:rPr>
  </w:style>
  <w:style w:type="paragraph" w:customStyle="1" w:styleId="ChapterTitle">
    <w:name w:val="ChapterTitle"/>
    <w:basedOn w:val="Normal"/>
    <w:next w:val="Normal"/>
    <w:uiPriority w:val="99"/>
    <w:rsid w:val="00827CD3"/>
    <w:pPr>
      <w:keepNext/>
      <w:spacing w:before="120" w:after="360"/>
      <w:jc w:val="center"/>
    </w:pPr>
    <w:rPr>
      <w:rFonts w:eastAsia="Calibri"/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827CD3"/>
    <w:pPr>
      <w:keepNext/>
      <w:spacing w:before="120" w:after="360"/>
      <w:jc w:val="center"/>
    </w:pPr>
    <w:rPr>
      <w:rFonts w:eastAsia="Calibri"/>
      <w:b/>
      <w:bCs/>
      <w:smallCaps/>
      <w:sz w:val="28"/>
      <w:szCs w:val="28"/>
      <w:lang w:eastAsia="en-GB"/>
    </w:rPr>
  </w:style>
  <w:style w:type="paragraph" w:customStyle="1" w:styleId="Annexetitre">
    <w:name w:val="Annexe titre"/>
    <w:basedOn w:val="Normal"/>
    <w:next w:val="Normal"/>
    <w:uiPriority w:val="99"/>
    <w:rsid w:val="00827CD3"/>
    <w:pPr>
      <w:spacing w:before="120" w:after="120"/>
      <w:jc w:val="center"/>
    </w:pPr>
    <w:rPr>
      <w:rFonts w:eastAsia="Calibri"/>
      <w:b/>
      <w:bCs/>
      <w:u w:val="single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827CD3"/>
    <w:rPr>
      <w:sz w:val="20"/>
      <w:szCs w:val="20"/>
      <w:vertAlign w:val="superscript"/>
    </w:rPr>
  </w:style>
  <w:style w:type="paragraph" w:styleId="NoSpacing">
    <w:name w:val="No Spacing"/>
    <w:uiPriority w:val="99"/>
    <w:qFormat/>
    <w:rsid w:val="00A83B6C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701B47"/>
    <w:pPr>
      <w:suppressAutoHyphens/>
      <w:spacing w:before="280" w:after="119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B3EE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EEF"/>
    <w:rPr>
      <w:rFonts w:ascii="Tahoma" w:hAnsi="Tahoma" w:cs="Tahoma"/>
      <w:sz w:val="16"/>
      <w:szCs w:val="16"/>
      <w:lang w:eastAsia="pl-PL"/>
    </w:rPr>
  </w:style>
  <w:style w:type="table" w:styleId="TableGrid">
    <w:name w:val="Table Grid"/>
    <w:basedOn w:val="TableNormal"/>
    <w:uiPriority w:val="99"/>
    <w:rsid w:val="007C397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60E49"/>
    <w:pPr>
      <w:tabs>
        <w:tab w:val="center" w:pos="4536"/>
        <w:tab w:val="right" w:pos="9072"/>
      </w:tabs>
    </w:pPr>
    <w:rPr>
      <w:rFonts w:eastAsia="Calibri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60E49"/>
  </w:style>
  <w:style w:type="paragraph" w:styleId="Header">
    <w:name w:val="header"/>
    <w:basedOn w:val="Normal"/>
    <w:link w:val="HeaderChar"/>
    <w:uiPriority w:val="99"/>
    <w:rsid w:val="00931215"/>
    <w:pPr>
      <w:tabs>
        <w:tab w:val="center" w:pos="4536"/>
        <w:tab w:val="right" w:pos="9072"/>
      </w:tabs>
    </w:pPr>
    <w:rPr>
      <w:rFonts w:eastAsia="Calibri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2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2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2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2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2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2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2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2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2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2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3948</Words>
  <Characters>23693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Gosia</dc:creator>
  <cp:keywords/>
  <dc:description/>
  <cp:lastModifiedBy>Pietraga</cp:lastModifiedBy>
  <cp:revision>3</cp:revision>
  <cp:lastPrinted>2017-07-13T12:55:00Z</cp:lastPrinted>
  <dcterms:created xsi:type="dcterms:W3CDTF">2017-07-25T05:17:00Z</dcterms:created>
  <dcterms:modified xsi:type="dcterms:W3CDTF">2017-07-25T05:18:00Z</dcterms:modified>
</cp:coreProperties>
</file>