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10"/>
      </w:tblGrid>
      <w:tr w:rsidR="00484BF8" w:rsidTr="00484BF8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84BF8" w:rsidRDefault="00484BF8">
            <w:pPr>
              <w:pStyle w:val="Tekstprzypisudolnego"/>
              <w:spacing w:after="40"/>
              <w:jc w:val="right"/>
              <w:rPr>
                <w:rFonts w:ascii="Calibri" w:hAnsi="Calibri" w:cs="Segoe UI"/>
                <w:b/>
                <w:lang w:val="cs-CZ"/>
              </w:rPr>
            </w:pPr>
            <w:r>
              <w:rPr>
                <w:rFonts w:cs="Segoe UI"/>
              </w:rPr>
              <w:br w:type="page"/>
            </w:r>
            <w:r>
              <w:rPr>
                <w:rFonts w:ascii="Calibri" w:hAnsi="Calibri" w:cs="Segoe UI"/>
                <w:b/>
                <w:lang w:val="cs-CZ"/>
              </w:rPr>
              <w:t>Załącznik nr 1 do SIWZ</w:t>
            </w:r>
          </w:p>
        </w:tc>
      </w:tr>
      <w:tr w:rsidR="00484BF8" w:rsidTr="00484BF8">
        <w:trPr>
          <w:trHeight w:val="48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F8" w:rsidRDefault="00484BF8">
            <w:pPr>
              <w:pStyle w:val="Tekstprzypisudolnego"/>
              <w:spacing w:after="40"/>
              <w:jc w:val="center"/>
              <w:rPr>
                <w:rFonts w:ascii="Calibri" w:hAnsi="Calibri" w:cs="Segoe UI"/>
                <w:b/>
                <w:lang w:val="cs-CZ"/>
              </w:rPr>
            </w:pPr>
            <w:r>
              <w:rPr>
                <w:rFonts w:ascii="Calibri" w:hAnsi="Calibri" w:cs="Segoe UI"/>
                <w:b/>
                <w:lang w:val="cs-CZ"/>
              </w:rPr>
              <w:t>FORMULARZ OFERTOWY</w:t>
            </w:r>
          </w:p>
        </w:tc>
      </w:tr>
    </w:tbl>
    <w:p w:rsidR="00484BF8" w:rsidRDefault="00484BF8" w:rsidP="00484BF8">
      <w:pPr>
        <w:spacing w:after="40"/>
        <w:rPr>
          <w:rFonts w:cs="Segoe UI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98"/>
        <w:gridCol w:w="4712"/>
      </w:tblGrid>
      <w:tr w:rsidR="00484BF8" w:rsidTr="00484BF8">
        <w:trPr>
          <w:trHeight w:val="2396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pStyle w:val="Tekstprzypisudolnego"/>
              <w:spacing w:after="40"/>
              <w:jc w:val="center"/>
              <w:rPr>
                <w:rFonts w:ascii="Calibri" w:hAnsi="Calibri" w:cs="Segoe UI"/>
                <w:b/>
                <w:lang w:val="cs-CZ"/>
              </w:rPr>
            </w:pPr>
          </w:p>
          <w:p w:rsidR="00484BF8" w:rsidRDefault="00484BF8">
            <w:pPr>
              <w:pStyle w:val="Tekstprzypisudolnego"/>
              <w:spacing w:after="40"/>
              <w:jc w:val="center"/>
              <w:rPr>
                <w:rFonts w:ascii="Calibri" w:hAnsi="Calibri" w:cs="Segoe UI"/>
                <w:b/>
                <w:lang w:val="cs-CZ"/>
              </w:rPr>
            </w:pPr>
            <w:r>
              <w:rPr>
                <w:rFonts w:ascii="Calibri" w:hAnsi="Calibri" w:cs="Segoe UI"/>
                <w:b/>
                <w:lang w:val="cs-CZ"/>
              </w:rPr>
              <w:t>OFERTA</w:t>
            </w:r>
          </w:p>
          <w:p w:rsidR="00484BF8" w:rsidRDefault="00484BF8">
            <w:pPr>
              <w:pStyle w:val="Tekstprzypisudolnego"/>
              <w:spacing w:after="40"/>
              <w:ind w:firstLine="4712"/>
              <w:rPr>
                <w:rFonts w:ascii="Calibri" w:hAnsi="Calibri" w:cs="Segoe UI"/>
                <w:b/>
                <w:lang w:val="cs-CZ"/>
              </w:rPr>
            </w:pPr>
          </w:p>
          <w:p w:rsidR="00484BF8" w:rsidRDefault="00484BF8">
            <w:pPr>
              <w:pStyle w:val="Tekstprzypisudolnego"/>
              <w:spacing w:after="40"/>
              <w:ind w:left="4692" w:firstLine="20"/>
              <w:rPr>
                <w:rFonts w:ascii="Calibri" w:hAnsi="Calibri" w:cs="Segoe UI"/>
                <w:b/>
                <w:lang w:val="cs-CZ"/>
              </w:rPr>
            </w:pPr>
            <w:r>
              <w:rPr>
                <w:rFonts w:ascii="Calibri" w:hAnsi="Calibri" w:cs="Segoe UI"/>
                <w:b/>
                <w:lang w:val="cs-CZ"/>
              </w:rPr>
              <w:t>Gmina Świdnica</w:t>
            </w:r>
          </w:p>
          <w:p w:rsidR="00484BF8" w:rsidRDefault="00484BF8">
            <w:pPr>
              <w:pStyle w:val="Tekstprzypisudolnego"/>
              <w:spacing w:after="40"/>
              <w:ind w:left="4692" w:firstLine="20"/>
              <w:rPr>
                <w:rFonts w:ascii="Calibri" w:hAnsi="Calibri" w:cs="Segoe UI"/>
                <w:lang w:val="cs-CZ"/>
              </w:rPr>
            </w:pPr>
            <w:r>
              <w:rPr>
                <w:rFonts w:ascii="Calibri" w:hAnsi="Calibri" w:cs="Segoe UI"/>
                <w:lang w:val="cs-CZ"/>
              </w:rPr>
              <w:t>ul. B.Głowackiego 4</w:t>
            </w:r>
          </w:p>
          <w:p w:rsidR="00484BF8" w:rsidRDefault="00484BF8">
            <w:pPr>
              <w:pStyle w:val="Tekstprzypisudolnego"/>
              <w:spacing w:after="40"/>
              <w:ind w:left="4692" w:firstLine="20"/>
              <w:rPr>
                <w:rFonts w:ascii="Calibri" w:hAnsi="Calibri" w:cs="Segoe UI"/>
                <w:lang w:val="cs-CZ"/>
              </w:rPr>
            </w:pPr>
            <w:r>
              <w:rPr>
                <w:rFonts w:ascii="Calibri" w:hAnsi="Calibri" w:cs="Segoe UI"/>
                <w:lang w:val="cs-CZ"/>
              </w:rPr>
              <w:t>58-100 Świdnica</w:t>
            </w:r>
          </w:p>
          <w:p w:rsidR="00484BF8" w:rsidRDefault="00484BF8">
            <w:pPr>
              <w:pStyle w:val="Tekstprzypisudolnego"/>
              <w:spacing w:after="40"/>
              <w:jc w:val="both"/>
              <w:rPr>
                <w:rFonts w:ascii="Calibri" w:hAnsi="Calibri" w:cs="Segoe UI"/>
                <w:lang w:val="cs-CZ"/>
              </w:rPr>
            </w:pPr>
          </w:p>
          <w:p w:rsidR="00484BF8" w:rsidRDefault="00484BF8">
            <w:pPr>
              <w:pStyle w:val="Tekstprzypisudolnego"/>
              <w:spacing w:after="40"/>
              <w:jc w:val="both"/>
              <w:rPr>
                <w:rFonts w:ascii="Calibri" w:hAnsi="Calibri" w:cs="Segoe UI"/>
                <w:b/>
                <w:lang w:val="cs-CZ"/>
              </w:rPr>
            </w:pPr>
            <w:r>
              <w:rPr>
                <w:rFonts w:ascii="Calibri" w:hAnsi="Calibri" w:cs="Segoe UI"/>
                <w:lang w:val="cs-CZ"/>
              </w:rPr>
              <w:t xml:space="preserve">W postępowaniu o udzielenie zamówienia publicznego prowadzonego w trybie przetargu nieograniczonego zgodnie z ustawą z dnia 29 stycznia 2004 r. Prawo zamówień publicznych na zadanie pn.: </w:t>
            </w:r>
            <w:r>
              <w:rPr>
                <w:rFonts w:ascii="Calibri" w:hAnsi="Calibri" w:cs="Calibri"/>
                <w:b/>
                <w:szCs w:val="22"/>
              </w:rPr>
              <w:t>„Przebudowa budynku mieszkalnego w Witoszowie Górnym nr 12 na mieszkanie socjalne”</w:t>
            </w:r>
          </w:p>
        </w:tc>
      </w:tr>
      <w:tr w:rsidR="00484BF8" w:rsidTr="00484BF8">
        <w:trPr>
          <w:trHeight w:val="1502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tabs>
                <w:tab w:val="left" w:pos="459"/>
              </w:tabs>
              <w:spacing w:after="40"/>
              <w:ind w:hanging="720"/>
              <w:contextualSpacing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DANE WYKONAWCY: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 xml:space="preserve">Osoba upoważniona do reprezentacji Wykonawcy/ów i podpisująca ofertę: </w:t>
            </w:r>
            <w:r>
              <w:rPr>
                <w:rFonts w:cs="Segoe UI"/>
                <w:b/>
                <w:lang w:val="cs-CZ"/>
              </w:rPr>
              <w:t>……………..………………………………….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lang w:val="cs-CZ"/>
              </w:rPr>
              <w:t>Wykonawca/Wykonawcy:</w:t>
            </w:r>
            <w:r>
              <w:rPr>
                <w:rFonts w:cs="Segoe UI"/>
                <w:b/>
                <w:lang w:val="cs-CZ"/>
              </w:rPr>
              <w:t>……………..……………..………………………………………….……….…………….……………...….………...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………………………………………………………………………………………………………..…….………………………………………………………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lang w:val="cs-CZ"/>
              </w:rPr>
              <w:t>Adres:</w:t>
            </w:r>
            <w:r>
              <w:rPr>
                <w:rFonts w:cs="Segoe UI"/>
                <w:b/>
                <w:lang w:val="cs-CZ"/>
              </w:rPr>
              <w:t>………………………………………………………………………………………………………..……..……..……..…...</w:t>
            </w:r>
            <w:r>
              <w:rPr>
                <w:rFonts w:cs="Segoe UI"/>
                <w:b/>
                <w:vanish/>
                <w:lang w:val="cs-CZ"/>
              </w:rPr>
              <w:t xml:space="preserve"> …….………………………………wa na Wykonawcyania,ac rozwojowych (Dz. owych na inwestycje w zakresie dużej infrastrukt</w:t>
            </w:r>
            <w:r>
              <w:rPr>
                <w:rFonts w:cs="Segoe UI"/>
                <w:b/>
                <w:lang w:val="cs-CZ"/>
              </w:rPr>
              <w:t>.………………………………………………………………………………………………………………………………………………………………………………………………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Osoba odpowiedzialna za kontakty z Zamawiającym:</w:t>
            </w:r>
            <w:r>
              <w:rPr>
                <w:rFonts w:cs="Segoe UI"/>
                <w:b/>
                <w:lang w:val="cs-CZ"/>
              </w:rPr>
              <w:t>.…………………………………………..………………………………………..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Dane teleadresowe na które należy przekazywać korespondencję związaną z niniejszym postępowaniem: faks</w:t>
            </w:r>
            <w:r>
              <w:rPr>
                <w:rFonts w:cs="Segoe UI"/>
                <w:b/>
                <w:lang w:val="cs-CZ"/>
              </w:rPr>
              <w:t>………………………………………………………………………………………………………………………………………..………………………</w:t>
            </w:r>
          </w:p>
          <w:p w:rsidR="00484BF8" w:rsidRDefault="00484BF8">
            <w:pPr>
              <w:spacing w:after="40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e-mail</w:t>
            </w:r>
            <w:r>
              <w:rPr>
                <w:rFonts w:cs="Segoe UI"/>
                <w:b/>
                <w:lang w:val="cs-CZ"/>
              </w:rPr>
              <w:t>………………………</w:t>
            </w:r>
            <w:r>
              <w:rPr>
                <w:rFonts w:cs="Segoe UI"/>
                <w:b/>
                <w:vanish/>
                <w:lang w:val="cs-CZ"/>
              </w:rPr>
              <w:t xml:space="preserve">………………………………………………ji o </w:t>
            </w:r>
            <w:r>
              <w:rPr>
                <w:rFonts w:cs="Segoe UI"/>
                <w:b/>
                <w:lang w:val="cs-CZ"/>
              </w:rPr>
              <w:t>…………………………………………………………………………………………………………….….…..………………</w:t>
            </w:r>
          </w:p>
          <w:p w:rsidR="00484BF8" w:rsidRDefault="00484BF8">
            <w:pPr>
              <w:pStyle w:val="Tekstprzypisudolnego"/>
              <w:spacing w:after="40"/>
              <w:rPr>
                <w:rFonts w:ascii="Calibri" w:hAnsi="Calibri" w:cs="Segoe UI"/>
                <w:lang w:val="cs-CZ"/>
              </w:rPr>
            </w:pPr>
            <w:r>
              <w:rPr>
                <w:rFonts w:ascii="Calibri" w:hAnsi="Calibri" w:cs="Segoe UI"/>
                <w:lang w:val="cs-CZ"/>
              </w:rPr>
              <w:t>Adres do korespondencji (jeżeli inny niż adres siedziby):</w:t>
            </w:r>
            <w:r>
              <w:rPr>
                <w:rFonts w:ascii="Calibri" w:hAnsi="Calibri"/>
                <w:lang w:val="cs-CZ"/>
              </w:rPr>
              <w:t xml:space="preserve"> </w:t>
            </w:r>
            <w:r>
              <w:rPr>
                <w:rFonts w:ascii="Calibri" w:hAnsi="Calibri" w:cs="Segoe UI"/>
                <w:b/>
                <w:lang w:val="cs-CZ"/>
              </w:rPr>
              <w:t>……………………………………………………….……………………….. ……………………………………………………………………………………………………………………...………………………………………………</w:t>
            </w:r>
          </w:p>
        </w:tc>
      </w:tr>
      <w:tr w:rsidR="00484BF8" w:rsidTr="00484BF8">
        <w:trPr>
          <w:trHeight w:val="2055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 w:rsidP="00D559A3">
            <w:pPr>
              <w:numPr>
                <w:ilvl w:val="0"/>
                <w:numId w:val="1"/>
              </w:numPr>
              <w:spacing w:after="40"/>
              <w:ind w:left="459" w:hanging="459"/>
              <w:contextualSpacing/>
              <w:rPr>
                <w:b/>
                <w:lang w:val="cs-CZ"/>
              </w:rPr>
            </w:pPr>
            <w:r>
              <w:rPr>
                <w:b/>
                <w:lang w:val="cs-CZ"/>
              </w:rPr>
              <w:t>ŁĄCZNA CENA OFERTOWA:</w:t>
            </w:r>
          </w:p>
          <w:p w:rsidR="00484BF8" w:rsidRDefault="00484BF8">
            <w:pPr>
              <w:spacing w:after="40"/>
              <w:contextualSpacing/>
              <w:rPr>
                <w:lang w:val="cs-CZ" w:eastAsia="en-US"/>
              </w:rPr>
            </w:pPr>
            <w:r>
              <w:rPr>
                <w:lang w:val="cs-CZ" w:eastAsia="en-US"/>
              </w:rPr>
              <w:t>Niniejszym oferuję realizację przedmiotu zamówienia za ŁĄCZNĄ CENĘ OFERTOWĄ*</w:t>
            </w:r>
            <w:r>
              <w:rPr>
                <w:vanish/>
                <w:lang w:val="cs-CZ" w:eastAsia="en-US"/>
              </w:rPr>
              <w:t>**nia za ŁĄCZNĄ CENĘ OFERTOWĄ**riumma w rozdziale III SIWZmacją o podstawie do dysponowania tymi osobami, konania zamówienia, a</w:t>
            </w:r>
            <w:r>
              <w:rPr>
                <w:lang w:val="cs-CZ" w:eastAsia="en-US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9"/>
              <w:gridCol w:w="3284"/>
            </w:tblGrid>
            <w:tr w:rsidR="00484BF8">
              <w:trPr>
                <w:trHeight w:val="684"/>
              </w:trPr>
              <w:tc>
                <w:tcPr>
                  <w:tcW w:w="5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  <w:hideMark/>
                </w:tcPr>
                <w:p w:rsidR="00484BF8" w:rsidRDefault="00484BF8">
                  <w:pPr>
                    <w:spacing w:after="40"/>
                    <w:contextualSpacing/>
                    <w:jc w:val="center"/>
                    <w:rPr>
                      <w:rFonts w:cs="Segoe UI"/>
                      <w:b/>
                      <w:lang w:val="cs-CZ"/>
                    </w:rPr>
                  </w:pPr>
                  <w:r>
                    <w:rPr>
                      <w:rFonts w:cs="Segoe UI"/>
                      <w:b/>
                      <w:lang w:val="cs-CZ"/>
                    </w:rPr>
                    <w:t>ŁĄCZNA CENA OFERTOWA BURTTO PLN</w:t>
                  </w:r>
                </w:p>
              </w:tc>
              <w:tc>
                <w:tcPr>
                  <w:tcW w:w="3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4BF8" w:rsidRDefault="00484BF8">
                  <w:pPr>
                    <w:spacing w:after="40"/>
                    <w:contextualSpacing/>
                    <w:jc w:val="both"/>
                    <w:rPr>
                      <w:rFonts w:cs="Segoe UI"/>
                      <w:b/>
                      <w:highlight w:val="red"/>
                      <w:lang w:val="cs-CZ"/>
                    </w:rPr>
                  </w:pPr>
                </w:p>
              </w:tc>
            </w:tr>
          </w:tbl>
          <w:p w:rsidR="00484BF8" w:rsidRDefault="00484BF8">
            <w:pPr>
              <w:spacing w:after="40"/>
              <w:contextualSpacing/>
              <w:jc w:val="both"/>
              <w:rPr>
                <w:rFonts w:cs="Segoe UI"/>
                <w:b/>
                <w:lang w:val="cs-CZ"/>
              </w:rPr>
            </w:pPr>
          </w:p>
          <w:p w:rsidR="00484BF8" w:rsidRDefault="00484BF8">
            <w:pPr>
              <w:spacing w:after="40"/>
              <w:ind w:left="317" w:hanging="317"/>
              <w:jc w:val="both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*</w:t>
            </w:r>
            <w:r>
              <w:rPr>
                <w:rFonts w:cs="Segoe UI"/>
                <w:sz w:val="16"/>
                <w:szCs w:val="16"/>
                <w:lang w:val="cs-CZ"/>
              </w:rPr>
              <w:tab/>
            </w:r>
            <w:r>
              <w:rPr>
                <w:rFonts w:cs="Segoe UI"/>
                <w:b/>
                <w:sz w:val="16"/>
                <w:szCs w:val="16"/>
                <w:lang w:val="cs-CZ"/>
              </w:rPr>
              <w:t>ŁĄCZNA CENA OFERTOWA</w:t>
            </w:r>
            <w:r>
              <w:rPr>
                <w:rFonts w:cs="Segoe UI"/>
                <w:sz w:val="16"/>
                <w:szCs w:val="16"/>
                <w:lang w:val="cs-CZ"/>
              </w:rPr>
              <w:t xml:space="preserve"> stanowi całkowite wynagrodzenie Wykonawcy, uwzględniające wszystkie koszty związane z realizacją przedmiotu zamówienia zgodnie z niniejszą SIWZ.</w:t>
            </w:r>
          </w:p>
          <w:p w:rsidR="00484BF8" w:rsidRDefault="00484BF8">
            <w:pPr>
              <w:spacing w:after="40"/>
              <w:ind w:left="317" w:hanging="317"/>
              <w:jc w:val="both"/>
              <w:rPr>
                <w:rFonts w:cs="Segoe UI"/>
                <w:b/>
                <w:sz w:val="18"/>
                <w:szCs w:val="18"/>
                <w:lang w:val="cs-CZ"/>
              </w:rPr>
            </w:pPr>
            <w:r>
              <w:rPr>
                <w:rFonts w:cs="Segoe UI"/>
                <w:b/>
                <w:sz w:val="18"/>
                <w:szCs w:val="18"/>
                <w:lang w:val="cs-CZ"/>
              </w:rPr>
              <w:t>UWAGA!!! ROBOTY ZWIĄZANE Z BUDOWNICTWEM MIESZKANIOWYM NALEZY WYCENIĆ PRZY ZASTOSOWANIU 8% STAWKI PODATKU VAT, NATOMIAST ROBOTY ZWIĄZANE Z ZAGOSPODAROWANIEM TERENU ORAZ INSTALACJE SANITARNE ZEWNĘTRZNE NALEŻY WYCENIĆ PRZY ZASTOSOWANIU 23% PODATKU VAT.</w:t>
            </w:r>
          </w:p>
        </w:tc>
      </w:tr>
      <w:tr w:rsidR="00484BF8" w:rsidTr="00484BF8">
        <w:trPr>
          <w:trHeight w:val="268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tabs>
                <w:tab w:val="left" w:pos="426"/>
                <w:tab w:val="left" w:pos="1860"/>
              </w:tabs>
              <w:rPr>
                <w:b/>
              </w:rPr>
            </w:pPr>
            <w:r>
              <w:rPr>
                <w:sz w:val="22"/>
                <w:szCs w:val="22"/>
              </w:rPr>
              <w:t>Gwarancja na wykonane zamówienie</w:t>
            </w:r>
            <w:r>
              <w:rPr>
                <w:b/>
                <w:sz w:val="22"/>
                <w:szCs w:val="22"/>
              </w:rPr>
              <w:t xml:space="preserve">                                                   ZAOFEROWANA:</w:t>
            </w:r>
          </w:p>
          <w:p w:rsidR="00484BF8" w:rsidRDefault="00484BF8">
            <w:pPr>
              <w:tabs>
                <w:tab w:val="left" w:pos="1860"/>
              </w:tabs>
              <w:rPr>
                <w:b/>
              </w:rPr>
            </w:pPr>
          </w:p>
          <w:p w:rsidR="00484BF8" w:rsidRDefault="00484BF8">
            <w:pPr>
              <w:tabs>
                <w:tab w:val="left" w:pos="186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(wymagane minimum 36 miesięcy)                                                         ………………………….</w:t>
            </w:r>
          </w:p>
          <w:p w:rsidR="00484BF8" w:rsidRDefault="00484BF8">
            <w:pPr>
              <w:tabs>
                <w:tab w:val="left" w:pos="186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ab/>
              <w:t xml:space="preserve">                                                                                              miesięcy</w:t>
            </w:r>
          </w:p>
          <w:p w:rsidR="00484BF8" w:rsidRDefault="00484BF8">
            <w:pPr>
              <w:pStyle w:val="Akapitzlist"/>
              <w:spacing w:after="40"/>
              <w:ind w:left="0"/>
              <w:contextualSpacing/>
              <w:jc w:val="both"/>
              <w:rPr>
                <w:rFonts w:cs="Segoe UI"/>
                <w:b/>
                <w:lang w:val="cs-CZ"/>
              </w:rPr>
            </w:pPr>
          </w:p>
        </w:tc>
      </w:tr>
      <w:tr w:rsidR="00484BF8" w:rsidTr="00484BF8">
        <w:trPr>
          <w:trHeight w:val="268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spacing w:after="40"/>
              <w:ind w:left="459" w:hanging="459"/>
              <w:contextualSpacing/>
              <w:jc w:val="both"/>
            </w:pPr>
            <w:r>
              <w:t xml:space="preserve">Składniki cenotwórcze oferty: </w:t>
            </w:r>
          </w:p>
          <w:p w:rsidR="00484BF8" w:rsidRDefault="00484BF8" w:rsidP="00D559A3">
            <w:pPr>
              <w:numPr>
                <w:ilvl w:val="2"/>
                <w:numId w:val="1"/>
              </w:numPr>
              <w:tabs>
                <w:tab w:val="left" w:pos="1860"/>
              </w:tabs>
              <w:suppressAutoHyphens/>
              <w:jc w:val="both"/>
            </w:pPr>
            <w:r>
              <w:t>koszty zakupu „</w:t>
            </w:r>
            <w:proofErr w:type="spellStart"/>
            <w:r>
              <w:t>Kz</w:t>
            </w:r>
            <w:proofErr w:type="spellEnd"/>
            <w:r>
              <w:t>”- …………….</w:t>
            </w:r>
          </w:p>
          <w:p w:rsidR="00484BF8" w:rsidRDefault="00484BF8" w:rsidP="00D559A3">
            <w:pPr>
              <w:numPr>
                <w:ilvl w:val="2"/>
                <w:numId w:val="1"/>
              </w:numPr>
              <w:tabs>
                <w:tab w:val="left" w:pos="1860"/>
              </w:tabs>
              <w:suppressAutoHyphens/>
              <w:jc w:val="both"/>
            </w:pPr>
            <w:r>
              <w:t>stawka roboczogodziny „Rg” - …………….</w:t>
            </w:r>
          </w:p>
          <w:p w:rsidR="00484BF8" w:rsidRDefault="00484BF8" w:rsidP="00D559A3">
            <w:pPr>
              <w:numPr>
                <w:ilvl w:val="2"/>
                <w:numId w:val="1"/>
              </w:numPr>
              <w:tabs>
                <w:tab w:val="left" w:pos="1860"/>
              </w:tabs>
              <w:suppressAutoHyphens/>
              <w:jc w:val="both"/>
            </w:pPr>
            <w:r>
              <w:t>koszty pośrednie „</w:t>
            </w:r>
            <w:proofErr w:type="spellStart"/>
            <w:r>
              <w:t>Kp</w:t>
            </w:r>
            <w:proofErr w:type="spellEnd"/>
            <w:r>
              <w:t>” - …………….</w:t>
            </w:r>
          </w:p>
          <w:p w:rsidR="00484BF8" w:rsidRDefault="00484BF8" w:rsidP="00D559A3">
            <w:pPr>
              <w:numPr>
                <w:ilvl w:val="2"/>
                <w:numId w:val="1"/>
              </w:numPr>
              <w:tabs>
                <w:tab w:val="left" w:pos="1860"/>
              </w:tabs>
              <w:suppressAutoHyphens/>
              <w:jc w:val="both"/>
            </w:pPr>
            <w:r>
              <w:t>zysk „Z” - …………….</w:t>
            </w:r>
          </w:p>
          <w:p w:rsidR="00484BF8" w:rsidRDefault="00484BF8">
            <w:pPr>
              <w:tabs>
                <w:tab w:val="left" w:pos="186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BF8" w:rsidTr="00484BF8">
        <w:trPr>
          <w:trHeight w:val="268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spacing w:after="40"/>
              <w:ind w:left="459" w:hanging="459"/>
              <w:contextualSpacing/>
              <w:jc w:val="both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OŚWIADCZENIA:</w:t>
            </w:r>
          </w:p>
          <w:p w:rsidR="00484BF8" w:rsidRDefault="00484BF8" w:rsidP="00D559A3">
            <w:pPr>
              <w:pStyle w:val="Tekstpodstawowywcity2"/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ind w:left="459" w:hanging="459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zamówienie zostanie zrealizowane w terminach określonych w SIWZ oraz we wzorze umowy;</w:t>
            </w:r>
          </w:p>
          <w:p w:rsidR="00484BF8" w:rsidRDefault="00484BF8" w:rsidP="00D559A3">
            <w:pPr>
              <w:pStyle w:val="Tekstpodstawowywcity2"/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ind w:left="459" w:hanging="459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w cenie naszej oferty zostały uwzględnione wszystkie koszty wykonania zamówienia;</w:t>
            </w:r>
          </w:p>
          <w:p w:rsidR="00484BF8" w:rsidRDefault="00484BF8" w:rsidP="00D559A3">
            <w:pPr>
              <w:pStyle w:val="Tekstpodstawowywcity2"/>
              <w:numPr>
                <w:ilvl w:val="0"/>
                <w:numId w:val="2"/>
              </w:numPr>
              <w:tabs>
                <w:tab w:val="left" w:pos="459"/>
              </w:tabs>
              <w:spacing w:after="40" w:line="240" w:lineRule="auto"/>
              <w:ind w:left="459" w:hanging="459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 xml:space="preserve">uważamy się za związanych niniejszą ofertą na okres </w:t>
            </w:r>
            <w:r>
              <w:rPr>
                <w:rFonts w:cs="Segoe UI"/>
                <w:b/>
                <w:lang w:val="cs-CZ"/>
              </w:rPr>
              <w:t>30 dni</w:t>
            </w:r>
            <w:r>
              <w:rPr>
                <w:rFonts w:cs="Segoe UI"/>
                <w:lang w:val="cs-CZ"/>
              </w:rPr>
              <w:t xml:space="preserve"> licząc od dnia otwarcia ofert (włącznie z tym </w:t>
            </w:r>
            <w:r>
              <w:rPr>
                <w:rFonts w:cs="Segoe UI"/>
                <w:lang w:val="cs-CZ"/>
              </w:rPr>
              <w:lastRenderedPageBreak/>
              <w:t>dniem);</w:t>
            </w:r>
          </w:p>
          <w:p w:rsidR="00484BF8" w:rsidRDefault="00484BF8" w:rsidP="00D559A3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cs="Segoe UI"/>
              </w:rPr>
            </w:pPr>
            <w:r>
              <w:rPr>
                <w:rFonts w:cs="Segoe UI"/>
                <w:lang w:val="cs-CZ"/>
              </w:rPr>
              <w:t xml:space="preserve">akceptujemy, iż </w:t>
            </w:r>
            <w:r>
              <w:rPr>
                <w:rFonts w:cs="Segoe UI"/>
              </w:rPr>
              <w:t>Zamawiający dopuszcza fakturowanie częściowe za wykonane i odebrane roboty nie częściej niż 1 raz w miesiącu za wykonane elementy robót potwierdzone przez inspektora nadzoru.</w:t>
            </w:r>
          </w:p>
          <w:p w:rsidR="00484BF8" w:rsidRDefault="00484BF8" w:rsidP="00D559A3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cs="Segoe UI"/>
                <w:lang w:val="cs-CZ"/>
              </w:rPr>
            </w:pPr>
            <w:r>
              <w:rPr>
                <w:lang w:val="cs-CZ"/>
              </w:rPr>
              <w:t xml:space="preserve">wadium w wysokości </w:t>
            </w:r>
            <w:r>
              <w:rPr>
                <w:b/>
                <w:lang w:val="cs-CZ"/>
              </w:rPr>
              <w:t>20.000,00 PLN</w:t>
            </w:r>
            <w:r>
              <w:rPr>
                <w:lang w:val="cs-CZ"/>
              </w:rPr>
              <w:t xml:space="preserve"> (słownie: </w:t>
            </w:r>
            <w:r>
              <w:rPr>
                <w:b/>
                <w:lang w:val="cs-CZ"/>
              </w:rPr>
              <w:t>dwadzieścia tysięcy złotych</w:t>
            </w:r>
            <w:r>
              <w:rPr>
                <w:lang w:val="cs-CZ"/>
              </w:rPr>
              <w:t>), zostało wniesione w dniu ............................................................., w formie: …..……..............................................................................;</w:t>
            </w:r>
          </w:p>
          <w:p w:rsidR="00484BF8" w:rsidRDefault="00484BF8">
            <w:pPr>
              <w:pStyle w:val="Tekstpodstawowywcity2"/>
              <w:tabs>
                <w:tab w:val="left" w:pos="459"/>
              </w:tabs>
              <w:spacing w:after="40" w:line="240" w:lineRule="auto"/>
              <w:ind w:left="459"/>
              <w:jc w:val="both"/>
              <w:rPr>
                <w:rFonts w:cs="Segoe UI"/>
                <w:color w:val="FF0000"/>
                <w:lang w:val="cs-CZ"/>
              </w:rPr>
            </w:pPr>
            <w:r>
              <w:rPr>
                <w:lang w:val="cs-CZ"/>
              </w:rPr>
              <w:t>prosimy o zwrot wadium (wniesionego w pieniądzu), na zasadach określonych w art. 46 ustawy PZP, na następujący rachunek: …...………………..............................................................................................…...………;</w:t>
            </w:r>
          </w:p>
        </w:tc>
      </w:tr>
      <w:tr w:rsidR="00484BF8" w:rsidTr="00484BF8">
        <w:trPr>
          <w:trHeight w:val="425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spacing w:after="40"/>
              <w:ind w:left="459" w:hanging="425"/>
              <w:contextualSpacing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lastRenderedPageBreak/>
              <w:t>ZOBOWIĄZANIA W PRZYPADKU PRZYZNANIA ZAMÓWIENIA:</w:t>
            </w:r>
          </w:p>
          <w:p w:rsidR="00484BF8" w:rsidRDefault="00484BF8" w:rsidP="00D559A3">
            <w:pPr>
              <w:numPr>
                <w:ilvl w:val="0"/>
                <w:numId w:val="3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zobowiązujemy się do zawarcia umowy w miejscu i terminie wyznaczonym przez Zamawiającego;</w:t>
            </w:r>
          </w:p>
          <w:p w:rsidR="00484BF8" w:rsidRDefault="00484BF8" w:rsidP="00D559A3">
            <w:pPr>
              <w:numPr>
                <w:ilvl w:val="0"/>
                <w:numId w:val="3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cs="Segoe UI"/>
                <w:lang w:val="cs-CZ"/>
              </w:rPr>
            </w:pPr>
            <w:r>
              <w:rPr>
                <w:lang w:val="cs-CZ"/>
              </w:rPr>
              <w:t xml:space="preserve">zobowiązujemy się do wniesienia najpóźniej w dniu zawarcia umowy zabezpieczenia należytego wykonania umowy w wysokości </w:t>
            </w:r>
            <w:r>
              <w:rPr>
                <w:b/>
                <w:lang w:val="cs-CZ"/>
              </w:rPr>
              <w:t>10 % ceny ofertowej brutto</w:t>
            </w:r>
            <w:r>
              <w:rPr>
                <w:lang w:val="cs-CZ"/>
              </w:rPr>
              <w:t>;</w:t>
            </w:r>
          </w:p>
          <w:p w:rsidR="00484BF8" w:rsidRDefault="00484BF8" w:rsidP="00D559A3">
            <w:pPr>
              <w:numPr>
                <w:ilvl w:val="0"/>
                <w:numId w:val="3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osobą upoważnioną do kontaktów z Zamawiającym w sprawach dotyczących realizacji umowy jest .........................................................................................................................................................................</w:t>
            </w:r>
          </w:p>
          <w:p w:rsidR="00484BF8" w:rsidRDefault="00484BF8">
            <w:pPr>
              <w:tabs>
                <w:tab w:val="num" w:pos="459"/>
              </w:tabs>
              <w:spacing w:after="40"/>
              <w:ind w:left="459"/>
              <w:jc w:val="both"/>
              <w:rPr>
                <w:rFonts w:cs="Segoe UI"/>
                <w:bCs/>
                <w:iCs/>
                <w:lang w:val="cs-CZ"/>
              </w:rPr>
            </w:pPr>
            <w:r>
              <w:rPr>
                <w:rFonts w:cs="Segoe UI"/>
                <w:bCs/>
                <w:iCs/>
                <w:lang w:val="cs-CZ"/>
              </w:rPr>
              <w:t>e-mail: ………...……........………….…………………..……....….tel./fax: .....................................................………………..;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4"/>
              </w:numPr>
              <w:tabs>
                <w:tab w:val="num" w:pos="459"/>
              </w:tabs>
              <w:spacing w:after="40"/>
              <w:ind w:left="459" w:hanging="459"/>
              <w:jc w:val="both"/>
              <w:rPr>
                <w:rFonts w:cs="Segoe UI"/>
                <w:bCs/>
                <w:iCs/>
                <w:lang w:val="cs-CZ"/>
              </w:rPr>
            </w:pPr>
            <w:r>
              <w:rPr>
                <w:rFonts w:cs="Segoe UI"/>
                <w:lang w:val="cs-CZ"/>
              </w:rPr>
              <w:t>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bCs/>
                <w:iCs/>
                <w:lang w:val="cs-CZ"/>
              </w:rPr>
            </w:pPr>
          </w:p>
        </w:tc>
      </w:tr>
      <w:tr w:rsidR="00484BF8" w:rsidTr="00484BF8">
        <w:trPr>
          <w:trHeight w:val="1980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spacing w:after="40"/>
              <w:ind w:left="459" w:hanging="459"/>
              <w:contextualSpacing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PODWYKONAWCY:</w:t>
            </w:r>
          </w:p>
          <w:p w:rsidR="00484BF8" w:rsidRDefault="00484BF8">
            <w:pPr>
              <w:jc w:val="both"/>
              <w:rPr>
                <w:rFonts w:cs="Arial"/>
                <w:lang w:val="cs-CZ"/>
              </w:rPr>
            </w:pPr>
            <w:r>
              <w:rPr>
                <w:rFonts w:cs="Segoe UI"/>
                <w:lang w:val="cs-CZ"/>
              </w:rPr>
              <w:t xml:space="preserve">Podwykonawcom zamierzam powierzyć poniższe </w:t>
            </w:r>
            <w:r>
              <w:rPr>
                <w:rFonts w:cs="Arial"/>
                <w:lang w:val="cs-CZ"/>
              </w:rPr>
              <w:t>części zamówienia (Jeżeli jest to wiadome, należy podać również dane proponowanych podwykonawców)</w:t>
            </w:r>
          </w:p>
          <w:p w:rsidR="00484BF8" w:rsidRDefault="00484BF8" w:rsidP="00D559A3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 w:rsidP="00D559A3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 w:rsidP="00D559A3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 w:rsidP="00D559A3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>
            <w:pPr>
              <w:spacing w:after="40"/>
              <w:ind w:left="34"/>
              <w:rPr>
                <w:rFonts w:cs="Segoe UI"/>
                <w:lang w:val="cs-CZ"/>
              </w:rPr>
            </w:pPr>
          </w:p>
        </w:tc>
      </w:tr>
      <w:tr w:rsidR="00484BF8" w:rsidTr="00484BF8">
        <w:trPr>
          <w:trHeight w:val="915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spacing w:after="40"/>
              <w:contextualSpacing/>
              <w:rPr>
                <w:rFonts w:cs="Segoe UI"/>
                <w:b/>
                <w:lang w:val="cs-CZ"/>
              </w:rPr>
            </w:pPr>
          </w:p>
          <w:p w:rsidR="00484BF8" w:rsidRDefault="00484BF8">
            <w:pPr>
              <w:pStyle w:val="arimr"/>
              <w:widowControl/>
              <w:suppressAutoHyphens/>
              <w:snapToGrid/>
              <w:spacing w:line="240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Zamawiający wymaga realizacji zamówienia w terminie do  </w:t>
            </w:r>
            <w:r>
              <w:rPr>
                <w:b/>
                <w:lang w:val="pl-PL"/>
              </w:rPr>
              <w:t>15.06.2018 r.</w:t>
            </w:r>
          </w:p>
          <w:p w:rsidR="00484BF8" w:rsidRDefault="00484BF8">
            <w:pPr>
              <w:pStyle w:val="Akapitzlist"/>
              <w:spacing w:after="40"/>
              <w:contextualSpacing/>
              <w:rPr>
                <w:rFonts w:cs="Segoe UI"/>
                <w:b/>
              </w:rPr>
            </w:pPr>
          </w:p>
        </w:tc>
      </w:tr>
      <w:tr w:rsidR="00484BF8" w:rsidTr="00484BF8">
        <w:trPr>
          <w:trHeight w:val="1610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F8" w:rsidRDefault="00484BF8" w:rsidP="00D559A3">
            <w:pPr>
              <w:pStyle w:val="Akapitzlist"/>
              <w:numPr>
                <w:ilvl w:val="0"/>
                <w:numId w:val="1"/>
              </w:numPr>
              <w:spacing w:after="40"/>
              <w:ind w:left="459" w:hanging="459"/>
              <w:contextualSpacing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SPIS TREŚCI:</w:t>
            </w:r>
          </w:p>
          <w:p w:rsidR="00484BF8" w:rsidRDefault="00484BF8">
            <w:pPr>
              <w:spacing w:after="40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Integralną część oferty stanowią następujące dokumenty:</w:t>
            </w:r>
          </w:p>
          <w:p w:rsidR="00484BF8" w:rsidRDefault="00484BF8" w:rsidP="00D559A3">
            <w:pPr>
              <w:numPr>
                <w:ilvl w:val="0"/>
                <w:numId w:val="6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 w:rsidP="00D559A3">
            <w:pPr>
              <w:numPr>
                <w:ilvl w:val="0"/>
                <w:numId w:val="6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 w:rsidP="00D559A3">
            <w:pPr>
              <w:numPr>
                <w:ilvl w:val="0"/>
                <w:numId w:val="6"/>
              </w:numPr>
              <w:spacing w:after="40"/>
              <w:ind w:left="459" w:hanging="425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484BF8" w:rsidRDefault="00484BF8">
            <w:pPr>
              <w:pStyle w:val="Akapitzlist"/>
              <w:tabs>
                <w:tab w:val="left" w:pos="426"/>
                <w:tab w:val="left" w:pos="1860"/>
              </w:tabs>
              <w:ind w:left="720"/>
            </w:pPr>
            <w:r>
              <w:rPr>
                <w:rFonts w:cs="Segoe UI"/>
                <w:lang w:val="cs-CZ"/>
              </w:rPr>
              <w:t>Oferta została złożona na .............. kolejno ponumerowanych stronach.</w:t>
            </w:r>
          </w:p>
        </w:tc>
      </w:tr>
      <w:tr w:rsidR="00484BF8" w:rsidTr="00484BF8">
        <w:trPr>
          <w:trHeight w:val="1677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4BF8" w:rsidRDefault="00484BF8">
            <w:pPr>
              <w:spacing w:after="40"/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……………………………………………………….</w:t>
            </w:r>
          </w:p>
          <w:p w:rsidR="00484BF8" w:rsidRDefault="00484BF8">
            <w:pPr>
              <w:spacing w:after="40"/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pieczęć Wykonawcy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4BF8" w:rsidRDefault="00484BF8">
            <w:pPr>
              <w:spacing w:after="40"/>
              <w:ind w:left="4680" w:hanging="4965"/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......................................................................................</w:t>
            </w:r>
          </w:p>
          <w:p w:rsidR="00484BF8" w:rsidRDefault="00484BF8">
            <w:pPr>
              <w:spacing w:after="40"/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Data i podpis upoważnionego przedstawiciela Wykonawcy</w:t>
            </w:r>
          </w:p>
        </w:tc>
      </w:tr>
    </w:tbl>
    <w:p w:rsidR="00484BF8" w:rsidRDefault="00484BF8" w:rsidP="00484BF8">
      <w:pPr>
        <w:spacing w:after="40"/>
        <w:jc w:val="right"/>
        <w:rPr>
          <w:color w:val="FF0000"/>
          <w:sz w:val="22"/>
          <w:szCs w:val="22"/>
          <w:lang w:eastAsia="ar-SA"/>
        </w:rPr>
      </w:pPr>
      <w:r>
        <w:rPr>
          <w:color w:val="FF0000"/>
          <w:sz w:val="22"/>
          <w:szCs w:val="22"/>
          <w:lang w:eastAsia="ar-SA"/>
        </w:rPr>
        <w:t xml:space="preserve">                             </w:t>
      </w:r>
      <w:r>
        <w:rPr>
          <w:color w:val="FF0000"/>
          <w:sz w:val="22"/>
          <w:szCs w:val="22"/>
          <w:lang w:eastAsia="ar-SA"/>
        </w:rPr>
        <w:tab/>
      </w:r>
      <w:r>
        <w:rPr>
          <w:color w:val="FF0000"/>
          <w:sz w:val="22"/>
          <w:szCs w:val="22"/>
          <w:lang w:eastAsia="ar-SA"/>
        </w:rPr>
        <w:tab/>
      </w:r>
      <w:r>
        <w:rPr>
          <w:color w:val="FF0000"/>
          <w:sz w:val="22"/>
          <w:szCs w:val="22"/>
          <w:lang w:eastAsia="ar-SA"/>
        </w:rPr>
        <w:tab/>
      </w:r>
      <w:r>
        <w:rPr>
          <w:color w:val="FF0000"/>
          <w:sz w:val="22"/>
          <w:szCs w:val="22"/>
          <w:lang w:eastAsia="ar-SA"/>
        </w:rPr>
        <w:tab/>
      </w:r>
      <w:r>
        <w:rPr>
          <w:color w:val="FF0000"/>
          <w:sz w:val="22"/>
          <w:szCs w:val="22"/>
          <w:lang w:eastAsia="ar-SA"/>
        </w:rPr>
        <w:tab/>
      </w:r>
      <w:r>
        <w:rPr>
          <w:color w:val="FF0000"/>
          <w:sz w:val="22"/>
          <w:szCs w:val="22"/>
          <w:lang w:eastAsia="ar-SA"/>
        </w:rPr>
        <w:tab/>
      </w:r>
      <w:r>
        <w:rPr>
          <w:color w:val="FF0000"/>
          <w:sz w:val="22"/>
          <w:szCs w:val="22"/>
          <w:lang w:eastAsia="ar-SA"/>
        </w:rPr>
        <w:tab/>
      </w: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rPr>
          <w:color w:val="FF0000"/>
          <w:sz w:val="22"/>
          <w:szCs w:val="22"/>
          <w:lang w:eastAsia="ar-SA"/>
        </w:rPr>
      </w:pPr>
    </w:p>
    <w:p w:rsidR="00484BF8" w:rsidRDefault="00484BF8" w:rsidP="00484BF8">
      <w:pPr>
        <w:spacing w:after="40"/>
        <w:jc w:val="right"/>
        <w:rPr>
          <w:b/>
          <w:lang w:eastAsia="ar-SA"/>
        </w:rPr>
      </w:pPr>
    </w:p>
    <w:p w:rsidR="00484BF8" w:rsidRDefault="00484BF8" w:rsidP="00484BF8">
      <w:pPr>
        <w:spacing w:after="40"/>
        <w:jc w:val="right"/>
        <w:rPr>
          <w:b/>
          <w:lang w:eastAsia="ar-SA"/>
        </w:rPr>
      </w:pPr>
      <w:r>
        <w:rPr>
          <w:b/>
          <w:lang w:eastAsia="ar-SA"/>
        </w:rPr>
        <w:t>Załącznik nr 2 do SIWZ</w:t>
      </w:r>
    </w:p>
    <w:p w:rsidR="00484BF8" w:rsidRDefault="00484BF8" w:rsidP="00484BF8">
      <w:pPr>
        <w:suppressAutoHyphens/>
        <w:jc w:val="center"/>
        <w:rPr>
          <w:lang w:eastAsia="ar-SA"/>
        </w:rPr>
      </w:pPr>
    </w:p>
    <w:p w:rsidR="00484BF8" w:rsidRDefault="00484BF8" w:rsidP="00484BF8">
      <w:pPr>
        <w:suppressAutoHyphens/>
        <w:jc w:val="center"/>
        <w:rPr>
          <w:lang w:eastAsia="ar-SA"/>
        </w:rPr>
      </w:pPr>
      <w:r>
        <w:rPr>
          <w:lang w:eastAsia="ar-SA"/>
        </w:rPr>
        <w:t>UMOWA  Nr: ………………  (PROJEKT)</w:t>
      </w:r>
    </w:p>
    <w:p w:rsidR="00484BF8" w:rsidRDefault="00484BF8" w:rsidP="00484BF8">
      <w:pPr>
        <w:suppressAutoHyphens/>
        <w:jc w:val="center"/>
        <w:rPr>
          <w:lang w:eastAsia="ar-SA"/>
        </w:rPr>
      </w:pPr>
    </w:p>
    <w:p w:rsidR="00484BF8" w:rsidRDefault="00484BF8" w:rsidP="00484BF8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</w:t>
      </w:r>
    </w:p>
    <w:p w:rsidR="00484BF8" w:rsidRDefault="00484BF8" w:rsidP="00484BF8">
      <w:pPr>
        <w:suppressAutoHyphens/>
        <w:jc w:val="both"/>
        <w:rPr>
          <w:lang w:eastAsia="ar-SA"/>
        </w:rPr>
      </w:pPr>
      <w:r>
        <w:rPr>
          <w:lang w:eastAsia="ar-SA"/>
        </w:rPr>
        <w:t>zawarta w dniu: …………………2017 r. w oparciu o wyniki przetargu nieograniczonego</w:t>
      </w:r>
      <w:r>
        <w:rPr>
          <w:lang w:eastAsia="ar-SA"/>
        </w:rPr>
        <w:br/>
        <w:t>nr                         pomiędzy: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 xml:space="preserve"> </w:t>
      </w:r>
    </w:p>
    <w:p w:rsidR="00484BF8" w:rsidRDefault="00484BF8" w:rsidP="00484BF8">
      <w:pPr>
        <w:suppressAutoHyphens/>
        <w:outlineLvl w:val="0"/>
        <w:rPr>
          <w:b/>
          <w:lang w:eastAsia="ar-SA"/>
        </w:rPr>
      </w:pPr>
      <w:r>
        <w:rPr>
          <w:b/>
          <w:lang w:eastAsia="ar-SA"/>
        </w:rPr>
        <w:t>Gminą Świdnica</w:t>
      </w:r>
    </w:p>
    <w:p w:rsidR="00484BF8" w:rsidRDefault="00484BF8" w:rsidP="00484BF8">
      <w:pPr>
        <w:suppressAutoHyphens/>
        <w:outlineLvl w:val="0"/>
        <w:rPr>
          <w:lang w:eastAsia="ar-SA"/>
        </w:rPr>
      </w:pPr>
      <w:r>
        <w:rPr>
          <w:lang w:eastAsia="ar-SA"/>
        </w:rPr>
        <w:t>z siedzibą przy ul. B. Głowackiego 4, 58-100 Świdnica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reprezentowaną - przez: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1. Teresę  Mazurek     –   Wójta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 xml:space="preserve">2. Annę  Szymkiewicz   –  Skarbnika Gminy / kontrasygnata / 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 xml:space="preserve">zwaną dalej  "Zamawiającym" z jednej strony, 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a: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 xml:space="preserve">…………………………….. 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z siedzibą w: ……………….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reprezentowanym  przez: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1.  ……………………………..</w:t>
      </w:r>
    </w:p>
    <w:p w:rsidR="00484BF8" w:rsidRDefault="00484BF8" w:rsidP="00484BF8">
      <w:pPr>
        <w:suppressAutoHyphens/>
        <w:rPr>
          <w:lang w:eastAsia="ar-SA"/>
        </w:rPr>
      </w:pPr>
      <w:r>
        <w:rPr>
          <w:lang w:eastAsia="ar-SA"/>
        </w:rPr>
        <w:t>zwanym dalej „Wykonawcą”</w:t>
      </w:r>
    </w:p>
    <w:p w:rsidR="00484BF8" w:rsidRDefault="00484BF8" w:rsidP="00484BF8">
      <w:pPr>
        <w:suppressAutoHyphens/>
        <w:rPr>
          <w:lang w:eastAsia="ar-SA"/>
        </w:rPr>
      </w:pPr>
    </w:p>
    <w:p w:rsidR="00484BF8" w:rsidRDefault="00484BF8" w:rsidP="00484BF8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Po przeprowadzeniu procedury w trybie przetargu nieograniczonego, zgodnie z zapisami ustawy </w:t>
      </w:r>
      <w:r>
        <w:rPr>
          <w:lang w:eastAsia="ar-SA"/>
        </w:rPr>
        <w:br/>
        <w:t xml:space="preserve">dnia 29 stycznia 2004 r. Prawo zamówień publicznych (Dz. U. z 2017 r., poz. 1579 z </w:t>
      </w:r>
      <w:proofErr w:type="spellStart"/>
      <w:r>
        <w:rPr>
          <w:lang w:eastAsia="ar-SA"/>
        </w:rPr>
        <w:t>późn</w:t>
      </w:r>
      <w:proofErr w:type="spellEnd"/>
      <w:r>
        <w:rPr>
          <w:lang w:eastAsia="ar-SA"/>
        </w:rPr>
        <w:t>. zm.)  – zwaną</w:t>
      </w:r>
      <w:r>
        <w:rPr>
          <w:lang w:eastAsia="ar-SA"/>
        </w:rPr>
        <w:br/>
        <w:t xml:space="preserve">w dalszej treści „Ustawą </w:t>
      </w:r>
      <w:proofErr w:type="spellStart"/>
      <w:r>
        <w:rPr>
          <w:lang w:eastAsia="ar-SA"/>
        </w:rPr>
        <w:t>Pzp</w:t>
      </w:r>
      <w:proofErr w:type="spellEnd"/>
      <w:r>
        <w:rPr>
          <w:lang w:eastAsia="ar-SA"/>
        </w:rPr>
        <w:t>” - została zawarta umowa o następującej treści:</w:t>
      </w:r>
    </w:p>
    <w:p w:rsidR="00484BF8" w:rsidRDefault="00484BF8" w:rsidP="00484BF8">
      <w:pPr>
        <w:suppressAutoHyphens/>
        <w:jc w:val="center"/>
        <w:rPr>
          <w:lang w:eastAsia="ar-SA"/>
        </w:rPr>
      </w:pPr>
    </w:p>
    <w:p w:rsidR="00484BF8" w:rsidRDefault="00484BF8" w:rsidP="00484BF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1</w:t>
      </w:r>
    </w:p>
    <w:p w:rsidR="00484BF8" w:rsidRDefault="00484BF8" w:rsidP="00484BF8">
      <w:pPr>
        <w:suppressAutoHyphens/>
        <w:jc w:val="both"/>
        <w:rPr>
          <w:color w:val="FF0000"/>
          <w:lang w:eastAsia="ar-SA"/>
        </w:rPr>
      </w:pPr>
    </w:p>
    <w:p w:rsidR="00484BF8" w:rsidRDefault="00484BF8" w:rsidP="00484BF8">
      <w:pPr>
        <w:numPr>
          <w:ilvl w:val="0"/>
          <w:numId w:val="7"/>
        </w:numPr>
        <w:tabs>
          <w:tab w:val="left" w:pos="3855"/>
        </w:tabs>
        <w:jc w:val="both"/>
        <w:rPr>
          <w:rFonts w:cs="Segoe UI"/>
          <w:b/>
        </w:rPr>
      </w:pPr>
      <w:r>
        <w:rPr>
          <w:rFonts w:cs="Segoe UI"/>
        </w:rPr>
        <w:t xml:space="preserve">Przedmiotem umowy jest </w:t>
      </w:r>
      <w:r>
        <w:rPr>
          <w:rFonts w:cs="Calibri"/>
          <w:b/>
          <w:szCs w:val="22"/>
        </w:rPr>
        <w:t>„Przebudowa budynku mieszkalnego w Witoszowie Górnym nr 12 na mieszkanie socjalne”</w:t>
      </w:r>
      <w:r>
        <w:rPr>
          <w:rFonts w:cs="Calibri"/>
          <w:szCs w:val="22"/>
        </w:rPr>
        <w:t>.</w:t>
      </w:r>
    </w:p>
    <w:p w:rsidR="00484BF8" w:rsidRDefault="00484BF8" w:rsidP="00484BF8">
      <w:pPr>
        <w:numPr>
          <w:ilvl w:val="0"/>
          <w:numId w:val="8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 xml:space="preserve">Roboty związane z </w:t>
      </w:r>
      <w:r>
        <w:t xml:space="preserve">przebudową budynku </w:t>
      </w:r>
      <w:r>
        <w:rPr>
          <w:rFonts w:cs="Segoe UI"/>
        </w:rPr>
        <w:t>obejmować będą: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roboty rozbiórkowe zewnętrzne i wewnętrzne,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pionowej i poziomej izolacji przeciwwilgociowej ścian fundamentowych budynków,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tynków renowacyjnych w pomieszczeniach piwnicznych,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nowych schodów wewnętrznych budynków,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docieplenie ścian fundamentowych i ścian zewnętrznych budynku wraz z elewacją,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nowych stropów żelbetowych,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nowych konstrukcji więźby dachowej wraz z nowym pokryciem dachówką ceramiczną,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nowych kominów ceramicznych,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wymiana stolarki okiennej i drzwiowej,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instalacji CO w lokalach,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instalacji wodno-kanalizacyjnej wewnętrznej,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wykonanie przyłączy zewnętrznych: wodociągowej, deszczowej i kanalizacji sanitarnej,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roboty związane z zagospodarowaniem terenu wokół budynku,</w:t>
      </w:r>
    </w:p>
    <w:p w:rsidR="00484BF8" w:rsidRDefault="00484BF8" w:rsidP="00484BF8">
      <w:pPr>
        <w:numPr>
          <w:ilvl w:val="0"/>
          <w:numId w:val="9"/>
        </w:numPr>
        <w:tabs>
          <w:tab w:val="left" w:pos="3855"/>
        </w:tabs>
        <w:jc w:val="both"/>
        <w:rPr>
          <w:rFonts w:cs="Segoe UI"/>
        </w:rPr>
      </w:pPr>
      <w:r>
        <w:rPr>
          <w:rFonts w:cs="Segoe UI"/>
        </w:rPr>
        <w:t>wyposażenie lokali mieszkalnych w kuchnie elektryczne oraz wyposażenie łazienek.</w:t>
      </w:r>
    </w:p>
    <w:p w:rsidR="00484BF8" w:rsidRDefault="00484BF8" w:rsidP="00484BF8">
      <w:pPr>
        <w:numPr>
          <w:ilvl w:val="0"/>
          <w:numId w:val="10"/>
        </w:numPr>
        <w:tabs>
          <w:tab w:val="clear" w:pos="723"/>
          <w:tab w:val="num" w:pos="567"/>
          <w:tab w:val="left" w:pos="3855"/>
        </w:tabs>
        <w:ind w:left="426" w:hanging="426"/>
        <w:jc w:val="both"/>
      </w:pPr>
      <w:r>
        <w:rPr>
          <w:rFonts w:cs="Segoe UI"/>
        </w:rPr>
        <w:t>Szczegółowy opis przedmiotu umowy stanowią: projekt budowlany, projekt wykonawczy, specyfikacje techniczne wykonania i odbioru robót budowlanych.</w:t>
      </w: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2</w:t>
      </w:r>
    </w:p>
    <w:p w:rsidR="00484BF8" w:rsidRDefault="00484BF8" w:rsidP="00484BF8">
      <w:pPr>
        <w:suppressAutoHyphens/>
        <w:jc w:val="both"/>
        <w:rPr>
          <w:color w:val="FF0000"/>
          <w:lang w:eastAsia="ar-SA"/>
        </w:rPr>
      </w:pPr>
    </w:p>
    <w:p w:rsidR="00484BF8" w:rsidRDefault="00484BF8" w:rsidP="00484BF8">
      <w:pPr>
        <w:numPr>
          <w:ilvl w:val="6"/>
          <w:numId w:val="11"/>
        </w:numPr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Wykonawca oświadcza, że posiada konieczne doświadczenie i profesjonalne kwalifikacje niezbędne do prawidłowego wykonania Umowy i zobowiązuje się do:</w:t>
      </w:r>
    </w:p>
    <w:p w:rsidR="00484BF8" w:rsidRDefault="00484BF8" w:rsidP="00484BF8">
      <w:pPr>
        <w:numPr>
          <w:ilvl w:val="0"/>
          <w:numId w:val="12"/>
        </w:numPr>
        <w:tabs>
          <w:tab w:val="clear" w:pos="735"/>
          <w:tab w:val="left" w:pos="720"/>
        </w:tabs>
        <w:suppressAutoHyphens/>
        <w:ind w:left="720" w:hanging="294"/>
        <w:jc w:val="both"/>
        <w:rPr>
          <w:lang w:eastAsia="ar-SA"/>
        </w:rPr>
      </w:pPr>
      <w:r>
        <w:rPr>
          <w:lang w:eastAsia="ar-SA"/>
        </w:rPr>
        <w:t>wykonania przedmiotu umowy przy zachowaniu należytej staranności określonej w art. 355 § 2 Kodeksu cywilnego,</w:t>
      </w:r>
    </w:p>
    <w:p w:rsidR="00484BF8" w:rsidRDefault="00484BF8" w:rsidP="00484BF8">
      <w:pPr>
        <w:numPr>
          <w:ilvl w:val="0"/>
          <w:numId w:val="12"/>
        </w:numPr>
        <w:tabs>
          <w:tab w:val="clear" w:pos="735"/>
          <w:tab w:val="left" w:pos="720"/>
        </w:tabs>
        <w:suppressAutoHyphens/>
        <w:ind w:left="720" w:hanging="294"/>
        <w:jc w:val="both"/>
        <w:rPr>
          <w:lang w:eastAsia="ar-SA"/>
        </w:rPr>
      </w:pPr>
      <w:r>
        <w:rPr>
          <w:lang w:eastAsia="ar-SA"/>
        </w:rPr>
        <w:t>informowania w formie pisemnej Zamawiającego o przebiegu wykonywania umowy na każde żądanie Zamawiającego oraz przedstawiania sprawozdań.</w:t>
      </w:r>
    </w:p>
    <w:p w:rsidR="00484BF8" w:rsidRDefault="00484BF8" w:rsidP="00484BF8">
      <w:pPr>
        <w:numPr>
          <w:ilvl w:val="0"/>
          <w:numId w:val="12"/>
        </w:numPr>
        <w:tabs>
          <w:tab w:val="clear" w:pos="735"/>
          <w:tab w:val="left" w:pos="720"/>
        </w:tabs>
        <w:suppressAutoHyphens/>
        <w:ind w:left="720" w:hanging="294"/>
        <w:jc w:val="both"/>
        <w:rPr>
          <w:lang w:eastAsia="ar-SA"/>
        </w:rPr>
      </w:pPr>
      <w:r>
        <w:rPr>
          <w:lang w:eastAsia="ar-SA"/>
        </w:rPr>
        <w:t>stosowania się do pisemnych poleceń i wskazówek Zamawiającego w trakcie wykonywania przedmiotu umowy.</w:t>
      </w:r>
    </w:p>
    <w:p w:rsidR="00484BF8" w:rsidRDefault="00484BF8" w:rsidP="00484BF8">
      <w:pPr>
        <w:numPr>
          <w:ilvl w:val="0"/>
          <w:numId w:val="12"/>
        </w:numPr>
        <w:tabs>
          <w:tab w:val="clear" w:pos="735"/>
          <w:tab w:val="left" w:pos="720"/>
        </w:tabs>
        <w:suppressAutoHyphens/>
        <w:ind w:left="720" w:hanging="294"/>
        <w:jc w:val="both"/>
        <w:rPr>
          <w:lang w:eastAsia="ar-SA"/>
        </w:rPr>
      </w:pPr>
      <w:r>
        <w:rPr>
          <w:lang w:eastAsia="ar-SA"/>
        </w:rPr>
        <w:t>przedłożenia Zamawiającemu na jego pisemne żądanie zgłoszone w każdym czasie trwania Umowy, wszelkich dokumentów, materiałów i informacji potrzebnych mu do oceny prawidłowości wykonania Umowy.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Nadzór inwestorski z ramienia Zamawiającego sprawować będzie ....................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Kierownikiem budowy z ramienia Wykonawcy będzie ………………………….., posiadający uprawnienia budowlane w specjalności …………………o numerze ewidencyjnym …………, tel. kontaktowy ……………………...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Zakres nadzoru Zamawiającego oraz obowiązki kierownika budowy określa ustawa z dnia</w:t>
      </w:r>
      <w:r>
        <w:rPr>
          <w:lang w:eastAsia="ar-SA"/>
        </w:rPr>
        <w:br/>
        <w:t xml:space="preserve">7 lipca 1994 r. Prawo budowlane (Dz. U. 2016 poz. 290 z </w:t>
      </w:r>
      <w:proofErr w:type="spellStart"/>
      <w:r>
        <w:rPr>
          <w:lang w:eastAsia="ar-SA"/>
        </w:rPr>
        <w:t>późn</w:t>
      </w:r>
      <w:proofErr w:type="spellEnd"/>
      <w:r>
        <w:rPr>
          <w:lang w:eastAsia="ar-SA"/>
        </w:rPr>
        <w:t>. zm.).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Kierownik budowy wraz z kierownikami robót zobowiązani są do uczestnictwa w naradach koordynacyjnych w trakcie realizacji zadania.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 xml:space="preserve">Zamawiający zobowiązuje się do protokolarnego przekazania terenu budowy w terminie do 7 dni od dnia podpisania niniejszej umowy. 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Po protokolarnym przejęciu od Zamawiającego terenu budowy Wykonawca ponosi aż do chwili wykonania przedmiotu umowy pełną odpowiedzialność za przekazany teren budowy/ pozwolenie na użytkowanie.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Wykonawca ponosi odpowiedzialność za urządzenia istniejące na terenie budowy.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>Wbudowywane materiały i urządzenia powinny posiadać świadectwa jakości, certyfikaty kraju pochodzenia oraz powinny odpowiadać:</w:t>
      </w:r>
    </w:p>
    <w:p w:rsidR="00484BF8" w:rsidRDefault="00484BF8" w:rsidP="00484BF8">
      <w:pPr>
        <w:numPr>
          <w:ilvl w:val="0"/>
          <w:numId w:val="14"/>
        </w:numPr>
        <w:suppressAutoHyphens/>
        <w:ind w:hanging="309"/>
        <w:jc w:val="both"/>
        <w:rPr>
          <w:lang w:eastAsia="ar-SA"/>
        </w:rPr>
      </w:pPr>
      <w:r>
        <w:rPr>
          <w:lang w:eastAsia="ar-SA"/>
        </w:rPr>
        <w:t>Polskim Normom,</w:t>
      </w:r>
    </w:p>
    <w:p w:rsidR="00484BF8" w:rsidRDefault="00484BF8" w:rsidP="00484BF8">
      <w:pPr>
        <w:numPr>
          <w:ilvl w:val="0"/>
          <w:numId w:val="14"/>
        </w:numPr>
        <w:suppressAutoHyphens/>
        <w:ind w:hanging="309"/>
        <w:jc w:val="both"/>
        <w:rPr>
          <w:lang w:eastAsia="ar-SA"/>
        </w:rPr>
      </w:pPr>
      <w:r>
        <w:rPr>
          <w:lang w:eastAsia="ar-SA"/>
        </w:rPr>
        <w:t>wymogom wyrobów dopuszczonych do obrotu i stosowania w budownictwie,</w:t>
      </w:r>
    </w:p>
    <w:p w:rsidR="00484BF8" w:rsidRDefault="00484BF8" w:rsidP="00484BF8">
      <w:pPr>
        <w:suppressAutoHyphens/>
        <w:jc w:val="both"/>
        <w:rPr>
          <w:lang w:eastAsia="ar-SA"/>
        </w:rPr>
      </w:pPr>
      <w:r>
        <w:rPr>
          <w:lang w:eastAsia="ar-SA"/>
        </w:rPr>
        <w:t>Zamawiający wymaga każdorazowo przed wbudowaniem materiałów i urządzeń złożenia wniosku o zatwierdzenie materiałów i urządzeń wraz ze stosownymi dokumentami i uzyskanie zgody na wbudowanie materiałów i urządzeń przez inspektora nadzoru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Jeżeli Zamawiający zażąda badań, które wchodzą w zakres przedmiotu umowy, to Wykonawca zobowiązany jest je przeprowadzić.</w:t>
      </w:r>
    </w:p>
    <w:p w:rsidR="00484BF8" w:rsidRDefault="00484BF8" w:rsidP="00484BF8">
      <w:pPr>
        <w:numPr>
          <w:ilvl w:val="0"/>
          <w:numId w:val="13"/>
        </w:numPr>
        <w:tabs>
          <w:tab w:val="num" w:pos="42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Wykonawca bez dodatkowego wynagrodzenia zobowiązuje się w szczególności do: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urządzenia i zabezpieczenia terenu budowy, w tym zabezpieczenie energii elektrycznej, wody</w:t>
      </w:r>
      <w:r>
        <w:rPr>
          <w:lang w:eastAsia="ar-SA"/>
        </w:rPr>
        <w:br/>
        <w:t>i urządzenie zaplecza socjalnego,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oznakowania terenu budowy,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wykonanie planu BIOZ,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w przypadku zniszczenia lub uszkodzenia robót, ich części bądź urządzeń w toku realizacji – naprawienia ich i doprowadzenie do stanu pierwotnego,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odtworzenia zdemontowanych ogrodzeń lub innych elementów zagospodarowania działek,</w:t>
      </w:r>
      <w:r>
        <w:rPr>
          <w:lang w:eastAsia="ar-SA"/>
        </w:rPr>
        <w:br/>
        <w:t>w obrębie których prowadzone będą roboty,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wykonania badań, prób,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wykonania dokumentacji powykonawczej w wersji papierowej,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dokonania uzgodnień, uzyskania wszelkich opinii niezbędnych do wykonania przedmiotu umowy,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wykonania pomiarów, sprawdzeń niezbędnych do użytkowania,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zapewnienia dozoru, a także właściwych warunków bezpieczeństwa i higieny pracy,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umożliwienia wstępu na teren budowy pracownikom organu nadzoru budowlanego i pracownikom jednostek sprawujących funkcje kontrolne oraz uprawnionym przedstawicielom Zamawiającego,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uporządkowania terenu budowy po zakończeniu robót i przekazanie go Zamawiającemu najpóźniej do dnia odbioru końcowego,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t>przeszkolenia osób wskazanych przez Zamawiającego w zakresie obsługi i eksploatacji zamontowanych  urządzeń i systemów,</w:t>
      </w:r>
    </w:p>
    <w:p w:rsidR="00484BF8" w:rsidRDefault="00484BF8" w:rsidP="00484BF8">
      <w:pPr>
        <w:numPr>
          <w:ilvl w:val="1"/>
          <w:numId w:val="13"/>
        </w:num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>sporządzenie w ramach jednego zbiorczego opracowania instrukcji eksploatacji i okresowych przeglądów dotyczącej wszystkich zamontowanych urządzeń.</w:t>
      </w:r>
    </w:p>
    <w:p w:rsidR="00484BF8" w:rsidRDefault="00484BF8" w:rsidP="00484BF8">
      <w:pPr>
        <w:numPr>
          <w:ilvl w:val="0"/>
          <w:numId w:val="15"/>
        </w:numPr>
        <w:tabs>
          <w:tab w:val="num" w:pos="284"/>
        </w:tabs>
        <w:suppressAutoHyphens/>
        <w:ind w:hanging="5040"/>
        <w:jc w:val="both"/>
        <w:rPr>
          <w:lang w:eastAsia="ar-SA"/>
        </w:rPr>
      </w:pPr>
      <w:r>
        <w:rPr>
          <w:lang w:eastAsia="ar-SA"/>
        </w:rPr>
        <w:t>Wykonawca jest odpowiedzialny za bezpieczeństwo wszelkich działań na terenie budowy.</w:t>
      </w:r>
    </w:p>
    <w:p w:rsidR="00484BF8" w:rsidRDefault="00484BF8" w:rsidP="00484BF8">
      <w:pPr>
        <w:numPr>
          <w:ilvl w:val="0"/>
          <w:numId w:val="15"/>
        </w:numPr>
        <w:tabs>
          <w:tab w:val="num" w:pos="284"/>
        </w:tabs>
        <w:suppressAutoHyphens/>
        <w:ind w:left="284" w:hanging="284"/>
        <w:jc w:val="both"/>
        <w:rPr>
          <w:lang w:eastAsia="ar-SA"/>
        </w:rPr>
      </w:pPr>
      <w:r>
        <w:rPr>
          <w:lang w:eastAsia="ar-SA"/>
        </w:rPr>
        <w:t>Wykonawca ma obowiązek znać i stosować w czasie prowadzenia robót wszelkie przepisy dotyczące ochrony środowiska naturalnego i bezpieczeństwa pracy. Opłaty i kary za przekroczenie w trakcie robót norm, określonych w odpowiednich przepisach, dotyczących ochrony środowiska i bezpieczeństwa pracy ponosi Wykonawca.</w:t>
      </w:r>
    </w:p>
    <w:p w:rsidR="00484BF8" w:rsidRDefault="00484BF8" w:rsidP="00484BF8">
      <w:pPr>
        <w:numPr>
          <w:ilvl w:val="0"/>
          <w:numId w:val="15"/>
        </w:numPr>
        <w:tabs>
          <w:tab w:val="num" w:pos="284"/>
        </w:tabs>
        <w:suppressAutoHyphens/>
        <w:ind w:left="284" w:hanging="284"/>
        <w:jc w:val="both"/>
        <w:rPr>
          <w:lang w:eastAsia="ar-SA"/>
        </w:rPr>
      </w:pPr>
      <w:r>
        <w:rPr>
          <w:lang w:eastAsia="ar-SA"/>
        </w:rPr>
        <w:t>Od daty protokolarnego przejęcia terenu budowy aż do dnia wykonania przedmiotu umowy Wykonawca ponosi odpowiedzialność za szkody wyrządzone Zamawiającemu powstałe w związku z realizacją niniejszej umowy, a także szkody wyrządzone osobom trzecim.</w:t>
      </w:r>
    </w:p>
    <w:p w:rsidR="00484BF8" w:rsidRDefault="00484BF8" w:rsidP="00484BF8">
      <w:pPr>
        <w:suppressAutoHyphens/>
        <w:jc w:val="center"/>
        <w:rPr>
          <w:b/>
          <w:color w:val="FF0000"/>
          <w:lang w:eastAsia="ar-SA"/>
        </w:rPr>
      </w:pPr>
    </w:p>
    <w:p w:rsidR="00484BF8" w:rsidRDefault="00484BF8" w:rsidP="00484BF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3</w:t>
      </w:r>
    </w:p>
    <w:p w:rsidR="00484BF8" w:rsidRDefault="00484BF8" w:rsidP="00484BF8">
      <w:pPr>
        <w:numPr>
          <w:ilvl w:val="3"/>
          <w:numId w:val="16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 xml:space="preserve">Termin rozpoczęcia robót budowlanych nastąpi najpóźniej w ciągu 7 dni od daty podpisania umowy. </w:t>
      </w:r>
    </w:p>
    <w:p w:rsidR="00484BF8" w:rsidRDefault="00484BF8" w:rsidP="00484BF8">
      <w:pPr>
        <w:numPr>
          <w:ilvl w:val="3"/>
          <w:numId w:val="16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 xml:space="preserve">Termin zakończenia prac  budowlanych i wykonania przedmiotu umowy nastąpi do dnia </w:t>
      </w:r>
      <w:r>
        <w:rPr>
          <w:b/>
        </w:rPr>
        <w:t xml:space="preserve">15.06.2018 </w:t>
      </w:r>
      <w:r>
        <w:rPr>
          <w:b/>
          <w:lang w:eastAsia="ar-SA"/>
        </w:rPr>
        <w:t xml:space="preserve">r.      </w:t>
      </w:r>
      <w:r>
        <w:rPr>
          <w:lang w:eastAsia="ar-SA"/>
        </w:rPr>
        <w:t>Za termin wykonania przedmiotu umowy przyjmuje się dzień zgłoszenia zakończenia robót potwierdzonego przez inspektora nadzoru.</w:t>
      </w:r>
    </w:p>
    <w:p w:rsidR="00484BF8" w:rsidRDefault="00484BF8" w:rsidP="00484BF8">
      <w:pPr>
        <w:numPr>
          <w:ilvl w:val="3"/>
          <w:numId w:val="16"/>
        </w:numPr>
        <w:tabs>
          <w:tab w:val="num" w:pos="426"/>
        </w:tabs>
        <w:suppressAutoHyphens/>
        <w:ind w:left="426" w:hanging="426"/>
        <w:jc w:val="both"/>
        <w:outlineLvl w:val="0"/>
        <w:rPr>
          <w:lang w:eastAsia="ar-SA"/>
        </w:rPr>
      </w:pPr>
      <w:r>
        <w:rPr>
          <w:lang w:eastAsia="ar-SA"/>
        </w:rPr>
        <w:t xml:space="preserve">Wykonawca przekaże w dniu zakończenia robót budowlanych Zamawiającemu teren budowy. </w:t>
      </w:r>
      <w:r>
        <w:rPr>
          <w:lang w:eastAsia="ar-SA"/>
        </w:rPr>
        <w:tab/>
      </w:r>
    </w:p>
    <w:p w:rsidR="00484BF8" w:rsidRDefault="00484BF8" w:rsidP="00484BF8">
      <w:pPr>
        <w:suppressAutoHyphens/>
        <w:jc w:val="center"/>
        <w:rPr>
          <w:b/>
          <w:lang w:eastAsia="ar-SA"/>
        </w:rPr>
      </w:pPr>
    </w:p>
    <w:p w:rsidR="00484BF8" w:rsidRDefault="00484BF8" w:rsidP="00484BF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4</w:t>
      </w:r>
    </w:p>
    <w:p w:rsidR="00484BF8" w:rsidRDefault="00484BF8" w:rsidP="00484BF8">
      <w:pPr>
        <w:suppressAutoHyphens/>
        <w:jc w:val="both"/>
        <w:rPr>
          <w:color w:val="FF0000"/>
          <w:lang w:eastAsia="ar-SA"/>
        </w:rPr>
      </w:pPr>
    </w:p>
    <w:p w:rsidR="00484BF8" w:rsidRDefault="00484BF8" w:rsidP="00484BF8">
      <w:pPr>
        <w:numPr>
          <w:ilvl w:val="6"/>
          <w:numId w:val="17"/>
        </w:numPr>
        <w:tabs>
          <w:tab w:val="num" w:pos="426"/>
        </w:tabs>
        <w:suppressAutoHyphens/>
        <w:ind w:left="426" w:hanging="426"/>
        <w:jc w:val="both"/>
      </w:pPr>
      <w:r>
        <w:t>Zawiadomienie o gotowości dokonania odbioru częściowego lub końcowego Wykonawca każdorazowo będzie składał w formie pisemnej w siedzibie Zamawiającego.</w:t>
      </w:r>
    </w:p>
    <w:p w:rsidR="00484BF8" w:rsidRDefault="00484BF8" w:rsidP="00484BF8">
      <w:pPr>
        <w:numPr>
          <w:ilvl w:val="6"/>
          <w:numId w:val="17"/>
        </w:numPr>
        <w:tabs>
          <w:tab w:val="num" w:pos="426"/>
        </w:tabs>
        <w:suppressAutoHyphens/>
        <w:ind w:left="426" w:hanging="426"/>
        <w:jc w:val="both"/>
      </w:pPr>
      <w:r>
        <w:t xml:space="preserve">Do zawiadomienia o gotowości dokonania odbioru częściowego Wykonawca załączy następujące dokumenty: </w:t>
      </w:r>
    </w:p>
    <w:p w:rsidR="00484BF8" w:rsidRDefault="00484BF8" w:rsidP="00484BF8">
      <w:pPr>
        <w:numPr>
          <w:ilvl w:val="0"/>
          <w:numId w:val="18"/>
        </w:numPr>
        <w:ind w:hanging="294"/>
        <w:jc w:val="both"/>
      </w:pPr>
      <w:r>
        <w:t>protokoły odbiorów technicznych, badań i sprawdzeń,</w:t>
      </w:r>
    </w:p>
    <w:p w:rsidR="00484BF8" w:rsidRDefault="00484BF8" w:rsidP="00484BF8">
      <w:pPr>
        <w:numPr>
          <w:ilvl w:val="0"/>
          <w:numId w:val="18"/>
        </w:numPr>
        <w:ind w:hanging="294"/>
        <w:jc w:val="both"/>
      </w:pPr>
      <w:r>
        <w:t>dokumentację elementu obiektu wraz z naniesionymi zmianami dokonanymi w trakcie budowy, jeżeli takie wystąpią, potwierdzonymi przez kierownika budowy, inspektora nadzoru i projektanta,</w:t>
      </w:r>
    </w:p>
    <w:p w:rsidR="00484BF8" w:rsidRDefault="00484BF8" w:rsidP="00484BF8">
      <w:pPr>
        <w:numPr>
          <w:ilvl w:val="0"/>
          <w:numId w:val="18"/>
        </w:numPr>
        <w:ind w:hanging="294"/>
        <w:jc w:val="both"/>
      </w:pPr>
      <w:r>
        <w:t>zatwierdzone wnioski materiałowe wraz z załącznikami,</w:t>
      </w:r>
    </w:p>
    <w:p w:rsidR="00484BF8" w:rsidRDefault="00484BF8" w:rsidP="00484BF8">
      <w:pPr>
        <w:numPr>
          <w:ilvl w:val="0"/>
          <w:numId w:val="18"/>
        </w:numPr>
        <w:ind w:hanging="294"/>
        <w:jc w:val="both"/>
      </w:pPr>
      <w:r>
        <w:t xml:space="preserve">protokół częściowy odbioru robót z podaniem wykonanych elementów, wartości netto i brutto, zatwierdzony przez inspektora nadzoru i Zamawiającego. </w:t>
      </w:r>
    </w:p>
    <w:p w:rsidR="00484BF8" w:rsidRDefault="00484BF8" w:rsidP="00484BF8">
      <w:pPr>
        <w:numPr>
          <w:ilvl w:val="3"/>
          <w:numId w:val="19"/>
        </w:numPr>
        <w:tabs>
          <w:tab w:val="num" w:pos="426"/>
          <w:tab w:val="left" w:pos="1276"/>
        </w:tabs>
        <w:suppressAutoHyphens/>
        <w:ind w:left="426" w:hanging="426"/>
        <w:jc w:val="both"/>
      </w:pPr>
      <w:r>
        <w:t>Zamawiający dokona odbioru częściowego robót stanowiących przedmiot umowy oraz powiadomi uczestników odbioru w ciągu 7 dni od daty zawiadomienia, o którym mowa w ust. 2.</w:t>
      </w:r>
    </w:p>
    <w:p w:rsidR="00484BF8" w:rsidRDefault="00484BF8" w:rsidP="00484BF8">
      <w:pPr>
        <w:numPr>
          <w:ilvl w:val="3"/>
          <w:numId w:val="19"/>
        </w:numPr>
        <w:tabs>
          <w:tab w:val="num" w:pos="426"/>
          <w:tab w:val="left" w:pos="1276"/>
        </w:tabs>
        <w:suppressAutoHyphens/>
        <w:ind w:left="426" w:hanging="426"/>
        <w:jc w:val="both"/>
        <w:rPr>
          <w:lang w:eastAsia="ar-SA"/>
        </w:rPr>
      </w:pPr>
      <w:r>
        <w:t>Protokół odbioru częściowego sporządzi Wykonawca na formularzu określonym przez Zamawiającego.</w:t>
      </w:r>
    </w:p>
    <w:p w:rsidR="00484BF8" w:rsidRDefault="00484BF8" w:rsidP="00484BF8">
      <w:pPr>
        <w:numPr>
          <w:ilvl w:val="3"/>
          <w:numId w:val="19"/>
        </w:numPr>
        <w:tabs>
          <w:tab w:val="num" w:pos="426"/>
          <w:tab w:val="left" w:pos="127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Po zakończeniu robót i potwierdzeniu gotowości odbioru przez Inspektora Nadzoru Wykonawca zawiadomi Zamawiającego o gotowości odbioru. Przy zawiadomieniu Wykonawca załączy następujące dokumenty: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  <w:rPr>
          <w:lang w:eastAsia="ar-SA"/>
        </w:rPr>
      </w:pPr>
      <w:r>
        <w:rPr>
          <w:lang w:eastAsia="ar-SA"/>
        </w:rPr>
        <w:t xml:space="preserve">protokoły odbiorów technicznych, 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  <w:rPr>
          <w:lang w:eastAsia="ar-SA"/>
        </w:rPr>
      </w:pPr>
      <w:r>
        <w:t>zatwierdzone wnioski materiałowe wraz z załącznikami,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  <w:rPr>
          <w:lang w:eastAsia="ar-SA"/>
        </w:rPr>
      </w:pPr>
      <w:r>
        <w:rPr>
          <w:lang w:eastAsia="ar-SA"/>
        </w:rPr>
        <w:t>dokumentację powykonawczą obiektu wraz z naniesionymi zmianami dokonanymi w trakcie budowy, potwierdzonymi przez kierownika robót, Inspektora Nadzoru i projektanta,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  <w:rPr>
          <w:lang w:eastAsia="ar-SA"/>
        </w:rPr>
      </w:pPr>
      <w:r>
        <w:rPr>
          <w:lang w:eastAsia="ar-SA"/>
        </w:rPr>
        <w:t>dokumenty potwierdzające przeszkolenie osób wskazanych przez Zamawiającego w zakresie obsługi i eksploatacji zamontowanych urządzeń ,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</w:pPr>
      <w:r>
        <w:rPr>
          <w:lang w:eastAsia="ar-SA"/>
        </w:rPr>
        <w:t>zbiorczą instrukcję eksploatacji i okresowych przeglądów dotyczącą wszystkich zamontowanych urządzeń,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  <w:rPr>
          <w:lang w:eastAsia="ar-SA"/>
        </w:rPr>
      </w:pPr>
      <w:r>
        <w:rPr>
          <w:lang w:eastAsia="ar-SA"/>
        </w:rPr>
        <w:t>oświadczenie kierownika robót o zgodności wykonania obiektu z obowiązującymi przepisami i Polskimi Normami,</w:t>
      </w:r>
    </w:p>
    <w:p w:rsidR="00484BF8" w:rsidRDefault="00484BF8" w:rsidP="00484BF8">
      <w:pPr>
        <w:numPr>
          <w:ilvl w:val="0"/>
          <w:numId w:val="20"/>
        </w:numPr>
        <w:suppressAutoHyphens/>
        <w:ind w:hanging="294"/>
        <w:jc w:val="both"/>
        <w:rPr>
          <w:lang w:eastAsia="ar-SA"/>
        </w:rPr>
      </w:pPr>
      <w:r>
        <w:rPr>
          <w:lang w:eastAsia="ar-SA"/>
        </w:rPr>
        <w:t>protokoły badań i sprawdzeń,</w:t>
      </w:r>
    </w:p>
    <w:p w:rsidR="00484BF8" w:rsidRDefault="00484BF8" w:rsidP="00484BF8">
      <w:pPr>
        <w:numPr>
          <w:ilvl w:val="0"/>
          <w:numId w:val="21"/>
        </w:numPr>
        <w:tabs>
          <w:tab w:val="num" w:pos="360"/>
        </w:tabs>
        <w:suppressAutoHyphens/>
        <w:ind w:left="360"/>
        <w:jc w:val="both"/>
        <w:rPr>
          <w:lang w:eastAsia="ar-SA"/>
        </w:rPr>
      </w:pPr>
      <w:r>
        <w:rPr>
          <w:lang w:eastAsia="ar-SA"/>
        </w:rPr>
        <w:t>Zamawiający wyznaczy datę i rozpocznie czynności odbioru końcowego robót stanowiących przedmiot umowy oraz powiadomi uczestników odbioru w ciągu 7 dni od daty zawiadomienia,</w:t>
      </w:r>
      <w:r>
        <w:rPr>
          <w:lang w:eastAsia="ar-SA"/>
        </w:rPr>
        <w:br/>
        <w:t>o którym mowa w ust. 1.</w:t>
      </w:r>
    </w:p>
    <w:p w:rsidR="00484BF8" w:rsidRDefault="00484BF8" w:rsidP="00484BF8">
      <w:pPr>
        <w:numPr>
          <w:ilvl w:val="0"/>
          <w:numId w:val="21"/>
        </w:numPr>
        <w:tabs>
          <w:tab w:val="num" w:pos="360"/>
        </w:tabs>
        <w:suppressAutoHyphens/>
        <w:ind w:left="360"/>
        <w:jc w:val="both"/>
        <w:rPr>
          <w:lang w:eastAsia="ar-SA"/>
        </w:rPr>
      </w:pPr>
      <w:r>
        <w:rPr>
          <w:lang w:eastAsia="ar-SA"/>
        </w:rPr>
        <w:t>Protokół odbioru końcowego sporządzi Zamawiający i doręczy Wykonawcy w dniu zakończenia odbioru.</w:t>
      </w:r>
    </w:p>
    <w:p w:rsidR="00484BF8" w:rsidRDefault="00484BF8" w:rsidP="00484BF8">
      <w:pPr>
        <w:numPr>
          <w:ilvl w:val="0"/>
          <w:numId w:val="21"/>
        </w:numPr>
        <w:tabs>
          <w:tab w:val="num" w:pos="360"/>
        </w:tabs>
        <w:suppressAutoHyphens/>
        <w:ind w:left="360"/>
        <w:jc w:val="both"/>
        <w:rPr>
          <w:lang w:eastAsia="ar-SA"/>
        </w:rPr>
      </w:pPr>
      <w:r>
        <w:rPr>
          <w:lang w:eastAsia="ar-SA"/>
        </w:rPr>
        <w:t>Jeżeli w toku czynności odbioru końcowego zostaną stwierdzone wady, to Zamawiającemu przysługują następujące uprawnienia:</w:t>
      </w:r>
    </w:p>
    <w:p w:rsidR="00484BF8" w:rsidRDefault="00484BF8" w:rsidP="00484BF8">
      <w:pPr>
        <w:numPr>
          <w:ilvl w:val="0"/>
          <w:numId w:val="22"/>
        </w:numPr>
        <w:tabs>
          <w:tab w:val="num" w:pos="851"/>
          <w:tab w:val="num" w:pos="1134"/>
        </w:tabs>
        <w:suppressAutoHyphens/>
        <w:ind w:left="1134" w:hanging="654"/>
        <w:jc w:val="both"/>
        <w:rPr>
          <w:lang w:eastAsia="ar-SA"/>
        </w:rPr>
      </w:pPr>
      <w:r>
        <w:rPr>
          <w:lang w:eastAsia="ar-SA"/>
        </w:rPr>
        <w:t>jeżeli wady nadają się do usunięcia, może odmówić odbioru do czasu usunięcia wad;</w:t>
      </w:r>
    </w:p>
    <w:p w:rsidR="00484BF8" w:rsidRDefault="00484BF8" w:rsidP="00484BF8">
      <w:pPr>
        <w:numPr>
          <w:ilvl w:val="0"/>
          <w:numId w:val="22"/>
        </w:numPr>
        <w:tabs>
          <w:tab w:val="num" w:pos="851"/>
          <w:tab w:val="num" w:pos="1134"/>
        </w:tabs>
        <w:suppressAutoHyphens/>
        <w:ind w:left="1134" w:hanging="654"/>
        <w:jc w:val="both"/>
        <w:rPr>
          <w:lang w:eastAsia="ar-SA"/>
        </w:rPr>
      </w:pPr>
      <w:r>
        <w:rPr>
          <w:lang w:eastAsia="ar-SA"/>
        </w:rPr>
        <w:t>jeżeli wady nie nadają się do usunięcia to:</w:t>
      </w:r>
    </w:p>
    <w:p w:rsidR="00484BF8" w:rsidRDefault="00484BF8" w:rsidP="00484BF8">
      <w:pPr>
        <w:numPr>
          <w:ilvl w:val="1"/>
          <w:numId w:val="23"/>
        </w:numPr>
        <w:tabs>
          <w:tab w:val="num" w:pos="1134"/>
          <w:tab w:val="num" w:pos="1701"/>
        </w:tabs>
        <w:suppressAutoHyphens/>
        <w:ind w:left="1134" w:hanging="283"/>
        <w:jc w:val="both"/>
        <w:rPr>
          <w:lang w:eastAsia="ar-SA"/>
        </w:rPr>
      </w:pPr>
      <w:r>
        <w:rPr>
          <w:lang w:eastAsia="ar-SA"/>
        </w:rPr>
        <w:t>jeżeli nie uniemożliwiają one użytkowania przedmiotu odbioru zgodnie z przeznaczeniem, Zamawiający może obniżyć odpowiednio wynagrodzenie,</w:t>
      </w:r>
    </w:p>
    <w:p w:rsidR="00484BF8" w:rsidRDefault="00484BF8" w:rsidP="00484BF8">
      <w:pPr>
        <w:numPr>
          <w:ilvl w:val="1"/>
          <w:numId w:val="23"/>
        </w:numPr>
        <w:tabs>
          <w:tab w:val="num" w:pos="1134"/>
          <w:tab w:val="num" w:pos="1701"/>
        </w:tabs>
        <w:suppressAutoHyphens/>
        <w:ind w:left="1134" w:hanging="283"/>
        <w:jc w:val="both"/>
        <w:rPr>
          <w:lang w:eastAsia="ar-SA"/>
        </w:rPr>
      </w:pPr>
      <w:r>
        <w:rPr>
          <w:lang w:eastAsia="ar-SA"/>
        </w:rPr>
        <w:lastRenderedPageBreak/>
        <w:t xml:space="preserve">jeżeli są to wady uniemożliwiające użytkowanie zgodnie z przeznaczeniem Zamawiający może odstąpić od umowy lub żądać wykonania przedmiotu umowy po raz drugi. </w:t>
      </w:r>
    </w:p>
    <w:p w:rsidR="00484BF8" w:rsidRDefault="00484BF8" w:rsidP="00484BF8">
      <w:pPr>
        <w:numPr>
          <w:ilvl w:val="0"/>
          <w:numId w:val="21"/>
        </w:numPr>
        <w:tabs>
          <w:tab w:val="num" w:pos="360"/>
        </w:tabs>
        <w:suppressAutoHyphens/>
        <w:ind w:left="360"/>
        <w:jc w:val="both"/>
        <w:rPr>
          <w:lang w:eastAsia="ar-SA"/>
        </w:rPr>
      </w:pPr>
      <w:r>
        <w:rPr>
          <w:lang w:eastAsia="ar-SA"/>
        </w:rPr>
        <w:t>Wykonawca zobowiązany jest do zawiadomienia Zamawiającego o usunięciu wad.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color w:val="FF0000"/>
          <w:lang w:eastAsia="ar-SA"/>
        </w:rPr>
      </w:pP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5</w:t>
      </w:r>
    </w:p>
    <w:p w:rsidR="00484BF8" w:rsidRDefault="00484BF8" w:rsidP="00484BF8">
      <w:pPr>
        <w:tabs>
          <w:tab w:val="left" w:pos="6946"/>
        </w:tabs>
        <w:suppressAutoHyphens/>
        <w:jc w:val="both"/>
        <w:rPr>
          <w:b/>
          <w:lang w:eastAsia="ar-SA"/>
        </w:rPr>
      </w:pP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Wykonawca udziela … - miesięcznej gwarancji na zrealizowany przedmiot Umowy, liczonej od dnia podpisania protokołu odbioru końcowego bez usterek i wad. </w:t>
      </w: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powiadomi pisemnie lub drogą elektroniczną Wykonawcę o wszelkich ujawnionych wadach w terminie 7 dni od dnia ich ujawnienia.</w:t>
      </w: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Wykonawca zobowiązany jest do usunięcia wad w ciągu 14 dni od dnia doręczenia zawiadomienia</w:t>
      </w:r>
      <w:r>
        <w:rPr>
          <w:lang w:eastAsia="ar-SA"/>
        </w:rPr>
        <w:br/>
        <w:t>o ujawnionych wadach. W przypadku wystąpienia wad uniemożliwiających eksploatację obiektu wykonawca zobowiązany jest do ich usunięcia w terminie nie dłuższym niż 3 dni od dnia doręczenia zawiadomienia o ujawnionych wadach.</w:t>
      </w: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Szkoda zaistniała po stronie Zamawiającego w okresie odpowiedzialności Wykonawcy za wady, powstała w związku z usuwaniem wad, będzie naprawiona przez Wykonawcę i na jego koszt.</w:t>
      </w: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Szkoda zaistniała w mieniu Zamawiającego spowodowana działaniami Wykonawcy wykraczającymi poza zakres wykonania przedmiotu umowy będzie naprawiona przez Wykonawcę i na jego koszt.</w:t>
      </w: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wyznacza ostateczny, pogwarancyjny termin odbioru robót najpóźniej w ostatnim dniu terminu gwarancji ustalonego w umowie oraz termin na protokolarne stwierdzenie usunięcia wad po upływie okresu gwarancji.</w:t>
      </w:r>
    </w:p>
    <w:p w:rsidR="00484BF8" w:rsidRDefault="00484BF8" w:rsidP="00484BF8">
      <w:pPr>
        <w:numPr>
          <w:ilvl w:val="0"/>
          <w:numId w:val="2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Bieg terminu gwarancji i rękojmi za wady rozpoczyna się od dnia podpisania protokołu odbioru końcowego bez wad i usterek.</w:t>
      </w:r>
    </w:p>
    <w:p w:rsidR="00484BF8" w:rsidRDefault="00484BF8" w:rsidP="00484BF8">
      <w:pPr>
        <w:tabs>
          <w:tab w:val="left" w:pos="6946"/>
        </w:tabs>
        <w:suppressAutoHyphens/>
        <w:ind w:left="426"/>
        <w:jc w:val="both"/>
        <w:rPr>
          <w:lang w:eastAsia="ar-SA"/>
        </w:rPr>
      </w:pP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6</w:t>
      </w:r>
    </w:p>
    <w:p w:rsidR="00484BF8" w:rsidRDefault="00484BF8" w:rsidP="00484BF8">
      <w:pPr>
        <w:tabs>
          <w:tab w:val="left" w:pos="6946"/>
        </w:tabs>
        <w:suppressAutoHyphens/>
        <w:jc w:val="both"/>
        <w:rPr>
          <w:b/>
          <w:color w:val="FF0000"/>
          <w:lang w:eastAsia="ar-SA"/>
        </w:rPr>
      </w:pP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rFonts w:eastAsia="ArialNarrow"/>
        </w:rPr>
      </w:pPr>
      <w:r>
        <w:rPr>
          <w:lang w:eastAsia="ar-SA"/>
        </w:rPr>
        <w:t>Za wykonanie przedmiotu umowy strony ustalają wynagrodzenie ryczałtowe brutto w wysokości …………………….. zł (słownie: ………………….. złotych …/100) .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Podstawą do wystawienia faktury VAT jest protokół odbioru częściowego wykonanych robót bez wad podpisany przez inspektora nadzoru i Zamawiającego wraz z wymaganymi dokumentami określonymi w § 4 umowy. 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dopuszcza fakturowanie częściowe za wykonane i odebrane roboty nie częściej niż 1 raz w miesiącu za wykonane elementy robót potwierdzone przez inspektora nadzoru.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Podstawą do wystawienia końcowej faktury VAT będzie złożenia w siedzibie Zamawiającego protokołu odbioru końcowego bez wad i usterek. 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Płatność za fakturę VAT będzie dokonana przelewem z konta Urzędu Gminy na konto Wykonawcy wskazane w fakturze w terminie do 30 dni licząc od daty otrzymania przez Zamawiającego prawidłowo wystawionej faktury. Błędnie wystawiona faktura VAT lub brak protokołu odbioru spowodują naliczenie ponownego 30-dniowego terminu płatności od momentu dostarczenia poprawionych lub brakujących dokumentów.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t>Faktury winny być wystawione następująco: Nabywca: Gmina Świdnica, ul. B. Głowackiego 4, 58-100 Świdnica, NIP: 884-23-65-226, Odbiorca: Urząd Gminy Świdnica, ul. B. Głowackiego 4, 58-100 Świdnica.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Opóźnienie w zapłacie należności powoduje obowiązek zapłaty odsetek ustawowych.</w:t>
      </w:r>
    </w:p>
    <w:p w:rsidR="00484BF8" w:rsidRDefault="00484BF8" w:rsidP="00484BF8">
      <w:pPr>
        <w:numPr>
          <w:ilvl w:val="0"/>
          <w:numId w:val="25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upoważnia wykonawcę do wystawienia faktur VAT bez swojego podpisu .</w:t>
      </w:r>
    </w:p>
    <w:p w:rsidR="00484BF8" w:rsidRDefault="00484BF8" w:rsidP="00484BF8">
      <w:pPr>
        <w:tabs>
          <w:tab w:val="left" w:pos="6946"/>
        </w:tabs>
        <w:suppressAutoHyphens/>
        <w:ind w:left="426"/>
        <w:jc w:val="both"/>
        <w:rPr>
          <w:lang w:eastAsia="ar-SA"/>
        </w:rPr>
      </w:pP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7</w:t>
      </w:r>
    </w:p>
    <w:p w:rsidR="00484BF8" w:rsidRDefault="00484BF8" w:rsidP="00484BF8">
      <w:pPr>
        <w:tabs>
          <w:tab w:val="left" w:pos="6946"/>
        </w:tabs>
        <w:suppressAutoHyphens/>
        <w:jc w:val="both"/>
        <w:rPr>
          <w:b/>
          <w:color w:val="FF0000"/>
          <w:lang w:eastAsia="ar-SA"/>
        </w:rPr>
      </w:pPr>
    </w:p>
    <w:p w:rsidR="00484BF8" w:rsidRDefault="00484BF8" w:rsidP="00484BF8">
      <w:pPr>
        <w:numPr>
          <w:ilvl w:val="3"/>
          <w:numId w:val="26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Zabezpieczenie należytego wykonania umowy w kwocie </w:t>
      </w:r>
      <w:r>
        <w:rPr>
          <w:b/>
          <w:lang w:eastAsia="ar-SA"/>
        </w:rPr>
        <w:t>………….. zł</w:t>
      </w:r>
      <w:r>
        <w:rPr>
          <w:lang w:eastAsia="ar-SA"/>
        </w:rPr>
        <w:t>, co stanowi  10 % ceny ofertowej brutto, dostarczone będzie Zamawiającemu najpóźniej w dniu zawarcia umowy w pełnej wysokości, w formie i  walucie określonej w SIWZ.</w:t>
      </w:r>
    </w:p>
    <w:p w:rsidR="00484BF8" w:rsidRDefault="00484BF8" w:rsidP="00484BF8">
      <w:pPr>
        <w:numPr>
          <w:ilvl w:val="3"/>
          <w:numId w:val="26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Strony ustalają, że wniesione zabezpieczenie należytego wykonania umowy zostanie zwrócone</w:t>
      </w:r>
      <w:r>
        <w:rPr>
          <w:lang w:eastAsia="ar-SA"/>
        </w:rPr>
        <w:br/>
        <w:t>w następujący sposób:</w:t>
      </w:r>
    </w:p>
    <w:p w:rsidR="00484BF8" w:rsidRDefault="00484BF8" w:rsidP="00484BF8">
      <w:pPr>
        <w:numPr>
          <w:ilvl w:val="0"/>
          <w:numId w:val="27"/>
        </w:numPr>
        <w:tabs>
          <w:tab w:val="left" w:pos="6946"/>
        </w:tabs>
        <w:suppressAutoHyphens/>
        <w:ind w:hanging="309"/>
        <w:jc w:val="both"/>
        <w:rPr>
          <w:lang w:eastAsia="ar-SA"/>
        </w:rPr>
      </w:pPr>
      <w:r>
        <w:rPr>
          <w:lang w:eastAsia="ar-SA"/>
        </w:rPr>
        <w:t>70 % w ciągu 30 dni po bezusterkowym odbiorze końcowym,</w:t>
      </w:r>
    </w:p>
    <w:p w:rsidR="00484BF8" w:rsidRDefault="00484BF8" w:rsidP="00484BF8">
      <w:pPr>
        <w:numPr>
          <w:ilvl w:val="0"/>
          <w:numId w:val="27"/>
        </w:numPr>
        <w:tabs>
          <w:tab w:val="left" w:pos="6946"/>
        </w:tabs>
        <w:suppressAutoHyphens/>
        <w:ind w:hanging="309"/>
        <w:jc w:val="both"/>
        <w:rPr>
          <w:lang w:eastAsia="ar-SA"/>
        </w:rPr>
      </w:pPr>
      <w:r>
        <w:rPr>
          <w:lang w:eastAsia="ar-SA"/>
        </w:rPr>
        <w:t>pozostałe 30 % w ciągu 15 dni po upływie okresu  rękojmi za wady.</w:t>
      </w:r>
    </w:p>
    <w:p w:rsidR="00484BF8" w:rsidRDefault="00484BF8" w:rsidP="00484BF8">
      <w:pPr>
        <w:numPr>
          <w:ilvl w:val="1"/>
          <w:numId w:val="27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winien powiadomić Wykonawcę o wszelkich roszczeniach skierowanych do instytucji  wystawiającej zabezpieczenie.</w:t>
      </w:r>
    </w:p>
    <w:p w:rsidR="00484BF8" w:rsidRDefault="00484BF8" w:rsidP="00484BF8">
      <w:pPr>
        <w:numPr>
          <w:ilvl w:val="1"/>
          <w:numId w:val="27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lastRenderedPageBreak/>
        <w:t>W przypadku nienależytego wykonania przedmiotu umowy zabezpieczenie staje się własnością Zamawiającego i będzie wykorzystane do zgodnego z umową wykonania robót i pokrycia roszczeń z tytułu rękojmi za wykonane roboty.</w:t>
      </w:r>
    </w:p>
    <w:p w:rsidR="00484BF8" w:rsidRDefault="00484BF8" w:rsidP="00484BF8">
      <w:pPr>
        <w:numPr>
          <w:ilvl w:val="1"/>
          <w:numId w:val="27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W przypadku konieczności wydłużenia terminu wykonania przedmiotu umowy określonego</w:t>
      </w:r>
      <w:r>
        <w:rPr>
          <w:lang w:eastAsia="ar-SA"/>
        </w:rPr>
        <w:br/>
        <w:t>w § 3 ust. 2 o ponad 15 dni Wykonawca dodatkowo zabezpieczy należyte wykonanie umowy</w:t>
      </w:r>
      <w:r>
        <w:rPr>
          <w:lang w:eastAsia="ar-SA"/>
        </w:rPr>
        <w:br/>
        <w:t>z ważnością ponad 30 dni od nowo ustalonego terminu oraz zabezpieczy okres rękojmi za wady – gwarancję, z ważnością ponad 15 dni od nowo ustalonego terminu.</w:t>
      </w:r>
    </w:p>
    <w:p w:rsidR="00484BF8" w:rsidRDefault="00484BF8" w:rsidP="00484BF8">
      <w:pPr>
        <w:numPr>
          <w:ilvl w:val="1"/>
          <w:numId w:val="27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Okres rękojmi za wady upływa wraz z upływem terminu …………….-miesięcznej gwarancji, o którym mowa w § 5 ust. 1.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8</w:t>
      </w:r>
    </w:p>
    <w:p w:rsidR="00484BF8" w:rsidRDefault="00484BF8" w:rsidP="00484BF8">
      <w:pPr>
        <w:tabs>
          <w:tab w:val="left" w:pos="6946"/>
        </w:tabs>
        <w:suppressAutoHyphens/>
        <w:jc w:val="both"/>
        <w:rPr>
          <w:b/>
          <w:lang w:eastAsia="ar-SA"/>
        </w:rPr>
      </w:pPr>
    </w:p>
    <w:p w:rsidR="00484BF8" w:rsidRDefault="00484BF8" w:rsidP="00484BF8">
      <w:pPr>
        <w:numPr>
          <w:ilvl w:val="3"/>
          <w:numId w:val="28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Strony zastrzegają prawo naliczania kar umownych za nieterminowe lub nienależyte wykonanie przedmiotu umowy.</w:t>
      </w:r>
    </w:p>
    <w:p w:rsidR="00484BF8" w:rsidRDefault="00484BF8" w:rsidP="00484BF8">
      <w:pPr>
        <w:numPr>
          <w:ilvl w:val="3"/>
          <w:numId w:val="28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Kary mogą zostać naliczone przez Zamawiającego w następujących przypadkach</w:t>
      </w:r>
      <w:r>
        <w:rPr>
          <w:lang w:eastAsia="ar-SA"/>
        </w:rPr>
        <w:br/>
        <w:t>w wysokościach: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>za opóźnienie w wykonaniu przedmiotu zamówienia w wysokości 0,1 % wynagrodzenia umownego, określonego w § 6 ust. 1 umowy, za każdy dzień opóźnienia, potrącane z wynagrodzenia Wykonawcy,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>za opóźnienie w usunięciu wad stwierdzonych przy odbiorze – w wysokości 0,02 % wynagrodzenia umownego za każdy dzień opóźnienia, potrącane z wynagrodzenia Wykonawcy. Termin opóźnienia liczony będzie od następnego dnia  po upływie terminu ustalonego na usunięcie wad,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>za opóźnienie w usunięciu wad stwierdzonych w okresie gwarancji i rękojmi – w wysokości 0,02 % wynagrodzenia umownego za każdy dzień opóźnienia. Termin opóźnienia liczony będzie od następnego dnia  po upływie terminu ustalonego na usunięcie wad,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>za odstąpienie od umowy z przyczyn leżących po stronie Wykonawcy w wysokości 10% wynagrodzenia,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en-US"/>
        </w:rPr>
      </w:pPr>
      <w:r>
        <w:rPr>
          <w:lang w:eastAsia="en-US"/>
        </w:rPr>
        <w:t>w wysokości 0,05 % wynagrodzenia umownego od całości wynagrodzenia umownego, za każde dokonanie przez Zamawiającego bezpośredniej płatności na rzecz podwykonawców lub dalszych podwykonawców w przypadku braku zapłaty wynagrodzenia należnego podwykonawcom lub dalszym podwykonawcom,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en-US"/>
        </w:rPr>
      </w:pPr>
      <w:r>
        <w:rPr>
          <w:lang w:eastAsia="en-US"/>
        </w:rPr>
        <w:t>w wysokości 500 zł za każdy dzień zwłoki od dnia upływu terminu zapłaty do dnia zapłaty, w przypadku nieterminowej zapłaty wynagrodzenia należnego podwykonawcom lub dalszym podwykonawcom,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en-US"/>
        </w:rPr>
      </w:pPr>
      <w:r>
        <w:rPr>
          <w:lang w:eastAsia="en-US"/>
        </w:rPr>
        <w:t>w wysokości 0,05% wynagrodzenia umownego od całości przedmiotu zamówienia</w:t>
      </w:r>
      <w:r>
        <w:rPr>
          <w:lang w:eastAsia="en-US"/>
        </w:rPr>
        <w:br/>
        <w:t>w przypadku nieprzedłożenia do zaakceptowania projektu umowy o podwykonawstwo, której przedmiotem są roboty budowlane, lub projektu jej zmiany,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ar-SA"/>
        </w:rPr>
      </w:pPr>
      <w:r>
        <w:rPr>
          <w:lang w:eastAsia="en-US"/>
        </w:rPr>
        <w:t>w wysokości 0,05% wynagrodzenia umownego od całości przedmiotu zamówienia</w:t>
      </w:r>
      <w:r>
        <w:rPr>
          <w:lang w:eastAsia="en-US"/>
        </w:rPr>
        <w:br/>
        <w:t>w przypadku nieprzedłożenia poświadczonej za zgodność z oryginałem kopii umowy</w:t>
      </w:r>
      <w:r>
        <w:rPr>
          <w:lang w:eastAsia="en-US"/>
        </w:rPr>
        <w:br/>
        <w:t>o podwykonawstwo lub  jej zmiany,</w:t>
      </w:r>
    </w:p>
    <w:p w:rsidR="00484BF8" w:rsidRDefault="00484BF8" w:rsidP="00484BF8">
      <w:pPr>
        <w:numPr>
          <w:ilvl w:val="0"/>
          <w:numId w:val="29"/>
        </w:numPr>
        <w:tabs>
          <w:tab w:val="left" w:pos="6946"/>
        </w:tabs>
        <w:suppressAutoHyphens/>
        <w:jc w:val="both"/>
        <w:rPr>
          <w:lang w:eastAsia="ar-SA"/>
        </w:rPr>
      </w:pPr>
      <w:r>
        <w:rPr>
          <w:lang w:eastAsia="en-US"/>
        </w:rPr>
        <w:t>w wysokości 0,05% wynagrodzenia umownego od całości przedmiotu zamówienia</w:t>
      </w:r>
      <w:r>
        <w:rPr>
          <w:lang w:eastAsia="en-US"/>
        </w:rPr>
        <w:br/>
        <w:t>w przypadku braku zmiany umowy o podwykonawstwo w terminie wskazanym przez Zamawiającego w zakresie terminu zapłaty,</w:t>
      </w:r>
    </w:p>
    <w:p w:rsidR="00484BF8" w:rsidRDefault="00484BF8" w:rsidP="00484BF8">
      <w:pPr>
        <w:numPr>
          <w:ilvl w:val="0"/>
          <w:numId w:val="29"/>
        </w:numPr>
        <w:tabs>
          <w:tab w:val="num" w:pos="426"/>
          <w:tab w:val="left" w:pos="3855"/>
        </w:tabs>
        <w:jc w:val="both"/>
        <w:rPr>
          <w:lang w:eastAsia="ar-SA"/>
        </w:rPr>
      </w:pPr>
      <w:r>
        <w:rPr>
          <w:rFonts w:cs="Segoe UI"/>
        </w:rPr>
        <w:t xml:space="preserve">w wysokości 200 zł za brak któregokolwiek z oświadczeń, o którym mowa w </w:t>
      </w:r>
      <w:r>
        <w:rPr>
          <w:lang w:eastAsia="ar-SA"/>
        </w:rPr>
        <w:t xml:space="preserve">§ 11 </w:t>
      </w:r>
      <w:r>
        <w:rPr>
          <w:rFonts w:cs="Segoe UI"/>
        </w:rPr>
        <w:t>. Kara zostanie potrącona z faktury.</w:t>
      </w:r>
    </w:p>
    <w:p w:rsidR="00484BF8" w:rsidRDefault="00484BF8" w:rsidP="00484BF8">
      <w:pPr>
        <w:numPr>
          <w:ilvl w:val="1"/>
          <w:numId w:val="2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zapłaci  Wykonawcy kary umowne w przypadku odstąpienia od przedmiotu umowy z przyczyn zależnych od Zamawiającego w wysokości 10% wartości przedmiotu umowy, z wyłączeniem przypadku, o którym mowa w art. 145 ustawy Prawo zamówień publicznych.</w:t>
      </w:r>
    </w:p>
    <w:p w:rsidR="00484BF8" w:rsidRDefault="00484BF8" w:rsidP="00484BF8">
      <w:pPr>
        <w:numPr>
          <w:ilvl w:val="1"/>
          <w:numId w:val="2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zastrzega sobie prawo dochodzenia odszkodowania uzupełniającego przenoszącego wysokość zastrzeżonych kar umownych.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9</w:t>
      </w:r>
    </w:p>
    <w:p w:rsidR="00484BF8" w:rsidRDefault="00484BF8" w:rsidP="00484BF8">
      <w:pPr>
        <w:tabs>
          <w:tab w:val="left" w:pos="6946"/>
        </w:tabs>
        <w:suppressAutoHyphens/>
        <w:jc w:val="both"/>
        <w:rPr>
          <w:lang w:eastAsia="ar-SA"/>
        </w:rPr>
      </w:pPr>
    </w:p>
    <w:p w:rsidR="00484BF8" w:rsidRDefault="00484BF8" w:rsidP="00484BF8">
      <w:pPr>
        <w:pStyle w:val="Akapitzlist"/>
        <w:numPr>
          <w:ilvl w:val="0"/>
          <w:numId w:val="30"/>
        </w:numPr>
        <w:tabs>
          <w:tab w:val="left" w:pos="0"/>
          <w:tab w:val="num" w:pos="360"/>
          <w:tab w:val="left" w:pos="6946"/>
        </w:tabs>
        <w:suppressAutoHyphens/>
        <w:ind w:left="360"/>
        <w:jc w:val="both"/>
        <w:rPr>
          <w:lang w:eastAsia="ar-SA"/>
        </w:rPr>
      </w:pPr>
      <w:r>
        <w:rPr>
          <w:lang w:eastAsia="ar-SA"/>
        </w:rPr>
        <w:t>Wszelkie zmiany i uzupełnienia umowy mogą być dokonywane jedynie w formie pisemnej w postaci aneksu do umowy podpisanego przez obie strony, pod rygorem nieważności.</w:t>
      </w:r>
    </w:p>
    <w:p w:rsidR="00484BF8" w:rsidRDefault="00484BF8" w:rsidP="00484BF8">
      <w:pPr>
        <w:pStyle w:val="Akapitzlist"/>
        <w:numPr>
          <w:ilvl w:val="0"/>
          <w:numId w:val="30"/>
        </w:numPr>
        <w:tabs>
          <w:tab w:val="left" w:pos="0"/>
          <w:tab w:val="num" w:pos="360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przewiduje możliwość wprowadzenia zmian w niniejszej umowie w następującym zakresie:</w:t>
      </w:r>
    </w:p>
    <w:p w:rsidR="00484BF8" w:rsidRDefault="00484BF8" w:rsidP="00484BF8">
      <w:pPr>
        <w:pStyle w:val="Akapitzlist"/>
        <w:numPr>
          <w:ilvl w:val="0"/>
          <w:numId w:val="31"/>
        </w:numPr>
        <w:tabs>
          <w:tab w:val="left" w:pos="0"/>
          <w:tab w:val="left" w:pos="720"/>
        </w:tabs>
        <w:suppressAutoHyphens/>
        <w:jc w:val="both"/>
        <w:rPr>
          <w:lang w:eastAsia="ar-SA"/>
        </w:rPr>
      </w:pPr>
      <w:r>
        <w:rPr>
          <w:lang w:eastAsia="ar-SA"/>
        </w:rPr>
        <w:t>zmiany terminu realizacji zadania  w przypadku: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t xml:space="preserve">konieczności zlecenia zamówień dodatkowych,  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t>zmiany przepisów powodujących konieczność innych rozwiązań niż zakładano w opisie przedmiotu zamówienia,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lastRenderedPageBreak/>
        <w:t>zmiany przepisów powodujących konieczność uzyskania dokumentów, które te przepisy narzucają,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t>gdy organy i instytucje uzgadniające nie wydały uzgodnień w ustawowym terminie, a w przypadku zarządzających mediami w terminie 2 miesięcy,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t>wystąpienia warunków atmosferycznych uniemożliwiających prowadzenie robót budowlanych, przeprowadzenie prób i sprawdzeń, dokonywanie odbiorów, w szczególności: niedopuszczalne temperatury powietrza, wiatr uniemożliwiający pracę maszyn budowlanych, gwałtowne opady deszczu ( oberwanie chmury), gradobicie, burze z wyładowaniami atmosferycznymi, obfite opady śniegu, zalegający śnieg itd.,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t>natrafienia przez Wykonawcę na urządzenia podziemne uprzednio niezinwentaryzowane uniemożliwiające planowane wykonanie robót,</w:t>
      </w:r>
    </w:p>
    <w:p w:rsidR="00484BF8" w:rsidRDefault="00484BF8" w:rsidP="00484BF8">
      <w:pPr>
        <w:pStyle w:val="Akapitzlist"/>
        <w:numPr>
          <w:ilvl w:val="0"/>
          <w:numId w:val="32"/>
        </w:numPr>
        <w:tabs>
          <w:tab w:val="num" w:pos="1080"/>
          <w:tab w:val="left" w:pos="6946"/>
        </w:tabs>
        <w:suppressAutoHyphens/>
        <w:ind w:left="1080" w:hanging="306"/>
        <w:jc w:val="both"/>
        <w:rPr>
          <w:lang w:eastAsia="ar-SA"/>
        </w:rPr>
      </w:pPr>
      <w:r>
        <w:rPr>
          <w:lang w:eastAsia="ar-SA"/>
        </w:rPr>
        <w:t>innych przyczyn zewnętrznych niezależnych od Zamawiającego i Wykonawcy skutkujących niemożliwością prowadzenia prac, a w szczególności brak możliwości dojazdu oraz transportu materiałów na teren robót spowodowany awariami, remontami, przebudową dróg dojazdowych oraz protestami mieszkańców z blokadą dróg.</w:t>
      </w:r>
    </w:p>
    <w:p w:rsidR="00484BF8" w:rsidRDefault="00484BF8" w:rsidP="00484BF8">
      <w:pPr>
        <w:pStyle w:val="Akapitzlist"/>
        <w:numPr>
          <w:ilvl w:val="0"/>
          <w:numId w:val="31"/>
        </w:numPr>
        <w:tabs>
          <w:tab w:val="left" w:pos="720"/>
        </w:tabs>
        <w:suppressAutoHyphens/>
        <w:rPr>
          <w:lang w:eastAsia="ar-SA"/>
        </w:rPr>
      </w:pPr>
      <w:r>
        <w:rPr>
          <w:lang w:eastAsia="ar-SA"/>
        </w:rPr>
        <w:t>zmian osobowych w przypadku:</w:t>
      </w:r>
    </w:p>
    <w:p w:rsidR="00484BF8" w:rsidRDefault="00484BF8" w:rsidP="00484BF8">
      <w:pPr>
        <w:pStyle w:val="Akapitzlist"/>
        <w:numPr>
          <w:ilvl w:val="0"/>
          <w:numId w:val="33"/>
        </w:numPr>
        <w:tabs>
          <w:tab w:val="num" w:pos="1080"/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>zmiany osób realizujących zamówienie pod warunkiem, że osoby te będą spełniały wymagania określone w SIWZ,</w:t>
      </w:r>
    </w:p>
    <w:p w:rsidR="00484BF8" w:rsidRDefault="00484BF8" w:rsidP="00484BF8">
      <w:pPr>
        <w:pStyle w:val="Akapitzlist"/>
        <w:numPr>
          <w:ilvl w:val="0"/>
          <w:numId w:val="33"/>
        </w:numPr>
        <w:tabs>
          <w:tab w:val="num" w:pos="1080"/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>zmiany podwykonawcy, przy pomocy, którego Wykonawca wykonuje przedmiot umowy, zmiana jest możliwa tylko w przypadku, gdy nowy podwykonawca posiada tożsamą wiedzę i doświadczenie zawodowe, potencjał techniczny oraz osoby zdolne do wykonania zamówienia a także jest w sytuacji ekonomicznej i finansowej, jak dotychczasowy podwykonawca,</w:t>
      </w:r>
    </w:p>
    <w:p w:rsidR="00484BF8" w:rsidRDefault="00484BF8" w:rsidP="00484BF8">
      <w:pPr>
        <w:pStyle w:val="Akapitzlist"/>
        <w:numPr>
          <w:ilvl w:val="0"/>
          <w:numId w:val="33"/>
        </w:numPr>
        <w:tabs>
          <w:tab w:val="num" w:pos="1080"/>
          <w:tab w:val="left" w:pos="6946"/>
        </w:tabs>
        <w:suppressAutoHyphens/>
        <w:jc w:val="both"/>
        <w:rPr>
          <w:lang w:eastAsia="ar-SA"/>
        </w:rPr>
      </w:pPr>
      <w:r>
        <w:rPr>
          <w:lang w:eastAsia="ar-SA"/>
        </w:rPr>
        <w:t xml:space="preserve">rozszerzenia zakresu podwykonawstwa w porównaniu do wskazanego w ofercie Wykonawcy, o ile posłużenie się podwykonawcą doprowadzi do skrócenia terminu wykonania przedmiotu umowy, zmniejszenia należnego Wykonawcy wynagrodzenia lub zastosowania przy wykonaniu przedmiotu umowy bardziej zaawansowanych rozwiązań technologicznych w porównaniu do wskazanych w SIWZ. </w:t>
      </w:r>
    </w:p>
    <w:p w:rsidR="00484BF8" w:rsidRDefault="00484BF8" w:rsidP="00484BF8">
      <w:pPr>
        <w:pStyle w:val="Akapitzlist"/>
        <w:numPr>
          <w:ilvl w:val="0"/>
          <w:numId w:val="31"/>
        </w:numPr>
        <w:jc w:val="both"/>
      </w:pPr>
      <w:r>
        <w:t>zmiany dotyczą realizacji dodatkowych robót budowlanych od dotychczasowego wykonawcy, nieobjętych zamówieniem podstawowym, o ile stały się niezbędne i zostały spełnione łącznie następujące warunki:</w:t>
      </w:r>
    </w:p>
    <w:p w:rsidR="00484BF8" w:rsidRDefault="00484BF8" w:rsidP="00484BF8">
      <w:pPr>
        <w:pStyle w:val="Akapitzlist"/>
        <w:numPr>
          <w:ilvl w:val="1"/>
          <w:numId w:val="34"/>
        </w:numPr>
        <w:ind w:left="1134" w:hanging="425"/>
        <w:jc w:val="both"/>
      </w:pPr>
      <w:r>
        <w:t>zmiana wykonawcy nie może zostać dokonana z powodów ekonomicznych lub technicznych, w szczególności do tyczących zamienności lub interoperacyjności sprzętu, usług lub instalacji, zamówionych w ramach zamówienia podstawowego,</w:t>
      </w:r>
    </w:p>
    <w:p w:rsidR="00484BF8" w:rsidRDefault="00484BF8" w:rsidP="00484BF8">
      <w:pPr>
        <w:pStyle w:val="Akapitzlist"/>
        <w:numPr>
          <w:ilvl w:val="1"/>
          <w:numId w:val="34"/>
        </w:numPr>
        <w:ind w:left="1134" w:hanging="425"/>
        <w:jc w:val="both"/>
      </w:pPr>
      <w:r>
        <w:t>zmiana wykonawcy spowodowałaby istotną niedogodność lub znaczne zwiększenie kosztów dla zamawiającego,</w:t>
      </w:r>
    </w:p>
    <w:p w:rsidR="00484BF8" w:rsidRDefault="00484BF8" w:rsidP="00484BF8">
      <w:pPr>
        <w:pStyle w:val="Akapitzlist"/>
        <w:numPr>
          <w:ilvl w:val="1"/>
          <w:numId w:val="34"/>
        </w:numPr>
        <w:ind w:left="1134" w:hanging="425"/>
        <w:jc w:val="both"/>
      </w:pPr>
      <w:r>
        <w:t>wartość każdej kolejnej zmiany nie przekracza 50% wartości zamówienia określonej pierwotnie w umowie;</w:t>
      </w:r>
    </w:p>
    <w:p w:rsidR="00484BF8" w:rsidRDefault="00484BF8" w:rsidP="00484BF8">
      <w:pPr>
        <w:pStyle w:val="Akapitzlist"/>
        <w:numPr>
          <w:ilvl w:val="0"/>
          <w:numId w:val="31"/>
        </w:numPr>
        <w:jc w:val="both"/>
      </w:pPr>
      <w:r>
        <w:t>zostały spełnione łącznie następujące warunki:</w:t>
      </w:r>
    </w:p>
    <w:p w:rsidR="00484BF8" w:rsidRDefault="00484BF8" w:rsidP="00484BF8">
      <w:pPr>
        <w:pStyle w:val="Akapitzlist"/>
        <w:numPr>
          <w:ilvl w:val="1"/>
          <w:numId w:val="2"/>
        </w:numPr>
        <w:tabs>
          <w:tab w:val="left" w:pos="1134"/>
        </w:tabs>
        <w:ind w:left="1134" w:hanging="283"/>
        <w:jc w:val="both"/>
      </w:pPr>
      <w:r>
        <w:t>konieczność zmiany umowy spowodowana jest okolicznościami, których zamawiający, działając z należytą starannością, nie mógł przewidzieć,</w:t>
      </w:r>
    </w:p>
    <w:p w:rsidR="00484BF8" w:rsidRDefault="00484BF8" w:rsidP="00484BF8">
      <w:pPr>
        <w:pStyle w:val="Akapitzlist"/>
        <w:numPr>
          <w:ilvl w:val="1"/>
          <w:numId w:val="2"/>
        </w:numPr>
        <w:tabs>
          <w:tab w:val="num" w:pos="1134"/>
        </w:tabs>
        <w:ind w:left="1134" w:hanging="283"/>
        <w:jc w:val="both"/>
      </w:pPr>
      <w:r>
        <w:t>wartość zmiany nie przekracza 50% wartości zamówienia określonej pierwotnie w umowie;</w:t>
      </w:r>
    </w:p>
    <w:p w:rsidR="00484BF8" w:rsidRDefault="00484BF8" w:rsidP="00484BF8">
      <w:pPr>
        <w:pStyle w:val="Akapitzlist"/>
        <w:numPr>
          <w:ilvl w:val="0"/>
          <w:numId w:val="31"/>
        </w:numPr>
        <w:tabs>
          <w:tab w:val="num" w:pos="709"/>
        </w:tabs>
        <w:jc w:val="both"/>
      </w:pPr>
      <w:r>
        <w:t>wykonawcę, któremu zamawiający udzielił zamówienia, ma zastąpić nowy wykonawca:</w:t>
      </w:r>
    </w:p>
    <w:p w:rsidR="00484BF8" w:rsidRDefault="00484BF8" w:rsidP="00484BF8">
      <w:pPr>
        <w:pStyle w:val="Akapitzlist"/>
        <w:numPr>
          <w:ilvl w:val="0"/>
          <w:numId w:val="35"/>
        </w:numPr>
        <w:ind w:left="1080"/>
        <w:jc w:val="both"/>
      </w:pPr>
      <w:r>
        <w:t>w wyniku połączenia, podziału, przekształcenia, upadłości, restrukturyzacji lub nabycia dotychczasowego wykonawcy lub jego przedsiębiorstwa, o ile nowy wykonawca spełnia warunki udziału w postępowaniu, nie zachodzą wobec niego podstawy wykluczenia oraz nie pociąga to za sobą innych istotnych zmian umowy,</w:t>
      </w:r>
    </w:p>
    <w:p w:rsidR="00484BF8" w:rsidRDefault="00484BF8" w:rsidP="00484BF8">
      <w:pPr>
        <w:pStyle w:val="Akapitzlist"/>
        <w:numPr>
          <w:ilvl w:val="0"/>
          <w:numId w:val="35"/>
        </w:numPr>
        <w:ind w:left="1080"/>
        <w:jc w:val="both"/>
      </w:pPr>
      <w:r>
        <w:t>w wyniku przejęcia przez Zamawiającego zobowiązań wykonawcy względem jego podwykonawców;</w:t>
      </w:r>
    </w:p>
    <w:p w:rsidR="00484BF8" w:rsidRDefault="00484BF8" w:rsidP="00484BF8">
      <w:pPr>
        <w:pStyle w:val="Akapitzlist"/>
        <w:numPr>
          <w:ilvl w:val="0"/>
          <w:numId w:val="36"/>
        </w:numPr>
        <w:jc w:val="both"/>
        <w:rPr>
          <w:vanish/>
        </w:rPr>
      </w:pPr>
    </w:p>
    <w:p w:rsidR="00484BF8" w:rsidRDefault="00484BF8" w:rsidP="00484BF8">
      <w:pPr>
        <w:pStyle w:val="Akapitzlist"/>
        <w:numPr>
          <w:ilvl w:val="0"/>
          <w:numId w:val="36"/>
        </w:numPr>
        <w:jc w:val="both"/>
        <w:rPr>
          <w:vanish/>
        </w:rPr>
      </w:pPr>
    </w:p>
    <w:p w:rsidR="00484BF8" w:rsidRDefault="00484BF8" w:rsidP="00484BF8">
      <w:pPr>
        <w:pStyle w:val="Akapitzlist"/>
        <w:numPr>
          <w:ilvl w:val="0"/>
          <w:numId w:val="36"/>
        </w:numPr>
        <w:jc w:val="both"/>
        <w:rPr>
          <w:vanish/>
        </w:rPr>
      </w:pPr>
    </w:p>
    <w:p w:rsidR="00484BF8" w:rsidRDefault="00484BF8" w:rsidP="00484BF8">
      <w:pPr>
        <w:pStyle w:val="Akapitzlist"/>
        <w:numPr>
          <w:ilvl w:val="0"/>
          <w:numId w:val="36"/>
        </w:numPr>
        <w:jc w:val="both"/>
        <w:rPr>
          <w:vanish/>
        </w:rPr>
      </w:pPr>
    </w:p>
    <w:p w:rsidR="00484BF8" w:rsidRDefault="00484BF8" w:rsidP="00484BF8">
      <w:pPr>
        <w:pStyle w:val="Akapitzlist"/>
        <w:numPr>
          <w:ilvl w:val="0"/>
          <w:numId w:val="36"/>
        </w:numPr>
        <w:jc w:val="both"/>
        <w:rPr>
          <w:vanish/>
        </w:rPr>
      </w:pPr>
    </w:p>
    <w:p w:rsidR="00484BF8" w:rsidRDefault="00484BF8" w:rsidP="00484BF8">
      <w:pPr>
        <w:pStyle w:val="Akapitzlist"/>
        <w:numPr>
          <w:ilvl w:val="0"/>
          <w:numId w:val="36"/>
        </w:numPr>
        <w:jc w:val="both"/>
        <w:rPr>
          <w:vanish/>
        </w:rPr>
      </w:pPr>
    </w:p>
    <w:p w:rsidR="00484BF8" w:rsidRDefault="00484BF8" w:rsidP="00484BF8">
      <w:pPr>
        <w:pStyle w:val="Akapitzlist"/>
        <w:numPr>
          <w:ilvl w:val="0"/>
          <w:numId w:val="31"/>
        </w:numPr>
        <w:suppressAutoHyphens/>
        <w:jc w:val="both"/>
        <w:rPr>
          <w:lang w:eastAsia="ar-SA"/>
        </w:rPr>
      </w:pPr>
      <w:r>
        <w:t xml:space="preserve">zmiany, niezależnie od ich wartości, nie są istotne w rozumieniu art. 144 ust. 1e ustawy </w:t>
      </w:r>
      <w:proofErr w:type="spellStart"/>
      <w:r>
        <w:t>Pzp</w:t>
      </w:r>
      <w:proofErr w:type="spellEnd"/>
      <w:r>
        <w:t>;</w:t>
      </w:r>
    </w:p>
    <w:p w:rsidR="00484BF8" w:rsidRDefault="00484BF8" w:rsidP="00484BF8">
      <w:pPr>
        <w:pStyle w:val="Akapitzlist"/>
        <w:numPr>
          <w:ilvl w:val="0"/>
          <w:numId w:val="31"/>
        </w:numPr>
        <w:suppressAutoHyphens/>
        <w:jc w:val="both"/>
        <w:rPr>
          <w:lang w:eastAsia="ar-SA"/>
        </w:rPr>
      </w:pPr>
      <w:r>
        <w:t xml:space="preserve">łączna wartość zmian jest mniejsza niż kwoty określone w przepisach wydanych na podstawie art. 11 ust. 8 ustawy </w:t>
      </w:r>
      <w:proofErr w:type="spellStart"/>
      <w:r>
        <w:t>Pzp</w:t>
      </w:r>
      <w:proofErr w:type="spellEnd"/>
      <w:r>
        <w:t xml:space="preserve"> i jest mniejsza od 15% wartości zamówienia określonej pierwotnie</w:t>
      </w:r>
      <w:r>
        <w:br/>
        <w:t>w umowie;</w:t>
      </w:r>
    </w:p>
    <w:p w:rsidR="00484BF8" w:rsidRDefault="00484BF8" w:rsidP="00484BF8">
      <w:pPr>
        <w:pStyle w:val="Akapitzlist"/>
        <w:numPr>
          <w:ilvl w:val="0"/>
          <w:numId w:val="31"/>
        </w:numPr>
        <w:suppressAutoHyphens/>
        <w:jc w:val="both"/>
        <w:rPr>
          <w:lang w:eastAsia="ar-SA"/>
        </w:rPr>
      </w:pPr>
      <w:r>
        <w:rPr>
          <w:lang w:eastAsia="ar-SA"/>
        </w:rPr>
        <w:t>pozostałych zmian: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w każdym przypadku, gdy zmiana jest korzystna dla Zamawiającego (np. powoduje skrócenie terminu realizacji umowy, zmniejszenie wartości zamówienia),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w przypadku ustawowej zmiany wysokości stawki podatku VAT, dopuszcza się możliwość sporządzenia aneksu do umowy uwzględniającego zmianę wartości umownej z tego tytułu,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lastRenderedPageBreak/>
        <w:t>zmiany sposobu rozliczania umowy lub dokonywania płatności na rzecz Wykonawcy, w tym zmiany procentowej wysokości płatności faktury częściowej w przypadku przedłużenia terminu realizacji zamówienia nie wynikającej z przyczyn leżących po stronie Wykonawcy oraz zmiany numeru rachunku bankowego Wykonawcy,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wprowadzenie robót dodatkowych,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zmiana wartości zobowiązania przy rozliczeniu różnić obmiarowych, robót dodatkowych, robót zamiennych,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przypadki losowe (np. kataklizmy, awarie urządzeń wywołane przez wyładowania atmosferyczne lub inne czynniki zewnętrzne  i niemożliwe do przewidzenia wydarzenia), które będą miały wpływ na treść zawartej umowy i termin realizacji,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obniżenie wynagrodzenia Wykonawcy, spowodowane rezygnacją przez Zamawiającego z realizacji części przedmiotu umowy. W takim przypadku wynagrodzenie przysługuje wykonawcy zostanie pomniejszone, przy czym Zamawiający zapłaci za wszystkie spełnione świadczenia i udokumentowane koszty, które Wykonawca poniósł w związku z wynikającymi z umowy planowanymi świadczeniami,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zmiany przepisów powodujących konieczność innych rozwiązań niż zakładano w opisie przedmiotu Zamówienia,</w:t>
      </w:r>
    </w:p>
    <w:p w:rsidR="00484BF8" w:rsidRDefault="00484BF8" w:rsidP="00484BF8">
      <w:pPr>
        <w:pStyle w:val="Akapitzlist"/>
        <w:numPr>
          <w:ilvl w:val="0"/>
          <w:numId w:val="37"/>
        </w:numPr>
        <w:tabs>
          <w:tab w:val="left" w:pos="1080"/>
        </w:tabs>
        <w:suppressAutoHyphens/>
        <w:ind w:left="1080" w:hanging="371"/>
        <w:jc w:val="both"/>
        <w:rPr>
          <w:lang w:eastAsia="ar-SA"/>
        </w:rPr>
      </w:pPr>
      <w:r>
        <w:rPr>
          <w:lang w:eastAsia="ar-SA"/>
        </w:rPr>
        <w:t>powierzenie części zamówienia Podwykonawcy w trakcie realizacji Zamówienia, jeżeli Wykonawca nie zakładał wykonania Zamówienia przy pomocy Podwykonawcy(</w:t>
      </w:r>
      <w:proofErr w:type="spellStart"/>
      <w:r>
        <w:rPr>
          <w:lang w:eastAsia="ar-SA"/>
        </w:rPr>
        <w:t>ców</w:t>
      </w:r>
      <w:proofErr w:type="spellEnd"/>
      <w:r>
        <w:rPr>
          <w:lang w:eastAsia="ar-SA"/>
        </w:rPr>
        <w:t>) w trakcie składania ofert.</w:t>
      </w:r>
    </w:p>
    <w:p w:rsidR="00484BF8" w:rsidRDefault="00484BF8" w:rsidP="00484BF8">
      <w:pPr>
        <w:pStyle w:val="Akapitzlist"/>
        <w:numPr>
          <w:ilvl w:val="0"/>
          <w:numId w:val="38"/>
        </w:numPr>
        <w:jc w:val="both"/>
      </w:pPr>
      <w:r>
        <w:t>W przypadku konieczności wprowadzenia do umowy zmian, o których mowa w ust. 2 pkt 3 lub 4 zastosowanie będą miały następujące zasady:</w:t>
      </w:r>
    </w:p>
    <w:p w:rsidR="00484BF8" w:rsidRDefault="00484BF8" w:rsidP="00484BF8">
      <w:pPr>
        <w:pStyle w:val="Akapitzlist"/>
        <w:numPr>
          <w:ilvl w:val="3"/>
          <w:numId w:val="39"/>
        </w:numPr>
        <w:tabs>
          <w:tab w:val="num" w:pos="709"/>
        </w:tabs>
        <w:suppressAutoHyphens/>
        <w:ind w:left="709"/>
        <w:jc w:val="both"/>
        <w:rPr>
          <w:lang w:eastAsia="ar-SA"/>
        </w:rPr>
      </w:pPr>
      <w:r>
        <w:rPr>
          <w:lang w:eastAsia="ar-SA"/>
        </w:rPr>
        <w:t>roboty zostaną wycenione i wykonane przy użyciu tych samych składników cenotwórczych jak w ofercie;</w:t>
      </w:r>
    </w:p>
    <w:p w:rsidR="00484BF8" w:rsidRDefault="00484BF8" w:rsidP="00484BF8">
      <w:pPr>
        <w:pStyle w:val="Akapitzlist"/>
        <w:numPr>
          <w:ilvl w:val="3"/>
          <w:numId w:val="39"/>
        </w:numPr>
        <w:tabs>
          <w:tab w:val="num" w:pos="709"/>
        </w:tabs>
        <w:suppressAutoHyphens/>
        <w:ind w:left="709"/>
        <w:jc w:val="both"/>
        <w:rPr>
          <w:lang w:eastAsia="ar-SA"/>
        </w:rPr>
      </w:pPr>
      <w:r>
        <w:rPr>
          <w:lang w:eastAsia="ar-SA"/>
        </w:rPr>
        <w:t>roboty muszą zostać potwierdzone protokołem konieczności zawierającym zakres i szacunkową wartość określoną kosztorysem wstępnym zatwierdzonym przez Inspektora Nadzoru. Roboty zostaną zlecone do realizacji dopiero po akceptacji przez Zamawiającego i podpisaniu przez strony aneksu do umowy ustalającego zakres rzeczowy, finansowy i termin  realizacji,</w:t>
      </w:r>
    </w:p>
    <w:p w:rsidR="00484BF8" w:rsidRDefault="00484BF8" w:rsidP="00484BF8">
      <w:pPr>
        <w:pStyle w:val="Akapitzlist"/>
        <w:numPr>
          <w:ilvl w:val="3"/>
          <w:numId w:val="39"/>
        </w:numPr>
        <w:tabs>
          <w:tab w:val="num" w:pos="709"/>
        </w:tabs>
        <w:suppressAutoHyphens/>
        <w:ind w:left="709"/>
        <w:jc w:val="both"/>
        <w:rPr>
          <w:lang w:eastAsia="ar-SA"/>
        </w:rPr>
      </w:pPr>
      <w:r>
        <w:rPr>
          <w:lang w:eastAsia="ar-SA"/>
        </w:rPr>
        <w:t>w przypadku wystąpienia robót, dla których nie przewidziano w ofercie składników cenotwórczych Wykonawca będzie stosował ceny materiałów, pracy sprzętu nie wyższe niż  średnie kwartalne ceny obowiązujące w kwartale składania oferty podstawowej, publikowane w wydawnictwie „</w:t>
      </w:r>
      <w:proofErr w:type="spellStart"/>
      <w:r>
        <w:rPr>
          <w:lang w:eastAsia="ar-SA"/>
        </w:rPr>
        <w:t>Sekocenbud</w:t>
      </w:r>
      <w:proofErr w:type="spellEnd"/>
      <w:r>
        <w:rPr>
          <w:lang w:eastAsia="ar-SA"/>
        </w:rPr>
        <w:t>” dla województwa Dolnośląskiego, natomiast dla stawki roboczogodziny „Rg”, kosztów pośrednich „</w:t>
      </w:r>
      <w:proofErr w:type="spellStart"/>
      <w:r>
        <w:rPr>
          <w:lang w:eastAsia="ar-SA"/>
        </w:rPr>
        <w:t>Kp</w:t>
      </w:r>
      <w:proofErr w:type="spellEnd"/>
      <w:r>
        <w:rPr>
          <w:lang w:eastAsia="ar-SA"/>
        </w:rPr>
        <w:t>”, zysku „Z” oraz kosztów zakupu „</w:t>
      </w:r>
      <w:proofErr w:type="spellStart"/>
      <w:r>
        <w:rPr>
          <w:lang w:eastAsia="ar-SA"/>
        </w:rPr>
        <w:t>Kz</w:t>
      </w:r>
      <w:proofErr w:type="spellEnd"/>
      <w:r>
        <w:rPr>
          <w:lang w:eastAsia="ar-SA"/>
        </w:rPr>
        <w:t xml:space="preserve">” będą stosowane stawki dla danej branży zgodnie ze złożoną przez Wykonawcę ofertą.     </w:t>
      </w:r>
    </w:p>
    <w:p w:rsidR="00484BF8" w:rsidRDefault="00484BF8" w:rsidP="00484BF8">
      <w:pPr>
        <w:pStyle w:val="Akapitzlist"/>
        <w:ind w:left="360"/>
        <w:jc w:val="both"/>
      </w:pP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10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color w:val="FF0000"/>
          <w:lang w:eastAsia="ar-SA"/>
        </w:rPr>
      </w:pPr>
    </w:p>
    <w:p w:rsidR="00484BF8" w:rsidRDefault="00484BF8" w:rsidP="00484BF8">
      <w:pPr>
        <w:numPr>
          <w:ilvl w:val="0"/>
          <w:numId w:val="40"/>
        </w:numPr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t>Wykonawca ma obowiązek przedkładania zamawiającemu projektu umowy o podwykonawstwo której przedmiotem są roboty budowlane, a także projektu jej zmiany, oraz poświadczonej za zgodność                  z oryginałem kopii zawartej umowy o podwykonawstwo, i jej zmian w terminie 7 dni od dnia jej zawarcia.</w:t>
      </w:r>
    </w:p>
    <w:p w:rsidR="00484BF8" w:rsidRDefault="00484BF8" w:rsidP="00484BF8">
      <w:pPr>
        <w:numPr>
          <w:ilvl w:val="0"/>
          <w:numId w:val="40"/>
        </w:numPr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t>Zamawiający w terminie 14 dni od otrzymania projektu może zgłosić zastrzeżenia do projektu umowy        o podwykonawstwo, której przedmiotem są roboty budowlane  i do projektu jej zmiany lub sprzeciw do umowy o podwykonawstwo, której przedmiotem są roboty budowlane, i do jej zmian.</w:t>
      </w:r>
    </w:p>
    <w:p w:rsidR="00484BF8" w:rsidRDefault="00484BF8" w:rsidP="00484BF8">
      <w:pPr>
        <w:numPr>
          <w:ilvl w:val="0"/>
          <w:numId w:val="40"/>
        </w:numPr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t>Wykonawca ma obowiązek przedkładania zamawiającemu poświadczonej za zgodność</w:t>
      </w:r>
      <w:r>
        <w:rPr>
          <w:lang w:eastAsia="en-US"/>
        </w:rPr>
        <w:br/>
        <w:t>z oryginałem kopii zawartych umów o podwykonawstwo, których przedmiotem są dostawy lub usługi, oraz ich zmian, w terminie 7 dni od dnia jej zawarcia, z wyłączeniem umów o podwykonawstwo o wartości mniejszej niż 0,5% wartości umowy w sprawie zamówienia publicznego. Wyłączenie, nie dotyczy umów o podwykonawstwo o wartości większej niż 50.000 zł.</w:t>
      </w:r>
    </w:p>
    <w:p w:rsidR="00484BF8" w:rsidRDefault="00484BF8" w:rsidP="00484BF8">
      <w:pPr>
        <w:numPr>
          <w:ilvl w:val="0"/>
          <w:numId w:val="40"/>
        </w:numPr>
        <w:tabs>
          <w:tab w:val="left" w:pos="426"/>
        </w:tabs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t>Wypłata wynagrodzenia wykonawcy, uwarunkowane jest przedstawieniem przez niego dowodów potwierdzających zapłatę wymagalnego wynagrodzenia podwykonawcom lub dalszym podwykonawcom.</w:t>
      </w:r>
    </w:p>
    <w:p w:rsidR="00484BF8" w:rsidRDefault="00484BF8" w:rsidP="00484BF8">
      <w:pPr>
        <w:numPr>
          <w:ilvl w:val="0"/>
          <w:numId w:val="40"/>
        </w:numPr>
        <w:tabs>
          <w:tab w:val="left" w:pos="426"/>
        </w:tabs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t>Dowodem potwierdzającym dokonanie zapłaty będzie oświadczenie Podwykonawcy lub dalszego podwykonawcy o otrzymaniu zapłaty od Wykonawcy lub wydruk z konta bankowego Wykonawcy.</w:t>
      </w:r>
    </w:p>
    <w:p w:rsidR="00484BF8" w:rsidRDefault="00484BF8" w:rsidP="00484BF8">
      <w:pPr>
        <w:numPr>
          <w:ilvl w:val="0"/>
          <w:numId w:val="40"/>
        </w:numPr>
        <w:tabs>
          <w:tab w:val="left" w:pos="426"/>
        </w:tabs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t>Wykonawca zwraca się z wnioskiem do Zamawiającego o wyrażenie zgody na podwykonawcę, który będzie uczestniczył w realizacji przedmiotu umowy. Wykonawca wraz z wnioskiem przedstawia umowę lub jej projekt. Umowa lub projekt umowy pomiędzy Wykonawca a podwykonawcą powinien w szczególności zastrzegać spełnienie przez podwykonawcę wymagań związanych z gwarancją i rękojmią, a termin płatności na rzecz podwykonawcy nie może być dłuższy niż 30 dni od dnia doręczenia faktury (rachunku).</w:t>
      </w:r>
    </w:p>
    <w:p w:rsidR="00484BF8" w:rsidRDefault="00484BF8" w:rsidP="00484BF8">
      <w:pPr>
        <w:numPr>
          <w:ilvl w:val="0"/>
          <w:numId w:val="40"/>
        </w:numPr>
        <w:tabs>
          <w:tab w:val="left" w:pos="426"/>
        </w:tabs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en-US"/>
        </w:rPr>
        <w:lastRenderedPageBreak/>
        <w:t>Do zawarcia przez podwykonawcę umowy z dalszym podwykonawcą  jest wymagana zgoda Zamawiającego i Wykonawcy.</w:t>
      </w:r>
    </w:p>
    <w:p w:rsidR="00484BF8" w:rsidRDefault="00484BF8" w:rsidP="00484BF8">
      <w:pPr>
        <w:numPr>
          <w:ilvl w:val="0"/>
          <w:numId w:val="40"/>
        </w:numPr>
        <w:tabs>
          <w:tab w:val="left" w:pos="426"/>
        </w:tabs>
        <w:suppressAutoHyphens/>
        <w:ind w:left="426" w:hanging="426"/>
        <w:contextualSpacing/>
        <w:jc w:val="both"/>
        <w:rPr>
          <w:lang w:eastAsia="en-US"/>
        </w:rPr>
      </w:pPr>
      <w:r>
        <w:rPr>
          <w:lang w:eastAsia="ar-SA"/>
        </w:rPr>
        <w:t>Podwykonawstwo nie zmienia zobowiązań Wykonawcy. Wykonawca jest odpowiedzialny za działania, uchybienia i zaniedbania podwykonawcy, jego przedstawicieli lub pracowników w takim samym zakresie jak za swoje działania.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11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color w:val="FF0000"/>
          <w:lang w:eastAsia="ar-SA"/>
        </w:rPr>
      </w:pPr>
    </w:p>
    <w:p w:rsidR="00484BF8" w:rsidRDefault="00484BF8" w:rsidP="00484BF8">
      <w:pPr>
        <w:numPr>
          <w:ilvl w:val="0"/>
          <w:numId w:val="41"/>
        </w:numPr>
        <w:rPr>
          <w:rFonts w:asciiTheme="minorHAnsi" w:hAnsiTheme="minorHAnsi"/>
        </w:rPr>
      </w:pPr>
      <w:r>
        <w:t>Zamawiający w okresie realizacji zamówienia wymaga zatrudnienia przez Wykonawcę lub podwykonawcę na umowę o pracę w sposób określony w art. 22 § 1 ustawy z dnia 26 czerwca 1974 r. – Kodeks pracy</w:t>
      </w:r>
      <w:r>
        <w:br/>
        <w:t xml:space="preserve">(Dz. U. z 2014 r. poz. 1502, z </w:t>
      </w:r>
      <w:proofErr w:type="spellStart"/>
      <w:r>
        <w:t>późn</w:t>
      </w:r>
      <w:proofErr w:type="spellEnd"/>
      <w:r>
        <w:t xml:space="preserve">. zm.) pracowników wykonujących prace w zakresie: </w:t>
      </w:r>
      <w:r>
        <w:br/>
        <w:t xml:space="preserve">kod CPV: </w:t>
      </w:r>
      <w:r>
        <w:rPr>
          <w:rFonts w:cs="Segoe UI"/>
        </w:rPr>
        <w:t>45453000-7 roboty remontowe i renowacyjne.</w:t>
      </w:r>
    </w:p>
    <w:p w:rsidR="00484BF8" w:rsidRDefault="00484BF8" w:rsidP="00484BF8">
      <w:pPr>
        <w:numPr>
          <w:ilvl w:val="0"/>
          <w:numId w:val="41"/>
        </w:numPr>
        <w:tabs>
          <w:tab w:val="num" w:pos="360"/>
          <w:tab w:val="num" w:pos="1440"/>
          <w:tab w:val="left" w:pos="3855"/>
        </w:tabs>
        <w:jc w:val="both"/>
      </w:pPr>
      <w:r>
        <w:t>W trakcie realizacji zamówienia zamawiający uprawniony jest do wykonywania czynności kontrolnych wobec wykonawcy odnośnie spełniania przez wykonawcę lub podwykonawcę wymogu zatrudnienia na podstawie umowy o pracę osób wykonujących wskazane w</w:t>
      </w:r>
      <w:r>
        <w:rPr>
          <w:lang w:eastAsia="ar-SA"/>
        </w:rPr>
        <w:t xml:space="preserve"> pkt. 1</w:t>
      </w:r>
      <w:r>
        <w:rPr>
          <w:b/>
          <w:lang w:eastAsia="ar-SA"/>
        </w:rPr>
        <w:t xml:space="preserve"> </w:t>
      </w:r>
      <w:r>
        <w:t xml:space="preserve"> czynności. Zamawiający uprawniony jest w szczególności do: </w:t>
      </w:r>
    </w:p>
    <w:p w:rsidR="00484BF8" w:rsidRDefault="00484BF8" w:rsidP="00484BF8">
      <w:pPr>
        <w:numPr>
          <w:ilvl w:val="0"/>
          <w:numId w:val="42"/>
        </w:numPr>
        <w:tabs>
          <w:tab w:val="left" w:pos="720"/>
          <w:tab w:val="left" w:pos="3855"/>
        </w:tabs>
        <w:jc w:val="both"/>
      </w:pPr>
      <w:r>
        <w:t>żądania oświadczeń i dokumentów w zakresie potwierdzenia spełniania ww. wymogów i dokonywania ich oceny,</w:t>
      </w:r>
    </w:p>
    <w:p w:rsidR="00484BF8" w:rsidRDefault="00484BF8" w:rsidP="00484BF8">
      <w:pPr>
        <w:numPr>
          <w:ilvl w:val="0"/>
          <w:numId w:val="42"/>
        </w:numPr>
        <w:tabs>
          <w:tab w:val="left" w:pos="720"/>
          <w:tab w:val="left" w:pos="3855"/>
        </w:tabs>
        <w:jc w:val="both"/>
      </w:pPr>
      <w:r>
        <w:t>żądania wyjaśnień w przypadku wątpliwości w zakresie potwierdzenia spełniania ww. wymogów,</w:t>
      </w:r>
    </w:p>
    <w:p w:rsidR="00484BF8" w:rsidRDefault="00484BF8" w:rsidP="00484BF8">
      <w:pPr>
        <w:numPr>
          <w:ilvl w:val="0"/>
          <w:numId w:val="42"/>
        </w:numPr>
        <w:tabs>
          <w:tab w:val="left" w:pos="720"/>
          <w:tab w:val="left" w:pos="3855"/>
        </w:tabs>
        <w:jc w:val="both"/>
      </w:pPr>
      <w:r>
        <w:t>przeprowadzania kontroli na miejscu wykonywania świadczenia.</w:t>
      </w:r>
    </w:p>
    <w:p w:rsidR="00484BF8" w:rsidRDefault="00484BF8" w:rsidP="00484BF8">
      <w:pPr>
        <w:numPr>
          <w:ilvl w:val="0"/>
          <w:numId w:val="41"/>
        </w:numPr>
        <w:tabs>
          <w:tab w:val="num" w:pos="360"/>
          <w:tab w:val="num" w:pos="1440"/>
          <w:tab w:val="left" w:pos="3855"/>
        </w:tabs>
        <w:jc w:val="both"/>
        <w:rPr>
          <w:rFonts w:cs="Calibri"/>
        </w:rPr>
      </w:pPr>
      <w:r>
        <w:t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pkt. 1  czynności w trakcie realizacji zamówienia:</w:t>
      </w:r>
    </w:p>
    <w:p w:rsidR="00484BF8" w:rsidRDefault="00484BF8" w:rsidP="00484BF8">
      <w:pPr>
        <w:numPr>
          <w:ilvl w:val="0"/>
          <w:numId w:val="43"/>
        </w:numPr>
        <w:tabs>
          <w:tab w:val="clear" w:pos="2880"/>
          <w:tab w:val="num" w:pos="2538"/>
          <w:tab w:val="left" w:pos="3855"/>
        </w:tabs>
        <w:ind w:left="709" w:hanging="283"/>
        <w:jc w:val="both"/>
      </w:pPr>
      <w:r>
        <w:t>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 lub podwykonawcy;</w:t>
      </w:r>
    </w:p>
    <w:p w:rsidR="00484BF8" w:rsidRDefault="00484BF8" w:rsidP="00484BF8">
      <w:pPr>
        <w:numPr>
          <w:ilvl w:val="0"/>
          <w:numId w:val="43"/>
        </w:numPr>
        <w:tabs>
          <w:tab w:val="clear" w:pos="2880"/>
          <w:tab w:val="num" w:pos="720"/>
          <w:tab w:val="num" w:pos="2538"/>
          <w:tab w:val="left" w:pos="3855"/>
        </w:tabs>
        <w:ind w:left="709"/>
        <w:jc w:val="both"/>
      </w:pPr>
      <w:r>
        <w:t xml:space="preserve">poświadczoną za zgodność z oryginałem odpowiednio przez wykonawcę lub podwykonawcę kopię umowy/umów o pracę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zgodnie z przepisami ustawy z dnia 29 sierpnia 1997 r. o ochronie danych osobowych (tj. w szczególności  bez adresów, nr PESEL pracowników). Imię i nazwisko pracownika nie podlega </w:t>
      </w:r>
      <w:proofErr w:type="spellStart"/>
      <w:r>
        <w:t>anonimizacji</w:t>
      </w:r>
      <w:proofErr w:type="spellEnd"/>
      <w:r>
        <w:t>. Informacje takie jak: data zawarcia umowy, rodzaj umowy o pracę i wymiar etatu powinny być możliwe do zidentyfikowania;</w:t>
      </w:r>
    </w:p>
    <w:p w:rsidR="00484BF8" w:rsidRDefault="00484BF8" w:rsidP="00484BF8">
      <w:pPr>
        <w:numPr>
          <w:ilvl w:val="0"/>
          <w:numId w:val="43"/>
        </w:numPr>
        <w:tabs>
          <w:tab w:val="clear" w:pos="2880"/>
          <w:tab w:val="num" w:pos="720"/>
          <w:tab w:val="num" w:pos="2538"/>
          <w:tab w:val="left" w:pos="3855"/>
        </w:tabs>
        <w:ind w:left="709"/>
        <w:jc w:val="both"/>
      </w:pPr>
      <w:r>
        <w:t>zaświadczenie właściwego oddziału ZUS, potwierdzające opłacanie przez wykonawcę lub podwykonawcę składek na ubezpieczenia społeczne i zdrowotne z tytułu zatrudnienia na podstawie umów o pracę za ostatni okres rozliczeniowy;</w:t>
      </w:r>
    </w:p>
    <w:p w:rsidR="00484BF8" w:rsidRDefault="00484BF8" w:rsidP="00484BF8">
      <w:pPr>
        <w:numPr>
          <w:ilvl w:val="0"/>
          <w:numId w:val="43"/>
        </w:numPr>
        <w:tabs>
          <w:tab w:val="clear" w:pos="2880"/>
          <w:tab w:val="num" w:pos="720"/>
          <w:tab w:val="num" w:pos="2538"/>
          <w:tab w:val="left" w:pos="3855"/>
        </w:tabs>
        <w:ind w:left="709"/>
        <w:jc w:val="both"/>
      </w:pPr>
      <w:r>
        <w:t xml:space="preserve">poświadczoną za zgodność z oryginałem odpowiednio przez wykonawcę lub podwykonawcę kopię dowodu potwierdzającego zgłoszenie pracownika przez pracodawcę do ubezpieczeń, zanonimizowaną w sposób zapewniający ochronę danych osobowych pracowników, zgodnie z przepisami ustawy z dnia 29 sierpnia 1997 r. o ochronie danych osobowych. Imię i nazwisko pracownika nie podlega </w:t>
      </w:r>
      <w:proofErr w:type="spellStart"/>
      <w:r>
        <w:t>anonimizacji</w:t>
      </w:r>
      <w:proofErr w:type="spellEnd"/>
      <w:r>
        <w:t>.</w:t>
      </w:r>
    </w:p>
    <w:p w:rsidR="00484BF8" w:rsidRDefault="00484BF8" w:rsidP="00484BF8">
      <w:pPr>
        <w:numPr>
          <w:ilvl w:val="0"/>
          <w:numId w:val="41"/>
        </w:numPr>
        <w:tabs>
          <w:tab w:val="num" w:pos="360"/>
          <w:tab w:val="num" w:pos="1440"/>
          <w:tab w:val="left" w:pos="3855"/>
        </w:tabs>
        <w:jc w:val="both"/>
        <w:rPr>
          <w:rFonts w:cs="Calibri"/>
        </w:rPr>
      </w:pPr>
      <w:r>
        <w:t xml:space="preserve">  Z tytułu niespełnienia przez wykonawcę lub podwykonawcę wymogu zatrudnienia na podstawie umowy o pracę osób wykonujących wskazane w pkt.1  czynności zamawiający przewiduje karę umowną w wysokości 500 zł za każdą niezatrudnioną osobę.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pkt.1 czynności. </w:t>
      </w:r>
    </w:p>
    <w:p w:rsidR="00484BF8" w:rsidRDefault="00484BF8" w:rsidP="00484BF8">
      <w:pPr>
        <w:numPr>
          <w:ilvl w:val="0"/>
          <w:numId w:val="41"/>
        </w:numPr>
        <w:tabs>
          <w:tab w:val="num" w:pos="360"/>
          <w:tab w:val="left" w:pos="3855"/>
        </w:tabs>
        <w:jc w:val="both"/>
      </w:pPr>
      <w:r>
        <w:t>W przypadku uzasadnionych wątpliwości co do przestrzegania prawa pracy przez wykonawcę lub podwykonawcę, zamawiający może zwrócić się o przeprowadzenie kontroli przez Państwową Inspekcję Pracy.</w:t>
      </w: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lastRenderedPageBreak/>
        <w:t>§ 12</w:t>
      </w:r>
    </w:p>
    <w:p w:rsidR="00484BF8" w:rsidRDefault="00484BF8" w:rsidP="00484BF8">
      <w:pPr>
        <w:tabs>
          <w:tab w:val="left" w:pos="6946"/>
        </w:tabs>
        <w:suppressAutoHyphens/>
        <w:jc w:val="both"/>
        <w:rPr>
          <w:lang w:eastAsia="ar-SA"/>
        </w:rPr>
      </w:pPr>
    </w:p>
    <w:p w:rsidR="00484BF8" w:rsidRDefault="00484BF8" w:rsidP="00484BF8">
      <w:pPr>
        <w:numPr>
          <w:ilvl w:val="6"/>
          <w:numId w:val="4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Zamawiającemu przysługuje prawo odstąpienia od umowy lub jej części:</w:t>
      </w:r>
    </w:p>
    <w:p w:rsidR="00484BF8" w:rsidRDefault="00484BF8" w:rsidP="00484BF8">
      <w:pPr>
        <w:numPr>
          <w:ilvl w:val="0"/>
          <w:numId w:val="45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w razie wystąpienia istotnej zmiany okoliczności powodującej, że wykonanie umowy nie leży w interesie publicznym, czego nie można było przewidzieć w chwili zawarcia umowy,</w:t>
      </w:r>
    </w:p>
    <w:p w:rsidR="00484BF8" w:rsidRDefault="00484BF8" w:rsidP="00484BF8">
      <w:pPr>
        <w:numPr>
          <w:ilvl w:val="0"/>
          <w:numId w:val="45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jeżeli zostanie ogłoszona upadłość lub rozwiązanie firmy Wykonawcy,</w:t>
      </w:r>
    </w:p>
    <w:p w:rsidR="00484BF8" w:rsidRDefault="00484BF8" w:rsidP="00484BF8">
      <w:pPr>
        <w:numPr>
          <w:ilvl w:val="0"/>
          <w:numId w:val="45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jeżeli zostanie wydany nakaz zajęcia majątku Wykonawcy,</w:t>
      </w:r>
    </w:p>
    <w:p w:rsidR="00484BF8" w:rsidRDefault="00484BF8" w:rsidP="00484BF8">
      <w:pPr>
        <w:numPr>
          <w:ilvl w:val="0"/>
          <w:numId w:val="45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Wykonawca nie rozpoczął robót bez uzasadnionych przyczyn oraz nie kontynuuje ich pomimo wezwania Zamawiającego złożonego na piśmie,</w:t>
      </w:r>
    </w:p>
    <w:p w:rsidR="00484BF8" w:rsidRDefault="00484BF8" w:rsidP="00484BF8">
      <w:pPr>
        <w:numPr>
          <w:ilvl w:val="6"/>
          <w:numId w:val="4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Zamawiający w razie odstąpienia od umowy z przyczyn, za które Wykonawca nie odpowiada zobowiązany jest do:</w:t>
      </w:r>
    </w:p>
    <w:p w:rsidR="00484BF8" w:rsidRDefault="00484BF8" w:rsidP="00484BF8">
      <w:pPr>
        <w:numPr>
          <w:ilvl w:val="0"/>
          <w:numId w:val="46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 xml:space="preserve">dokonania odbioru części robót wykonanej na dzień odstąpienia oraz zapłaty wynagrodzenia za roboty, które zostały wykonane do dnia odstąpienia na podstawie skontrolowanej i potwierdzonej przez inspektora nadzoru wartości wykonanych robót oraz faktury VAT,  </w:t>
      </w:r>
    </w:p>
    <w:p w:rsidR="00484BF8" w:rsidRDefault="00484BF8" w:rsidP="00484BF8">
      <w:pPr>
        <w:numPr>
          <w:ilvl w:val="0"/>
          <w:numId w:val="46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rozliczenia się z Wykonawcą z tytułu niezbędnych do prawidłowego wykonania przedmiotu umowy kosztów budowy obiektów zaplecza, urządzeń związanych z zagospodarowaniem i uzbrojeniem terenu nie ujętych w kosztorysie Wykonawcy, chyba że Wykonawca wyrazi zgodę na nieodpłatne przekazanie tych obiektów i urządzeń Zamawiającemu,</w:t>
      </w:r>
    </w:p>
    <w:p w:rsidR="00484BF8" w:rsidRDefault="00484BF8" w:rsidP="00484BF8">
      <w:pPr>
        <w:numPr>
          <w:ilvl w:val="0"/>
          <w:numId w:val="46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przyjęcia od Wykonawcy pod swój dozór terenu budowy.</w:t>
      </w:r>
    </w:p>
    <w:p w:rsidR="00484BF8" w:rsidRDefault="00484BF8" w:rsidP="00484BF8">
      <w:pPr>
        <w:numPr>
          <w:ilvl w:val="6"/>
          <w:numId w:val="4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Wykonawcy przysługuje prawo odstąpienia od umowy jeżeli:</w:t>
      </w:r>
    </w:p>
    <w:p w:rsidR="00484BF8" w:rsidRDefault="00484BF8" w:rsidP="00484BF8">
      <w:pPr>
        <w:numPr>
          <w:ilvl w:val="0"/>
          <w:numId w:val="47"/>
        </w:numPr>
        <w:tabs>
          <w:tab w:val="num" w:pos="851"/>
        </w:tabs>
        <w:suppressAutoHyphens/>
        <w:ind w:left="935" w:hanging="425"/>
        <w:jc w:val="both"/>
        <w:rPr>
          <w:lang w:eastAsia="ar-SA"/>
        </w:rPr>
      </w:pPr>
      <w:r>
        <w:rPr>
          <w:lang w:eastAsia="ar-SA"/>
        </w:rPr>
        <w:t>Zamawiający nie wywiązuje się z obowiązku zapłaty faktur, mimo dodatkowego wezwania w terminie 1 miesiąca od upływu terminu do zapłaty faktur, określonego w niniejszej umowie,</w:t>
      </w:r>
    </w:p>
    <w:p w:rsidR="00484BF8" w:rsidRDefault="00484BF8" w:rsidP="00484BF8">
      <w:pPr>
        <w:numPr>
          <w:ilvl w:val="0"/>
          <w:numId w:val="47"/>
        </w:numPr>
        <w:tabs>
          <w:tab w:val="num" w:pos="851"/>
          <w:tab w:val="left" w:pos="6946"/>
        </w:tabs>
        <w:suppressAutoHyphens/>
        <w:ind w:left="935" w:hanging="425"/>
        <w:jc w:val="both"/>
        <w:rPr>
          <w:lang w:eastAsia="ar-SA"/>
        </w:rPr>
      </w:pPr>
      <w:r>
        <w:rPr>
          <w:lang w:eastAsia="ar-SA"/>
        </w:rPr>
        <w:t>Zamawiający zawiadomi Wykonawcę, że wobec zaistnienia uprzednio nie przewidzianych okoliczności nie będzie mógł spełnić swoich zobowiązań umownych wobec Wykonawcy.</w:t>
      </w:r>
    </w:p>
    <w:p w:rsidR="00484BF8" w:rsidRDefault="00484BF8" w:rsidP="00484BF8">
      <w:pPr>
        <w:numPr>
          <w:ilvl w:val="6"/>
          <w:numId w:val="4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W przypadku odstąpienia od umowy Wykonawcę obciążają następujące obowiązki szczegółowe:</w:t>
      </w:r>
    </w:p>
    <w:p w:rsidR="00484BF8" w:rsidRDefault="00484BF8" w:rsidP="00484BF8">
      <w:pPr>
        <w:numPr>
          <w:ilvl w:val="0"/>
          <w:numId w:val="48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w terminie 7 dni od daty odstąpienia od umowy Wykonawca przy udziale Zamawiającego (inspektora nadzoru) sporządzi szczegółowy protokół inwentaryzacji robót wg stanu na dzień odstąpienia,</w:t>
      </w:r>
    </w:p>
    <w:p w:rsidR="00484BF8" w:rsidRDefault="00484BF8" w:rsidP="00484BF8">
      <w:pPr>
        <w:numPr>
          <w:ilvl w:val="0"/>
          <w:numId w:val="48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Wykonawca zabezpieczy przerwane roboty w zakresie obustronnie uzgodnionym na koszt strony, która odstąpiła do umowy,</w:t>
      </w:r>
    </w:p>
    <w:p w:rsidR="00484BF8" w:rsidRDefault="00484BF8" w:rsidP="00484BF8">
      <w:pPr>
        <w:numPr>
          <w:ilvl w:val="0"/>
          <w:numId w:val="48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Wykonawca sporządzi wykaz materiałów, które mogą być wykorzystane przez wykonawcę do realizacji innych robót, nie objętych umową, jeżeli odstąpienie od umowy nastąpiło z przyczyn nie zależnych od niego,</w:t>
      </w:r>
    </w:p>
    <w:p w:rsidR="00484BF8" w:rsidRDefault="00484BF8" w:rsidP="00484BF8">
      <w:pPr>
        <w:numPr>
          <w:ilvl w:val="0"/>
          <w:numId w:val="48"/>
        </w:numPr>
        <w:tabs>
          <w:tab w:val="num" w:pos="851"/>
          <w:tab w:val="left" w:pos="6946"/>
        </w:tabs>
        <w:suppressAutoHyphens/>
        <w:ind w:left="851"/>
        <w:jc w:val="both"/>
        <w:rPr>
          <w:lang w:eastAsia="ar-SA"/>
        </w:rPr>
      </w:pPr>
      <w:r>
        <w:rPr>
          <w:lang w:eastAsia="ar-SA"/>
        </w:rPr>
        <w:t>niezwłocznie a najpóźniej w terminie 30 dni Wykonawca usunie z terenu budowy urządzenia zaplecza budowy.</w:t>
      </w:r>
    </w:p>
    <w:p w:rsidR="00484BF8" w:rsidRDefault="00484BF8" w:rsidP="00484BF8">
      <w:pPr>
        <w:numPr>
          <w:ilvl w:val="6"/>
          <w:numId w:val="44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Odstąpienie od umowy powinno nastąpić w formie pisemnej pod rygorem nieważności takiego oświadczenia i powinno zawierać uzasadnienie.    </w:t>
      </w:r>
    </w:p>
    <w:p w:rsidR="00484BF8" w:rsidRDefault="00484BF8" w:rsidP="00484BF8">
      <w:pPr>
        <w:tabs>
          <w:tab w:val="left" w:pos="6946"/>
        </w:tabs>
        <w:suppressAutoHyphens/>
        <w:rPr>
          <w:b/>
          <w:color w:val="FF0000"/>
          <w:lang w:eastAsia="ar-SA"/>
        </w:rPr>
      </w:pPr>
    </w:p>
    <w:p w:rsidR="00484BF8" w:rsidRDefault="00484BF8" w:rsidP="00484BF8">
      <w:pPr>
        <w:tabs>
          <w:tab w:val="left" w:pos="6946"/>
        </w:tabs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§ 13</w:t>
      </w:r>
    </w:p>
    <w:p w:rsidR="00484BF8" w:rsidRDefault="00484BF8" w:rsidP="00484BF8">
      <w:pPr>
        <w:numPr>
          <w:ilvl w:val="3"/>
          <w:numId w:val="4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Wszelkie, nieoczekiwane odkryte na terenie budowy, wykopaliska o znaczeniu historycznym lub innym czy też o znacznej wartości zostaną przekazane do dyspozycji Zamawiającego. Wykonawca powinien poinformować Zamawiającego o wszelkich odkryciach tego typu i zastosować się do wskazówek dotyczących obchodzenia się z nimi.</w:t>
      </w:r>
    </w:p>
    <w:p w:rsidR="00484BF8" w:rsidRDefault="00484BF8" w:rsidP="00484BF8">
      <w:pPr>
        <w:numPr>
          <w:ilvl w:val="3"/>
          <w:numId w:val="4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>Przy realizacji niniejszej Umowy mają zastosowanie powszechnie obowiązujące przepisy prawa polskiego.</w:t>
      </w:r>
    </w:p>
    <w:p w:rsidR="00484BF8" w:rsidRDefault="00484BF8" w:rsidP="00484BF8">
      <w:pPr>
        <w:numPr>
          <w:ilvl w:val="3"/>
          <w:numId w:val="4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W sprawach nieuregulowanych niniejszą umową stosuje się przepisy Ustawy prawo zamówień publicznych, Kodeksu Cywilnego oraz ustawy Prawo budowlane. </w:t>
      </w:r>
    </w:p>
    <w:p w:rsidR="00484BF8" w:rsidRDefault="00484BF8" w:rsidP="00484BF8">
      <w:pPr>
        <w:numPr>
          <w:ilvl w:val="3"/>
          <w:numId w:val="4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Wszystkie spory wynikające z wykonania niniejszej Umowy, które nie mogą być rozstrzygnięte polubownie, będą rozstrzygane przez Sąd właściwy dla siedziby Zamawiającego. </w:t>
      </w:r>
    </w:p>
    <w:p w:rsidR="00484BF8" w:rsidRDefault="00484BF8" w:rsidP="00484BF8">
      <w:pPr>
        <w:numPr>
          <w:ilvl w:val="3"/>
          <w:numId w:val="49"/>
        </w:numPr>
        <w:tabs>
          <w:tab w:val="num" w:pos="426"/>
          <w:tab w:val="left" w:pos="6946"/>
        </w:tabs>
        <w:suppressAutoHyphens/>
        <w:ind w:left="426" w:hanging="426"/>
        <w:jc w:val="both"/>
        <w:rPr>
          <w:lang w:eastAsia="ar-SA"/>
        </w:rPr>
      </w:pPr>
      <w:r>
        <w:rPr>
          <w:lang w:eastAsia="ar-SA"/>
        </w:rPr>
        <w:t xml:space="preserve">Umowę niniejszą sporządzono w 4 jednobrzmiących egzemplarzach; 3 egz. dla Zamawiającego, 1 egz. dla Wykonawcy. </w:t>
      </w:r>
    </w:p>
    <w:p w:rsidR="00484BF8" w:rsidRDefault="00484BF8" w:rsidP="00484BF8">
      <w:pPr>
        <w:suppressAutoHyphens/>
        <w:rPr>
          <w:lang w:eastAsia="ar-SA"/>
        </w:rPr>
      </w:pPr>
    </w:p>
    <w:p w:rsidR="00484BF8" w:rsidRDefault="00484BF8" w:rsidP="00484BF8">
      <w:pPr>
        <w:suppressAutoHyphens/>
        <w:rPr>
          <w:lang w:eastAsia="ar-SA"/>
        </w:rPr>
      </w:pPr>
    </w:p>
    <w:p w:rsidR="00484BF8" w:rsidRDefault="00484BF8" w:rsidP="00484BF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ZAMAWIAJĄCY:                                                                                    WYKONAWCA:</w:t>
      </w:r>
    </w:p>
    <w:p w:rsidR="00484BF8" w:rsidRDefault="00484BF8" w:rsidP="00484BF8">
      <w:pPr>
        <w:spacing w:after="40"/>
        <w:rPr>
          <w:rFonts w:cs="Segoe UI"/>
          <w:color w:val="FF0000"/>
          <w:sz w:val="22"/>
          <w:szCs w:val="22"/>
        </w:rPr>
      </w:pPr>
    </w:p>
    <w:p w:rsidR="00484BF8" w:rsidRDefault="00484BF8" w:rsidP="00484BF8">
      <w:pPr>
        <w:spacing w:after="40"/>
        <w:rPr>
          <w:rFonts w:cs="Segoe UI"/>
          <w:color w:val="FF0000"/>
          <w:sz w:val="22"/>
          <w:szCs w:val="22"/>
        </w:rPr>
      </w:pPr>
    </w:p>
    <w:p w:rsidR="00484BF8" w:rsidRDefault="00484BF8" w:rsidP="00484BF8">
      <w:pPr>
        <w:spacing w:after="40"/>
        <w:rPr>
          <w:rFonts w:cs="Segoe UI"/>
          <w:color w:val="FF0000"/>
          <w:sz w:val="22"/>
          <w:szCs w:val="22"/>
        </w:rPr>
      </w:pPr>
    </w:p>
    <w:p w:rsidR="00484BF8" w:rsidRDefault="00484BF8" w:rsidP="00484BF8">
      <w:pPr>
        <w:spacing w:after="40"/>
        <w:rPr>
          <w:rFonts w:cs="Segoe UI"/>
          <w:color w:val="FF0000"/>
          <w:sz w:val="22"/>
          <w:szCs w:val="22"/>
        </w:rPr>
      </w:pPr>
    </w:p>
    <w:tbl>
      <w:tblPr>
        <w:tblW w:w="94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35"/>
      </w:tblGrid>
      <w:tr w:rsidR="00484BF8" w:rsidTr="00484BF8">
        <w:trPr>
          <w:trHeight w:val="284"/>
        </w:trPr>
        <w:tc>
          <w:tcPr>
            <w:tcW w:w="9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F8" w:rsidRDefault="00484BF8">
            <w:pPr>
              <w:pStyle w:val="Tekstprzypisudolnego"/>
              <w:spacing w:after="40"/>
              <w:jc w:val="right"/>
              <w:rPr>
                <w:rFonts w:ascii="Calibri" w:hAnsi="Calibri" w:cs="Segoe UI"/>
                <w:b/>
                <w:lang w:val="cs-CZ"/>
              </w:rPr>
            </w:pPr>
            <w:r>
              <w:rPr>
                <w:rFonts w:cs="Segoe UI"/>
                <w:b/>
              </w:rPr>
              <w:lastRenderedPageBreak/>
              <w:br w:type="page"/>
            </w:r>
            <w:r>
              <w:rPr>
                <w:rFonts w:ascii="Calibri" w:hAnsi="Calibri" w:cs="Segoe UI"/>
                <w:b/>
                <w:lang w:val="cs-CZ"/>
              </w:rPr>
              <w:t>Załącznik nr 3 do SIWZ</w:t>
            </w:r>
          </w:p>
        </w:tc>
      </w:tr>
      <w:tr w:rsidR="00484BF8" w:rsidTr="00484BF8">
        <w:trPr>
          <w:trHeight w:val="472"/>
        </w:trPr>
        <w:tc>
          <w:tcPr>
            <w:tcW w:w="9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F8" w:rsidRDefault="00484BF8">
            <w:pPr>
              <w:pStyle w:val="Nagwek1"/>
              <w:spacing w:before="0" w:after="40"/>
              <w:jc w:val="center"/>
              <w:rPr>
                <w:rFonts w:ascii="Calibri" w:hAnsi="Calibri" w:cs="Segoe UI"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sz w:val="20"/>
                <w:szCs w:val="20"/>
                <w:lang w:val="cs-CZ"/>
              </w:rPr>
              <w:t>OŚWIADCZENIE O BRAKU PODSTAW DO WYKLUCZENIA / I SPEŁNIENIA WARUNKÓW UDZIAŁU W POSTĘPOWANIU</w:t>
            </w:r>
          </w:p>
        </w:tc>
      </w:tr>
    </w:tbl>
    <w:p w:rsidR="00484BF8" w:rsidRDefault="00484BF8" w:rsidP="00484BF8">
      <w:pPr>
        <w:spacing w:after="40"/>
        <w:rPr>
          <w:rFonts w:cs="Segoe UI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0"/>
        <w:gridCol w:w="5045"/>
      </w:tblGrid>
      <w:tr w:rsidR="00484BF8" w:rsidTr="00484BF8">
        <w:trPr>
          <w:trHeight w:val="429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spacing w:after="40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 xml:space="preserve">Przystępując do postępowania pn. </w:t>
            </w:r>
            <w:r>
              <w:rPr>
                <w:rFonts w:cs="Calibri"/>
                <w:b/>
                <w:szCs w:val="22"/>
              </w:rPr>
              <w:t>„Przebudowa budynku mieszkalnego w Witoszowie Górnym nr 12 na mieszkanie socjalne”</w:t>
            </w:r>
          </w:p>
        </w:tc>
      </w:tr>
      <w:tr w:rsidR="00484BF8" w:rsidTr="00484BF8">
        <w:trPr>
          <w:trHeight w:val="429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spacing w:after="40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działając w imieniu Wykonawcy:…………………………………………………………………………………………………………………………</w:t>
            </w:r>
          </w:p>
          <w:p w:rsidR="00484BF8" w:rsidRDefault="00484BF8">
            <w:pPr>
              <w:spacing w:after="40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  <w:p w:rsidR="00484BF8" w:rsidRDefault="00484BF8">
            <w:pPr>
              <w:spacing w:after="40"/>
              <w:jc w:val="center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(podać nazwę i adres Wykonawcy)</w:t>
            </w:r>
          </w:p>
        </w:tc>
      </w:tr>
      <w:tr w:rsidR="00484BF8" w:rsidTr="00484BF8">
        <w:trPr>
          <w:trHeight w:val="80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spacing w:after="40"/>
              <w:jc w:val="center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Oświadczam, że na dzień składania ofert  nie podlegam wykluczeniu z postępowania i spełniam warunki udziału w postępowaniu.</w:t>
            </w:r>
          </w:p>
        </w:tc>
      </w:tr>
      <w:tr w:rsidR="00484BF8" w:rsidTr="00484BF8">
        <w:trPr>
          <w:trHeight w:val="283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</w:rPr>
              <w:t xml:space="preserve">I. </w:t>
            </w:r>
            <w:r>
              <w:rPr>
                <w:rFonts w:cs="Segoe UI"/>
                <w:lang w:val="cs-CZ"/>
              </w:rPr>
              <w:t>W przedmiotowym postępowaniu Zamawiający zgodnie z art. 24 ust. 1 pkt. 12-23 ustawy PZP wykluczy: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 w:hanging="425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który nie wykazał spełniania warunków udziału w postępowaniu lub nie został zaproszony do negocjacji lub złożenia ofert wstępnych albo ofert, lub nie wykazał braku podstaw wykluczenia;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 w:hanging="425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 będącego osobą fizyczną, którego prawomocnie skazano za przestępstwo: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1"/>
              </w:numPr>
              <w:contextualSpacing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o którym mowa w</w:t>
            </w:r>
            <w:r>
              <w:rPr>
                <w:bCs/>
                <w:lang w:val="cs-CZ"/>
              </w:rPr>
              <w:softHyphen/>
              <w:t xml:space="preserve"> art. 165a, art. 181–188, art. 189a, art. 218–221, art. 228–230a, art. 250a, art. 258 lub art. 270–309 ustawy z dnia 6 czerwca 1997 r. – Kodeks karny (Dz. U. Nr 88, poz. 553, z późn. zm.) lub</w:t>
            </w:r>
            <w:r>
              <w:rPr>
                <w:bCs/>
                <w:lang w:val="cs-CZ"/>
              </w:rPr>
              <w:softHyphen/>
              <w:t xml:space="preserve"> art. 46 lub art. 48 ustawy z dnia 25 czerwca 2010 r. o sporcie (Dz. U. z 2016 r. poz. 176),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1"/>
              </w:numPr>
              <w:contextualSpacing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o charakterze terrorystycznym, o którym mowa w art. 115 § 20 ustawy z dnia 6 czerwca 1997 r. – Kodeks karny,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1"/>
              </w:numPr>
              <w:contextualSpacing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skarbowe,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1"/>
              </w:numPr>
              <w:contextualSpacing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o którym mowa w art. 9 lub art. 10 ustawy z dnia 15 czerwca 2012 r. o skutkach powierzania wykonywania pracy cudzoziemcom przebywającym wbrew przepisom na terytorium Rzeczypospolitej Polskiej (Dz. U. poz. 769);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2;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wobec którego wydano prawomocny wyrok sądu lub ostateczną decyzję administracyjną o zaleganiu z uiszczeniem podatków, opłat lub składek na ubezpieczenia społeczne lub zdrowotne, chyba że wykonawca dokonał płatności należnych podatków, opłat lub składek na ubezpieczenia społeczne lub zdrowotne wraz z odsetkami lub grzywnami lub zawarł wiążące porozumienie w sprawie spłaty tych należności;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który w wyniku zamierzonego działania lub rażącego niedbalstwa wprowadził zamawiającego w błąd przy przedstawieniu informacji, że nie podlega wykluczeniu, spełnia warunki udziału w postępowaniu lub kryteria selekcji, lub który zataił te informacje lub nie jest w stanie przedstawić wymaganych dokumentów;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który w wyniku lekkomyślności lub niedbalstwa przedstawił informacje wprowadzające w błąd zamawiającego, mogące mieć istotny wpływ na decyzje podejmowane przez zamawiającego w postępowaniu o udzielenie zamówienia;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który bezprawnie wpływał lub próbował wpłynąć na czynności zamawiającego lub pozyskać informacje poufne, mogące dać mu przewagę w postępowaniu o udzielenie zamówienia;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który brał udział w przygotowaniu postępowania o udzielenie zamówienia lub którego pracownik, a także osoba wykonująca pracę na podstawie umowy zlecenia, o dzieło, agencyjnej lub innej umowy o świadczenie usług, brał udział w przygotowaniu takiego postępowania, chyba że spowodowane tym zakłócenie konkurencji może być wyeliminowane w inny sposób niż przez wykluczenie wykonawcy z udziału w postępowaniu;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który z innymi wykonawcami zawarł porozumienie mające na celu zakłócenie konkurencji między wykonawcami w postępowaniu o udzielenie zamówienia, co zamawiający jest w stanie wykazać za pomocą stosownych środków dowodowych;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 będącego podmiotem zbiorowym, wobec którego sąd orzekł zakaz ubiegania się o zamówienia publiczne na podstawie ustawy z dnia 28 października 2002 r. o odpowiedzialności podmiotów zbiorowych za czyny zabronione pod groźbą kary (Dz. U. z 2015 r. poz. 1212, 1844 i 1855 oraz z 2016 r. poz. 437);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bCs/>
                <w:lang w:val="cs-CZ"/>
              </w:rPr>
            </w:pPr>
            <w:r>
              <w:rPr>
                <w:bCs/>
                <w:lang w:val="cs-CZ"/>
              </w:rPr>
              <w:t>wykonawcę, wobec którego orzeczono tytułem środka zapobiegawczego zakaz ubiegania się o zamówienia publiczne;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0"/>
              </w:numPr>
              <w:ind w:left="459"/>
              <w:jc w:val="both"/>
              <w:rPr>
                <w:lang w:val="cs-CZ"/>
              </w:rPr>
            </w:pPr>
            <w:r>
              <w:rPr>
                <w:lang w:val="cs-CZ"/>
              </w:rPr>
              <w:lastRenderedPageBreak/>
              <w:t>wykonawców, którzy należąc do tej samej grupy kapitałowej, w rozumieniu ustawy z dnia 16 lutego 2007 r. o ochronie konkurencji i konsumentów (Dz. U. z 2015 r. poz. 184, 1618 i 1634), złożyli odrębne oferty, oferty częściowe lub wnioski o dopuszczenie do udziału w postępowaniu, chyba że wykażą, że istniejące między nimi powiązania nie prowadzą do zakłócenia konkurencji w postępowaniu o udzielenie zamówienia.</w:t>
            </w:r>
          </w:p>
          <w:p w:rsidR="00484BF8" w:rsidRDefault="00484BF8">
            <w:pPr>
              <w:tabs>
                <w:tab w:val="left" w:pos="5245"/>
                <w:tab w:val="left" w:pos="9072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cs="Segoe UI"/>
                <w:lang w:val="cs-CZ"/>
              </w:rPr>
            </w:pPr>
            <w:r>
              <w:rPr>
                <w:rFonts w:cs="Segoe UI"/>
                <w:lang w:val="cs-CZ"/>
              </w:rPr>
              <w:t>II. Ponadto zamawiający przewiduje możliwość wykluczenia wykonawcy w sytuacji:</w:t>
            </w:r>
          </w:p>
          <w:p w:rsidR="00484BF8" w:rsidRDefault="00484BF8" w:rsidP="00D559A3">
            <w:pPr>
              <w:numPr>
                <w:ilvl w:val="0"/>
                <w:numId w:val="52"/>
              </w:numPr>
              <w:jc w:val="both"/>
              <w:rPr>
                <w:bCs/>
              </w:rPr>
            </w:pPr>
            <w:r>
              <w:rPr>
                <w:bCs/>
              </w:rPr>
              <w:t>w  stosunku  do  którego  otwarto  likwidację,  w  zatwierdzonym  przez  sąd  układzie  w postępowaniu restrukturyzacyjnym jest przewidziane zaspokojenie wierzycieli przez likwidację jego majątku lub sąd zarządził likwidację jego majątku w trybie art. 332 ust. 1 ustawy z dnia 15 maja 2015 r. –Prawo restrukturyzacyjne (Dz. U. z 2015 r. poz. 978, 1259, 1513, 1830 i 1844 oraz z 2016 r. poz. 615) lub którego upadłość ogłoszono, z wyjątkiem wykonawcy, który po ogłoszeniu upadłości  zawarł  układ  zatwierdzony  prawomocnym  postanowieniem  sądu,  jeżeli  układ  nie przewiduje zaspokojenia wierzycieli przez likwidację majątku upadłego, chyba że sąd zarządził likwidację  jego  majątku  w  trybie  art.  366  ust.  1  ustawy  z  dnia  28  lutego  2003  r. – Prawo upadłościowe (Dz. U. z 2015 r. poz. 233, 978, 1166, 1259 i 1844 oraz z 2016 r. poz. 615);</w:t>
            </w:r>
          </w:p>
          <w:p w:rsidR="00484BF8" w:rsidRDefault="00484BF8" w:rsidP="00D559A3">
            <w:pPr>
              <w:numPr>
                <w:ilvl w:val="0"/>
                <w:numId w:val="52"/>
              </w:numPr>
              <w:jc w:val="both"/>
              <w:rPr>
                <w:bCs/>
              </w:rPr>
            </w:pPr>
            <w:r>
              <w:rPr>
                <w:bCs/>
              </w:rPr>
              <w:t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</w:t>
            </w:r>
          </w:p>
          <w:p w:rsidR="00484BF8" w:rsidRDefault="00484BF8" w:rsidP="00D559A3">
            <w:pPr>
              <w:numPr>
                <w:ilvl w:val="0"/>
                <w:numId w:val="52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jeżeli  wykonawca lub  osoby,  o  których  mowa  w art. 24 ust.  1  pkt  14 ustawy </w:t>
            </w:r>
            <w:proofErr w:type="spellStart"/>
            <w:r>
              <w:rPr>
                <w:bCs/>
              </w:rPr>
              <w:t>Pzp</w:t>
            </w:r>
            <w:proofErr w:type="spellEnd"/>
            <w:r>
              <w:rPr>
                <w:bCs/>
              </w:rPr>
              <w:t xml:space="preserve">,  uprawnione  do reprezentowania wykonawcy pozostają w relacjach określonych w art. 17 ust. 1 pkt 2 –4 ustawy </w:t>
            </w:r>
            <w:proofErr w:type="spellStart"/>
            <w:r>
              <w:rPr>
                <w:bCs/>
              </w:rPr>
              <w:t>Pzp</w:t>
            </w:r>
            <w:proofErr w:type="spellEnd"/>
            <w:r>
              <w:rPr>
                <w:bCs/>
              </w:rPr>
              <w:t xml:space="preserve"> z:</w:t>
            </w:r>
          </w:p>
          <w:p w:rsidR="00484BF8" w:rsidRDefault="00484BF8" w:rsidP="00D559A3">
            <w:pPr>
              <w:numPr>
                <w:ilvl w:val="0"/>
                <w:numId w:val="53"/>
              </w:numPr>
              <w:jc w:val="both"/>
              <w:rPr>
                <w:bCs/>
              </w:rPr>
            </w:pPr>
            <w:r>
              <w:rPr>
                <w:bCs/>
              </w:rPr>
              <w:t>zamawiającym,</w:t>
            </w:r>
          </w:p>
          <w:p w:rsidR="00484BF8" w:rsidRDefault="00484BF8" w:rsidP="00D559A3">
            <w:pPr>
              <w:numPr>
                <w:ilvl w:val="0"/>
                <w:numId w:val="53"/>
              </w:numPr>
              <w:jc w:val="both"/>
              <w:rPr>
                <w:bCs/>
              </w:rPr>
            </w:pPr>
            <w:r>
              <w:rPr>
                <w:bCs/>
              </w:rPr>
              <w:t>osobami uprawnionymi do reprezentowania zamawiającego,</w:t>
            </w:r>
          </w:p>
          <w:p w:rsidR="00484BF8" w:rsidRDefault="00484BF8" w:rsidP="00D559A3">
            <w:pPr>
              <w:numPr>
                <w:ilvl w:val="0"/>
                <w:numId w:val="53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członkami komisji przetargowej, </w:t>
            </w:r>
          </w:p>
          <w:p w:rsidR="00484BF8" w:rsidRDefault="00484BF8" w:rsidP="00D559A3">
            <w:pPr>
              <w:numPr>
                <w:ilvl w:val="0"/>
                <w:numId w:val="53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osobami, które złożyły oświadczenie, o którym mowa w art. 17 ust. 2a ustawy </w:t>
            </w:r>
            <w:proofErr w:type="spellStart"/>
            <w:r>
              <w:rPr>
                <w:bCs/>
              </w:rPr>
              <w:t>Pzp</w:t>
            </w:r>
            <w:proofErr w:type="spellEnd"/>
            <w:r>
              <w:rPr>
                <w:bCs/>
              </w:rPr>
              <w:t>,</w:t>
            </w:r>
          </w:p>
          <w:p w:rsidR="00484BF8" w:rsidRDefault="00484BF8">
            <w:pPr>
              <w:ind w:left="360"/>
              <w:jc w:val="both"/>
              <w:rPr>
                <w:bCs/>
              </w:rPr>
            </w:pPr>
            <w:r>
              <w:rPr>
                <w:bCs/>
              </w:rPr>
              <w:t>– chyba że jest  możliwe zapewnienie bezstronności po stronie zamawiającego w inny sposób niż przez wykluczenie wykonawcy z udziału w postępowaniu;</w:t>
            </w:r>
          </w:p>
          <w:p w:rsidR="00484BF8" w:rsidRDefault="00484BF8" w:rsidP="00D559A3">
            <w:pPr>
              <w:numPr>
                <w:ilvl w:val="0"/>
                <w:numId w:val="54"/>
              </w:numPr>
              <w:tabs>
                <w:tab w:val="left" w:pos="360"/>
                <w:tab w:val="num" w:pos="459"/>
              </w:tabs>
              <w:ind w:left="459" w:hanging="425"/>
              <w:jc w:val="both"/>
              <w:rPr>
                <w:bCs/>
              </w:rPr>
            </w:pPr>
            <w:r>
              <w:rPr>
                <w:bCs/>
              </w:rPr>
              <w:t xml:space="preserve">który, z przyczyn leżących po jego stronie, nie wykonał albo nienależycie wykonał w istotnym stopniu wcześniejszą umowę w sprawie zamówienia publicznego lub umowę koncesji,  zawartą  z  zamawiającym,  o  którym  mowa  w  art.  3  ust.  1  pkt  1–4 ustawy </w:t>
            </w:r>
            <w:proofErr w:type="spellStart"/>
            <w:r>
              <w:rPr>
                <w:bCs/>
              </w:rPr>
              <w:t>Pzp</w:t>
            </w:r>
            <w:proofErr w:type="spellEnd"/>
            <w:r>
              <w:rPr>
                <w:bCs/>
              </w:rPr>
              <w:t>,  co doprowadziło do rozwiązania umowy lub zasądzenia odszkodowania,</w:t>
            </w:r>
          </w:p>
          <w:p w:rsidR="00484BF8" w:rsidRDefault="00484BF8" w:rsidP="00D559A3">
            <w:pPr>
              <w:numPr>
                <w:ilvl w:val="0"/>
                <w:numId w:val="54"/>
              </w:numPr>
              <w:tabs>
                <w:tab w:val="num" w:pos="318"/>
                <w:tab w:val="left" w:pos="360"/>
              </w:tabs>
              <w:ind w:left="318" w:hanging="318"/>
              <w:jc w:val="both"/>
              <w:rPr>
                <w:bCs/>
              </w:rPr>
            </w:pPr>
            <w:r>
              <w:rPr>
                <w:bCs/>
              </w:rPr>
              <w:t xml:space="preserve">który naruszył obowiązki dotyczące płatności podatków, opłat lub składek na ubezpieczenia społeczne lub zdrowotne, co zamawiający jest w stanie wykazać za pomocą stosownych środków dowodowych, z wyjątkiem przypadku, o którym mowa w art. 24 ust. 1 pkt 15 ustawy </w:t>
            </w:r>
            <w:proofErr w:type="spellStart"/>
            <w:r>
              <w:rPr>
                <w:bCs/>
              </w:rPr>
              <w:t>Pzp</w:t>
            </w:r>
            <w:proofErr w:type="spellEnd"/>
            <w:r>
              <w:rPr>
                <w:bCs/>
              </w:rPr>
              <w:t>, chyba że wykonawca dokonał płatności należnych podatków, opłat lub składek na ubezpieczenia społeczne lub zdrowotne wraz z odsetkami lub grzywnami lub zawarł wiążące porozumienie w sprawie spłaty tych należności.</w:t>
            </w:r>
          </w:p>
          <w:p w:rsidR="00484BF8" w:rsidRDefault="00484BF8">
            <w:pPr>
              <w:tabs>
                <w:tab w:val="left" w:pos="851"/>
              </w:tabs>
              <w:jc w:val="both"/>
              <w:rPr>
                <w:rFonts w:cs="Segoe UI"/>
                <w:lang w:val="cs-CZ"/>
              </w:rPr>
            </w:pPr>
            <w:r>
              <w:rPr>
                <w:lang w:val="cs-CZ"/>
              </w:rPr>
              <w:t>III. Wykonawca ubiegający się o przedmiotowe zamówienie musi spełniać również warunki udziału w postępowaniu dotyczące: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5"/>
              </w:numPr>
              <w:tabs>
                <w:tab w:val="left" w:pos="851"/>
              </w:tabs>
              <w:jc w:val="both"/>
              <w:rPr>
                <w:rFonts w:cs="Segoe UI"/>
              </w:rPr>
            </w:pPr>
            <w:r>
              <w:rPr>
                <w:bCs/>
              </w:rPr>
              <w:t>sytuacji ekonomicznej lub finansowej:</w:t>
            </w:r>
            <w:r>
              <w:rPr>
                <w:rFonts w:cs="Segoe UI"/>
              </w:rPr>
              <w:t xml:space="preserve"> </w:t>
            </w:r>
            <w:r>
              <w:rPr>
                <w:bCs/>
              </w:rPr>
              <w:t xml:space="preserve">                                                                   </w:t>
            </w:r>
          </w:p>
          <w:p w:rsidR="00484BF8" w:rsidRDefault="00484BF8">
            <w:pPr>
              <w:tabs>
                <w:tab w:val="left" w:pos="1080"/>
              </w:tabs>
              <w:ind w:left="1080"/>
              <w:jc w:val="both"/>
              <w:rPr>
                <w:rFonts w:cs="Segoe UI"/>
              </w:rPr>
            </w:pPr>
            <w:r>
              <w:rPr>
                <w:rFonts w:cs="Segoe UI"/>
              </w:rPr>
              <w:t>Wykonawca spełni warunek jeżeli wykaże, że:</w:t>
            </w:r>
          </w:p>
          <w:p w:rsidR="00484BF8" w:rsidRDefault="00484BF8">
            <w:pPr>
              <w:tabs>
                <w:tab w:val="left" w:pos="1260"/>
              </w:tabs>
              <w:ind w:left="1260" w:hanging="180"/>
              <w:jc w:val="both"/>
            </w:pPr>
            <w:r>
              <w:rPr>
                <w:rFonts w:cs="Segoe UI"/>
              </w:rPr>
              <w:t xml:space="preserve">- </w:t>
            </w:r>
            <w:r>
              <w:t>posiada środki finansowe lub zdolność kredytową w wysokości min. 300.000,00 zł,</w:t>
            </w:r>
          </w:p>
          <w:p w:rsidR="00484BF8" w:rsidRDefault="00484BF8">
            <w:pPr>
              <w:tabs>
                <w:tab w:val="left" w:pos="1260"/>
              </w:tabs>
              <w:suppressAutoHyphens/>
              <w:ind w:left="1260" w:hanging="180"/>
              <w:jc w:val="both"/>
              <w:rPr>
                <w:lang w:eastAsia="ar-SA"/>
              </w:rPr>
            </w:pPr>
            <w:r>
              <w:t xml:space="preserve">- jest ubezpieczony od odpowiedzialności cywilnej w zakresie prowadzonej działalności związanej z przedmiotem zamówienia na sumę gwarancyjną </w:t>
            </w:r>
            <w:r>
              <w:rPr>
                <w:lang w:eastAsia="ar-SA"/>
              </w:rPr>
              <w:t xml:space="preserve"> nie mniejszą niż 500.000,00 zł.</w:t>
            </w:r>
          </w:p>
          <w:p w:rsidR="00484BF8" w:rsidRDefault="00484BF8">
            <w:pPr>
              <w:pStyle w:val="Akapitzlist"/>
              <w:tabs>
                <w:tab w:val="left" w:pos="851"/>
              </w:tabs>
              <w:ind w:left="1134"/>
              <w:jc w:val="both"/>
              <w:rPr>
                <w:rFonts w:cs="Segoe UI"/>
                <w:b/>
              </w:rPr>
            </w:pPr>
          </w:p>
          <w:p w:rsidR="00484BF8" w:rsidRDefault="00484BF8" w:rsidP="00D559A3">
            <w:pPr>
              <w:pStyle w:val="Akapitzlist"/>
              <w:numPr>
                <w:ilvl w:val="0"/>
                <w:numId w:val="55"/>
              </w:numPr>
              <w:tabs>
                <w:tab w:val="left" w:pos="851"/>
              </w:tabs>
              <w:ind w:left="1134" w:hanging="816"/>
              <w:jc w:val="both"/>
              <w:rPr>
                <w:rFonts w:cs="Segoe UI"/>
              </w:rPr>
            </w:pPr>
            <w:r>
              <w:t xml:space="preserve">zdolności technicznej lub zawodowej. </w:t>
            </w:r>
          </w:p>
          <w:p w:rsidR="00484BF8" w:rsidRDefault="00484BF8">
            <w:pPr>
              <w:pStyle w:val="Akapitzlist"/>
              <w:tabs>
                <w:tab w:val="left" w:pos="851"/>
              </w:tabs>
              <w:ind w:left="1134"/>
              <w:jc w:val="both"/>
              <w:rPr>
                <w:rFonts w:cs="Segoe UI"/>
              </w:rPr>
            </w:pPr>
            <w:r>
              <w:rPr>
                <w:rFonts w:cs="Segoe UI"/>
              </w:rPr>
              <w:t>Wykonawca spełni warunek jeżeli wykaże, że: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6"/>
              </w:numPr>
              <w:tabs>
                <w:tab w:val="left" w:pos="851"/>
              </w:tabs>
              <w:jc w:val="both"/>
              <w:rPr>
                <w:rFonts w:cs="Segoe UI"/>
              </w:rPr>
            </w:pPr>
            <w:r>
              <w:rPr>
                <w:rFonts w:cs="Segoe UI"/>
              </w:rPr>
              <w:t xml:space="preserve">w okresie ostatnich 5 lat przed upływem terminu składania ofert, a jeżeli okres prowadzenia działalności jest krótszy- w tym okresie wykonał min. </w:t>
            </w:r>
            <w:r>
              <w:rPr>
                <w:lang w:eastAsia="ar-SA"/>
              </w:rPr>
              <w:t xml:space="preserve">2 roboty budowlane o wartości minimum 500.000,00 zł brutto każda, polegające na budowie, przebudowie lub remoncie obiektów budowlanych, 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6"/>
              </w:numPr>
              <w:tabs>
                <w:tab w:val="left" w:pos="851"/>
              </w:tabs>
              <w:jc w:val="both"/>
              <w:rPr>
                <w:rFonts w:cs="Segoe UI"/>
              </w:rPr>
            </w:pPr>
            <w:r>
              <w:rPr>
                <w:lang w:eastAsia="ar-SA"/>
              </w:rPr>
              <w:t>dysponuje minimum 1 osobą odpowiedzialną za kierowanie robotami posiadającą uprawnienia  budowlane w specjalności konstrukcyjno-budowlanej bez ograniczeń wydane zgodnie z Rozporządzeniem Ministra Infrastruktury I Rozwoju z dnia 11 września 2014 r. w sprawie samodzielnych funkcji technicznych w budownictwie (Dz. U. 2014, poz. 1278) lub minimum 1 osobą posiadającą uprawnienia budowlane równoważne wydane na podstawie wcześniej obowiązujących przepisów,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6"/>
              </w:numPr>
              <w:tabs>
                <w:tab w:val="left" w:pos="851"/>
              </w:tabs>
              <w:jc w:val="both"/>
              <w:rPr>
                <w:rFonts w:cs="Segoe UI"/>
              </w:rPr>
            </w:pPr>
            <w:r>
              <w:rPr>
                <w:lang w:eastAsia="ar-SA"/>
              </w:rPr>
              <w:t xml:space="preserve">dysponuje minimum 1 osobą odpowiedzialną za kierowanie robotami posiadającą uprawnienia budowlane w specjalności instalacyjnej w zakresie sieci, instalacji i urządzeń cieplnych, </w:t>
            </w:r>
            <w:r>
              <w:rPr>
                <w:lang w:eastAsia="ar-SA"/>
              </w:rPr>
              <w:lastRenderedPageBreak/>
              <w:t>wentylacyjnych, gazowych, wodociągowych i kanalizacyjnych bez ograniczeń wydane zgodnie z Rozporządzeniem Ministra Infrastruktury I Rozwoju z dnia 11 września 2014 r. w sprawie samodzielnych funkcji technicznych w budownictwie (Dz. U. 2014, poz. 1278) lub minimum 1 osobą posiadającą uprawnienia budowlane równoważne wydane na podstawie wcześniej obowiązujących przepisów,</w:t>
            </w:r>
          </w:p>
          <w:p w:rsidR="00484BF8" w:rsidRDefault="00484BF8" w:rsidP="00D559A3">
            <w:pPr>
              <w:pStyle w:val="Akapitzlist"/>
              <w:numPr>
                <w:ilvl w:val="0"/>
                <w:numId w:val="56"/>
              </w:numPr>
              <w:tabs>
                <w:tab w:val="left" w:pos="851"/>
              </w:tabs>
              <w:jc w:val="both"/>
              <w:rPr>
                <w:rFonts w:cs="Segoe UI"/>
              </w:rPr>
            </w:pPr>
            <w:r>
              <w:rPr>
                <w:lang w:eastAsia="ar-SA"/>
              </w:rPr>
              <w:t>dysponuje minimum 1 osobą odpowiedzialną za kierowanie robotami posiadającą uprawnienia budowlane w specjalności instalacyjnej w zakresie sieci, instalacji i urządzeń elektrycznych i elektroenergetycznych bez ograniczeń wydane zgodnie z Rozporządzeniem Ministra Infrastruktury I Rozwoju z dnia 11 września 2014 r. w sprawie samodzielnych funkcji technicznych w budownictwie (Dz. U. 2014, poz. 1278) lub minimum 1 osobą posiadającą uprawnienia budowlane równoważne wydane na podstawie wcześniej obowiązujących przepisów.</w:t>
            </w:r>
          </w:p>
          <w:p w:rsidR="00484BF8" w:rsidRDefault="00484BF8">
            <w:pPr>
              <w:tabs>
                <w:tab w:val="left" w:pos="792"/>
                <w:tab w:val="left" w:pos="9072"/>
              </w:tabs>
              <w:autoSpaceDE w:val="0"/>
              <w:autoSpaceDN w:val="0"/>
              <w:adjustRightInd w:val="0"/>
              <w:ind w:left="792"/>
              <w:jc w:val="both"/>
              <w:rPr>
                <w:rFonts w:cs="Segoe UI"/>
                <w:lang w:val="cs-CZ"/>
              </w:rPr>
            </w:pPr>
          </w:p>
        </w:tc>
      </w:tr>
      <w:tr w:rsidR="00484BF8" w:rsidTr="00484BF8">
        <w:trPr>
          <w:trHeight w:val="2985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BF8" w:rsidRDefault="00484BF8">
            <w:pPr>
              <w:rPr>
                <w:rFonts w:cs="Segoe UI"/>
                <w:i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lastRenderedPageBreak/>
              <w:t xml:space="preserve"> </w:t>
            </w:r>
          </w:p>
          <w:p w:rsidR="00484BF8" w:rsidRDefault="00484BF8">
            <w:pPr>
              <w:jc w:val="center"/>
              <w:rPr>
                <w:rFonts w:cs="Arial"/>
                <w:b/>
                <w:lang w:val="cs-CZ"/>
              </w:rPr>
            </w:pPr>
            <w:r>
              <w:rPr>
                <w:rFonts w:cs="Arial"/>
                <w:b/>
                <w:lang w:val="cs-CZ"/>
              </w:rPr>
              <w:t>Informacja w związku z poleganiem na zasobach innych podmiotów</w:t>
            </w:r>
          </w:p>
          <w:p w:rsidR="00484BF8" w:rsidRDefault="00484BF8">
            <w:pPr>
              <w:jc w:val="center"/>
              <w:rPr>
                <w:rFonts w:cs="Segoe UI"/>
                <w:b/>
                <w:lang w:val="cs-CZ"/>
              </w:rPr>
            </w:pPr>
            <w:r>
              <w:rPr>
                <w:rFonts w:cs="Arial"/>
                <w:b/>
                <w:lang w:val="cs-CZ"/>
              </w:rPr>
              <w:t xml:space="preserve">Oświadczam, że w celu wykazania spełniania warunków udziału w postępowaniu, określonych przez zamawiającego w rozdz. V SIWZ polegam na zasobach następującego/ych podmiotu/ów: </w:t>
            </w:r>
            <w:r>
              <w:rPr>
                <w:rFonts w:cs="Segoe UI"/>
                <w:b/>
                <w:lang w:val="cs-CZ"/>
              </w:rPr>
              <w:t>________________________________________________________________________________________</w:t>
            </w:r>
          </w:p>
          <w:p w:rsidR="00484BF8" w:rsidRDefault="00484BF8">
            <w:pPr>
              <w:jc w:val="center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________________________________________________________________________________________</w:t>
            </w:r>
          </w:p>
          <w:p w:rsidR="00484BF8" w:rsidRDefault="00484BF8">
            <w:pPr>
              <w:jc w:val="center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________________________________________________________________________________________</w:t>
            </w:r>
          </w:p>
          <w:p w:rsidR="00484BF8" w:rsidRDefault="00484BF8">
            <w:pPr>
              <w:jc w:val="center"/>
              <w:rPr>
                <w:rFonts w:cs="Segoe UI"/>
                <w:b/>
                <w:lang w:val="cs-CZ"/>
              </w:rPr>
            </w:pPr>
            <w:r>
              <w:rPr>
                <w:rFonts w:cs="Segoe UI"/>
                <w:b/>
                <w:lang w:val="cs-CZ"/>
              </w:rPr>
              <w:t>________________________________________________________________________________________</w:t>
            </w:r>
          </w:p>
          <w:p w:rsidR="00484BF8" w:rsidRDefault="00484BF8">
            <w:pPr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Arial"/>
                <w:i/>
                <w:sz w:val="16"/>
                <w:szCs w:val="16"/>
                <w:lang w:val="cs-CZ"/>
              </w:rPr>
              <w:t xml:space="preserve"> (wskazać podmiot i określić odpowiedni zakres dla wskazanego podmiotu)</w:t>
            </w:r>
          </w:p>
          <w:p w:rsidR="00484BF8" w:rsidRDefault="00484BF8">
            <w:pPr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 xml:space="preserve"> </w:t>
            </w:r>
          </w:p>
          <w:p w:rsidR="00484BF8" w:rsidRDefault="00484BF8">
            <w:pPr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</w:p>
          <w:p w:rsidR="00484BF8" w:rsidRDefault="00484BF8">
            <w:pPr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</w:p>
          <w:p w:rsidR="00484BF8" w:rsidRDefault="00484BF8">
            <w:pPr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</w:p>
          <w:p w:rsidR="00484BF8" w:rsidRDefault="00484BF8">
            <w:pPr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</w:p>
          <w:p w:rsidR="00484BF8" w:rsidRDefault="00484BF8">
            <w:pPr>
              <w:jc w:val="center"/>
              <w:rPr>
                <w:rFonts w:cs="Segoe UI"/>
                <w:i/>
                <w:sz w:val="16"/>
                <w:szCs w:val="16"/>
                <w:lang w:val="cs-CZ"/>
              </w:rPr>
            </w:pPr>
          </w:p>
        </w:tc>
      </w:tr>
      <w:tr w:rsidR="00484BF8" w:rsidTr="00484BF8">
        <w:trPr>
          <w:trHeight w:val="700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BF8" w:rsidRDefault="00484BF8">
            <w:pPr>
              <w:jc w:val="center"/>
              <w:rPr>
                <w:rFonts w:cs="Arial"/>
                <w:b/>
                <w:lang w:val="cs-CZ"/>
              </w:rPr>
            </w:pPr>
          </w:p>
          <w:p w:rsidR="00484BF8" w:rsidRDefault="00484BF8">
            <w:pPr>
              <w:jc w:val="center"/>
              <w:rPr>
                <w:rFonts w:cs="Arial"/>
                <w:b/>
                <w:lang w:val="cs-CZ"/>
              </w:rPr>
            </w:pPr>
            <w:r>
              <w:rPr>
                <w:rFonts w:cs="Arial"/>
                <w:b/>
                <w:lang w:val="cs-CZ"/>
              </w:rPr>
              <w:t>Oświadczenie dotyczące podmiotu, na którego zasoby powołuje się wykonawca</w:t>
            </w:r>
          </w:p>
          <w:p w:rsidR="00484BF8" w:rsidRDefault="00484BF8">
            <w:pPr>
              <w:jc w:val="center"/>
              <w:rPr>
                <w:rFonts w:cs="Segoe UI"/>
                <w:b/>
                <w:lang w:val="cs-CZ"/>
              </w:rPr>
            </w:pPr>
          </w:p>
          <w:p w:rsidR="00484BF8" w:rsidRDefault="00484BF8">
            <w:pPr>
              <w:jc w:val="both"/>
              <w:rPr>
                <w:rFonts w:cs="Segoe UI"/>
                <w:b/>
                <w:lang w:val="cs-CZ"/>
              </w:rPr>
            </w:pPr>
            <w:r>
              <w:rPr>
                <w:rFonts w:cs="Arial"/>
                <w:b/>
                <w:lang w:val="cs-CZ"/>
              </w:rPr>
              <w:t>Oświadczam, że w stosunku do następującego/ych podmiotu/tów, na którego/ych zasoby powołuję się w niniejszym postępowaniu, tj.: </w:t>
            </w:r>
            <w:r>
              <w:rPr>
                <w:rFonts w:cs="Arial"/>
                <w:lang w:val="cs-CZ"/>
              </w:rPr>
              <w:t xml:space="preserve">…………………………………………………………… </w:t>
            </w:r>
            <w:r>
              <w:rPr>
                <w:rFonts w:cs="Arial"/>
                <w:i/>
                <w:sz w:val="16"/>
                <w:szCs w:val="16"/>
                <w:lang w:val="cs-CZ"/>
              </w:rPr>
              <w:t xml:space="preserve">(podać pełną nazwę/firmę, adres, a także w zależności od podmiotu: NIP/PESEL, KRS/CEiDG) </w:t>
            </w:r>
            <w:r>
              <w:rPr>
                <w:rFonts w:cs="Arial"/>
                <w:b/>
                <w:lang w:val="cs-CZ"/>
              </w:rPr>
              <w:t>nie zachodzą podstawy wykluczenia z postępowania o udzielenie zamówienia</w:t>
            </w:r>
          </w:p>
          <w:p w:rsidR="00484BF8" w:rsidRDefault="00484BF8">
            <w:pPr>
              <w:jc w:val="center"/>
              <w:rPr>
                <w:rFonts w:cs="Segoe UI"/>
                <w:sz w:val="16"/>
                <w:szCs w:val="16"/>
                <w:lang w:val="cs-CZ"/>
              </w:rPr>
            </w:pPr>
          </w:p>
        </w:tc>
      </w:tr>
      <w:tr w:rsidR="00484BF8" w:rsidTr="00484BF8">
        <w:trPr>
          <w:trHeight w:val="274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BF8" w:rsidRDefault="00484BF8">
            <w:pPr>
              <w:jc w:val="center"/>
              <w:rPr>
                <w:rFonts w:cs="Arial"/>
                <w:b/>
                <w:lang w:val="cs-CZ"/>
              </w:rPr>
            </w:pPr>
            <w:r>
              <w:rPr>
                <w:rFonts w:cs="Arial"/>
                <w:b/>
                <w:lang w:val="cs-CZ"/>
              </w:rPr>
              <w:t>Oświadczenie dotyczące podwykonawcy niebędącego podmiotem, na którego zasoby powołuje się wykonawca</w:t>
            </w:r>
          </w:p>
          <w:p w:rsidR="00484BF8" w:rsidRDefault="00484BF8">
            <w:pPr>
              <w:jc w:val="center"/>
              <w:rPr>
                <w:rFonts w:cs="Arial"/>
                <w:b/>
                <w:lang w:val="cs-CZ"/>
              </w:rPr>
            </w:pPr>
          </w:p>
          <w:p w:rsidR="00484BF8" w:rsidRDefault="00484BF8">
            <w:pPr>
              <w:jc w:val="both"/>
              <w:rPr>
                <w:rFonts w:cs="Arial"/>
                <w:b/>
                <w:lang w:val="cs-CZ"/>
              </w:rPr>
            </w:pPr>
            <w:r>
              <w:rPr>
                <w:rFonts w:cs="Arial"/>
                <w:b/>
                <w:lang w:val="cs-CZ"/>
              </w:rPr>
              <w:t xml:space="preserve">Oświadczam, że w stosunku do następującego/ych podmiotu/tów, będącego/ych podwykonawcą/ami: </w:t>
            </w:r>
            <w:r>
              <w:rPr>
                <w:rFonts w:cs="Arial"/>
                <w:lang w:val="cs-CZ"/>
              </w:rPr>
              <w:t xml:space="preserve">……………………………………………………………………..….…… </w:t>
            </w:r>
            <w:r>
              <w:rPr>
                <w:rFonts w:cs="Arial"/>
                <w:i/>
                <w:sz w:val="16"/>
                <w:szCs w:val="16"/>
                <w:lang w:val="cs-CZ"/>
              </w:rPr>
              <w:t>(podać pełną nazwę/firmę, adres, a także w zależności od podmiotu: NIP/PESEL, KRS/CEiDG)</w:t>
            </w:r>
            <w:r>
              <w:rPr>
                <w:rFonts w:cs="Arial"/>
                <w:sz w:val="16"/>
                <w:szCs w:val="16"/>
                <w:lang w:val="cs-CZ"/>
              </w:rPr>
              <w:t xml:space="preserve">, </w:t>
            </w:r>
            <w:r>
              <w:rPr>
                <w:rFonts w:cs="Arial"/>
                <w:b/>
                <w:lang w:val="cs-CZ"/>
              </w:rPr>
              <w:t>nie zachodzą podstawy wykluczenia z postępowania o udzielenie zamówienia.</w:t>
            </w:r>
          </w:p>
          <w:p w:rsidR="00484BF8" w:rsidRDefault="00484BF8">
            <w:pPr>
              <w:jc w:val="both"/>
              <w:rPr>
                <w:rFonts w:cs="Arial"/>
                <w:b/>
                <w:lang w:val="cs-CZ"/>
              </w:rPr>
            </w:pPr>
          </w:p>
          <w:p w:rsidR="00484BF8" w:rsidRDefault="00484BF8">
            <w:pPr>
              <w:jc w:val="both"/>
              <w:rPr>
                <w:rFonts w:cs="Arial"/>
                <w:b/>
                <w:lang w:val="cs-CZ"/>
              </w:rPr>
            </w:pPr>
          </w:p>
        </w:tc>
      </w:tr>
      <w:tr w:rsidR="00484BF8" w:rsidTr="00484BF8">
        <w:trPr>
          <w:trHeight w:val="11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4BF8" w:rsidRDefault="00484BF8">
            <w:pPr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……………………………………………………….</w:t>
            </w:r>
          </w:p>
          <w:p w:rsidR="00484BF8" w:rsidRDefault="00484BF8">
            <w:pPr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pieczęć Wykonawcy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4BF8" w:rsidRDefault="00484BF8">
            <w:pPr>
              <w:ind w:left="4680" w:hanging="4965"/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.....................................................................................</w:t>
            </w:r>
          </w:p>
          <w:p w:rsidR="00484BF8" w:rsidRDefault="00484BF8">
            <w:pPr>
              <w:ind w:left="4680" w:hanging="4965"/>
              <w:jc w:val="center"/>
              <w:rPr>
                <w:rFonts w:cs="Segoe UI"/>
                <w:sz w:val="16"/>
                <w:szCs w:val="16"/>
                <w:lang w:val="cs-CZ"/>
              </w:rPr>
            </w:pPr>
            <w:r>
              <w:rPr>
                <w:rFonts w:cs="Segoe UI"/>
                <w:sz w:val="16"/>
                <w:szCs w:val="16"/>
                <w:lang w:val="cs-CZ"/>
              </w:rPr>
              <w:t>Data i podpis upoważnionego przedstawiciela Wykonawcy</w:t>
            </w:r>
          </w:p>
        </w:tc>
      </w:tr>
    </w:tbl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color w:val="FF0000"/>
          <w:sz w:val="22"/>
          <w:szCs w:val="22"/>
        </w:rPr>
      </w:pPr>
      <w:r>
        <w:rPr>
          <w:rFonts w:cs="Segoe UI"/>
          <w:color w:val="FF0000"/>
          <w:sz w:val="22"/>
          <w:szCs w:val="22"/>
        </w:rPr>
        <w:tab/>
      </w: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color w:val="FF0000"/>
          <w:sz w:val="22"/>
          <w:szCs w:val="22"/>
        </w:rPr>
      </w:pPr>
    </w:p>
    <w:p w:rsidR="00484BF8" w:rsidRDefault="00484BF8" w:rsidP="00484BF8">
      <w:pPr>
        <w:tabs>
          <w:tab w:val="left" w:pos="5760"/>
        </w:tabs>
        <w:spacing w:after="40"/>
        <w:jc w:val="both"/>
        <w:rPr>
          <w:rFonts w:cs="Segoe UI"/>
          <w:b/>
          <w:sz w:val="22"/>
          <w:szCs w:val="22"/>
        </w:rPr>
      </w:pPr>
    </w:p>
    <w:p w:rsidR="00484BF8" w:rsidRDefault="00484BF8" w:rsidP="00484BF8">
      <w:pPr>
        <w:jc w:val="right"/>
        <w:rPr>
          <w:b/>
        </w:rPr>
      </w:pPr>
      <w:r>
        <w:rPr>
          <w:b/>
        </w:rPr>
        <w:lastRenderedPageBreak/>
        <w:t>Załącznik nr 4 do SIWZ</w:t>
      </w: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………………………………….…………</w:t>
      </w:r>
    </w:p>
    <w:p w:rsidR="00484BF8" w:rsidRDefault="00484BF8" w:rsidP="00484BF8">
      <w:pPr>
        <w:rPr>
          <w:sz w:val="22"/>
          <w:szCs w:val="22"/>
        </w:rPr>
      </w:pP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……………………………………….……</w:t>
      </w:r>
    </w:p>
    <w:p w:rsidR="00484BF8" w:rsidRDefault="00484BF8" w:rsidP="00484BF8">
      <w:pPr>
        <w:rPr>
          <w:sz w:val="22"/>
          <w:szCs w:val="22"/>
        </w:rPr>
      </w:pP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……………………………………….……</w:t>
      </w: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pełna nazwa i dokładny adres Wykonawcy</w:t>
      </w:r>
    </w:p>
    <w:p w:rsidR="00484BF8" w:rsidRDefault="00484BF8" w:rsidP="00484BF8">
      <w:pPr>
        <w:tabs>
          <w:tab w:val="left" w:pos="0"/>
        </w:tabs>
        <w:jc w:val="right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right"/>
        <w:rPr>
          <w:b/>
          <w:sz w:val="22"/>
          <w:szCs w:val="22"/>
        </w:rPr>
      </w:pPr>
    </w:p>
    <w:p w:rsidR="00484BF8" w:rsidRDefault="00484BF8" w:rsidP="00484BF8">
      <w:pPr>
        <w:pStyle w:val="NormalnyWeb"/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WYKAZ WYKONANYCH ROBÓT BUDOWLANYCH</w:t>
      </w:r>
    </w:p>
    <w:p w:rsidR="00484BF8" w:rsidRDefault="00484BF8" w:rsidP="00484BF8">
      <w:pPr>
        <w:jc w:val="center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>-wzór-</w:t>
      </w:r>
    </w:p>
    <w:p w:rsidR="00484BF8" w:rsidRDefault="00484BF8" w:rsidP="00484BF8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Nazwa zadania:</w:t>
      </w:r>
    </w:p>
    <w:tbl>
      <w:tblPr>
        <w:tblW w:w="9577" w:type="dxa"/>
        <w:tblLook w:val="00A0" w:firstRow="1" w:lastRow="0" w:firstColumn="1" w:lastColumn="0" w:noHBand="0" w:noVBand="0"/>
      </w:tblPr>
      <w:tblGrid>
        <w:gridCol w:w="9577"/>
      </w:tblGrid>
      <w:tr w:rsidR="00484BF8" w:rsidTr="00484BF8">
        <w:tc>
          <w:tcPr>
            <w:tcW w:w="9577" w:type="dxa"/>
            <w:hideMark/>
          </w:tcPr>
          <w:p w:rsidR="00484BF8" w:rsidRDefault="00484BF8">
            <w:pPr>
              <w:pStyle w:val="Tekstpodstawowy"/>
              <w:spacing w:after="40"/>
              <w:jc w:val="center"/>
              <w:rPr>
                <w:rFonts w:ascii="Calibri" w:hAnsi="Calibri" w:cs="Segoe UI"/>
                <w:szCs w:val="22"/>
                <w:lang w:val="cs-CZ"/>
              </w:rPr>
            </w:pPr>
            <w:r>
              <w:rPr>
                <w:rFonts w:ascii="Calibri" w:hAnsi="Calibri" w:cs="Calibri"/>
                <w:szCs w:val="22"/>
              </w:rPr>
              <w:t>„Przebudowa budynku mieszkalnego w Witoszowie Górnym nr 12 na mieszkanie socjalne”</w:t>
            </w:r>
          </w:p>
        </w:tc>
      </w:tr>
    </w:tbl>
    <w:p w:rsidR="00484BF8" w:rsidRDefault="00484BF8" w:rsidP="00484BF8">
      <w:pPr>
        <w:jc w:val="center"/>
        <w:rPr>
          <w:sz w:val="22"/>
          <w:szCs w:val="22"/>
        </w:rPr>
      </w:pPr>
    </w:p>
    <w:p w:rsidR="00484BF8" w:rsidRDefault="00484BF8" w:rsidP="00484BF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276"/>
        <w:gridCol w:w="2150"/>
        <w:gridCol w:w="1561"/>
        <w:gridCol w:w="1683"/>
        <w:gridCol w:w="1597"/>
      </w:tblGrid>
      <w:tr w:rsidR="00484BF8" w:rsidTr="00484B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L.p.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Data realizacji</w:t>
            </w:r>
          </w:p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(od – do)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Przedmiot umowy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Nazwa i adres zleceniodawcy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Wartość robót brutto w zł,</w:t>
            </w:r>
            <w:r>
              <w:rPr>
                <w:b/>
                <w:bCs/>
                <w:iCs/>
              </w:rPr>
              <w:br/>
              <w:t>za jaką odpowiedzialny był Wykonawca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Doświadczenie</w:t>
            </w:r>
          </w:p>
        </w:tc>
      </w:tr>
      <w:tr w:rsidR="00484BF8" w:rsidTr="00484B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6.</w:t>
            </w:r>
          </w:p>
        </w:tc>
      </w:tr>
      <w:tr w:rsidR="00484BF8" w:rsidTr="00484B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pStyle w:val="NormalnyWeb"/>
              <w:jc w:val="center"/>
            </w:pPr>
            <w:r>
              <w:t>własne/innych podmiotów*</w:t>
            </w:r>
          </w:p>
        </w:tc>
      </w:tr>
      <w:tr w:rsidR="00484BF8" w:rsidTr="00484B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pStyle w:val="NormalnyWeb"/>
              <w:jc w:val="center"/>
            </w:pPr>
            <w:r>
              <w:t>własne/innych podmiotów*</w:t>
            </w:r>
          </w:p>
        </w:tc>
      </w:tr>
      <w:tr w:rsidR="00484BF8" w:rsidTr="00484B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pStyle w:val="NormalnyWeb"/>
              <w:jc w:val="center"/>
            </w:pPr>
            <w:r>
              <w:t>własne/innych podmiotów*</w:t>
            </w:r>
          </w:p>
        </w:tc>
      </w:tr>
      <w:tr w:rsidR="00484BF8" w:rsidTr="00484B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pStyle w:val="NormalnyWeb"/>
              <w:jc w:val="center"/>
            </w:pPr>
            <w:r>
              <w:t>własne/innych podmiotów*</w:t>
            </w:r>
          </w:p>
        </w:tc>
      </w:tr>
    </w:tbl>
    <w:p w:rsidR="00484BF8" w:rsidRDefault="00484BF8" w:rsidP="00484BF8">
      <w:pPr>
        <w:jc w:val="both"/>
      </w:pPr>
    </w:p>
    <w:p w:rsidR="00484BF8" w:rsidRDefault="00484BF8" w:rsidP="00484BF8">
      <w:pPr>
        <w:jc w:val="both"/>
        <w:rPr>
          <w:sz w:val="22"/>
          <w:szCs w:val="22"/>
        </w:rPr>
      </w:pPr>
    </w:p>
    <w:p w:rsidR="00484BF8" w:rsidRDefault="00484BF8" w:rsidP="00484BF8">
      <w:pPr>
        <w:jc w:val="both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:rsidR="00484BF8" w:rsidRDefault="00484BF8" w:rsidP="00484BF8">
      <w:pPr>
        <w:jc w:val="both"/>
        <w:rPr>
          <w:vanish/>
          <w:sz w:val="22"/>
          <w:szCs w:val="22"/>
        </w:rPr>
      </w:pPr>
    </w:p>
    <w:p w:rsidR="00484BF8" w:rsidRDefault="00484BF8" w:rsidP="00484BF8">
      <w:pPr>
        <w:pStyle w:val="NormalnyWeb"/>
        <w:spacing w:after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ZAŁĄCZNIKIEM DO WYKAZU SĄ DOKUMENTY POTWIERDZAJĄCE, ŻE ROBOTY TE ZOSTAŁY WYKONANE NALEŻYCIE (NP. REFERENCJE)</w:t>
      </w:r>
    </w:p>
    <w:p w:rsidR="00484BF8" w:rsidRDefault="00484BF8" w:rsidP="00484BF8">
      <w:pPr>
        <w:pStyle w:val="NormalnyWeb"/>
        <w:spacing w:after="0"/>
        <w:jc w:val="center"/>
        <w:rPr>
          <w:sz w:val="22"/>
          <w:szCs w:val="22"/>
        </w:rPr>
      </w:pPr>
    </w:p>
    <w:p w:rsidR="00484BF8" w:rsidRDefault="00484BF8" w:rsidP="00484BF8">
      <w:pPr>
        <w:pStyle w:val="NormalnyWeb"/>
        <w:spacing w:after="0"/>
        <w:jc w:val="center"/>
        <w:rPr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……………………, dnia…………….                                                     ……………………………  </w:t>
      </w:r>
    </w:p>
    <w:p w:rsidR="00484BF8" w:rsidRDefault="00484BF8" w:rsidP="00484BF8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podpis i pieczęć osoby upoważnionej </w:t>
      </w:r>
      <w:r>
        <w:rPr>
          <w:sz w:val="22"/>
          <w:szCs w:val="22"/>
        </w:rPr>
        <w:br/>
        <w:t xml:space="preserve">                                                                                            do reprezentowania Wykonawcy</w:t>
      </w:r>
    </w:p>
    <w:p w:rsidR="00484BF8" w:rsidRDefault="00484BF8" w:rsidP="00484BF8">
      <w:pPr>
        <w:tabs>
          <w:tab w:val="left" w:pos="0"/>
        </w:tabs>
        <w:rPr>
          <w:color w:val="FF0000"/>
          <w:sz w:val="22"/>
          <w:szCs w:val="22"/>
        </w:rPr>
      </w:pPr>
    </w:p>
    <w:p w:rsidR="00484BF8" w:rsidRDefault="00484BF8" w:rsidP="00484BF8">
      <w:pPr>
        <w:pStyle w:val="Nagwek5"/>
        <w:tabs>
          <w:tab w:val="left" w:pos="708"/>
        </w:tabs>
        <w:spacing w:after="90"/>
        <w:ind w:left="-900"/>
        <w:jc w:val="right"/>
        <w:rPr>
          <w:rFonts w:ascii="Calibri" w:hAnsi="Calibri"/>
          <w:b/>
          <w:bCs/>
          <w:i/>
          <w:iCs/>
          <w:color w:val="auto"/>
        </w:rPr>
      </w:pPr>
      <w:r>
        <w:rPr>
          <w:rFonts w:ascii="Calibri" w:hAnsi="Calibri"/>
          <w:b/>
          <w:color w:val="auto"/>
        </w:rPr>
        <w:lastRenderedPageBreak/>
        <w:t>Załącznik nr 5 do SIWZ</w:t>
      </w:r>
    </w:p>
    <w:p w:rsidR="00484BF8" w:rsidRDefault="00484BF8" w:rsidP="00484BF8">
      <w:pPr>
        <w:tabs>
          <w:tab w:val="left" w:pos="0"/>
        </w:tabs>
        <w:jc w:val="both"/>
      </w:pPr>
    </w:p>
    <w:p w:rsidR="00484BF8" w:rsidRDefault="00484BF8" w:rsidP="00484BF8">
      <w:r>
        <w:t>………………………………….…………</w:t>
      </w:r>
    </w:p>
    <w:p w:rsidR="00484BF8" w:rsidRDefault="00484BF8" w:rsidP="00484BF8"/>
    <w:p w:rsidR="00484BF8" w:rsidRDefault="00484BF8" w:rsidP="00484BF8">
      <w:r>
        <w:t>……………………………………….……</w:t>
      </w:r>
    </w:p>
    <w:p w:rsidR="00484BF8" w:rsidRDefault="00484BF8" w:rsidP="00484BF8"/>
    <w:p w:rsidR="00484BF8" w:rsidRDefault="00484BF8" w:rsidP="00484BF8">
      <w:r>
        <w:t>……………………………………….……</w:t>
      </w:r>
    </w:p>
    <w:p w:rsidR="00484BF8" w:rsidRDefault="00484BF8" w:rsidP="00484BF8">
      <w:r>
        <w:t>pełna nazwa i dokładny adres Wykonawcy</w:t>
      </w:r>
    </w:p>
    <w:p w:rsidR="00484BF8" w:rsidRDefault="00484BF8" w:rsidP="00484BF8">
      <w:pPr>
        <w:tabs>
          <w:tab w:val="left" w:pos="0"/>
        </w:tabs>
        <w:jc w:val="right"/>
        <w:rPr>
          <w:b/>
        </w:rPr>
      </w:pPr>
    </w:p>
    <w:p w:rsidR="00484BF8" w:rsidRDefault="00484BF8" w:rsidP="00484BF8">
      <w:pPr>
        <w:tabs>
          <w:tab w:val="left" w:pos="0"/>
        </w:tabs>
        <w:jc w:val="right"/>
        <w:rPr>
          <w:b/>
        </w:rPr>
      </w:pPr>
    </w:p>
    <w:p w:rsidR="00484BF8" w:rsidRDefault="00484BF8" w:rsidP="00484BF8">
      <w:pPr>
        <w:pStyle w:val="NormalnyWeb"/>
        <w:spacing w:after="0"/>
        <w:jc w:val="center"/>
        <w:rPr>
          <w:b/>
          <w:bCs/>
        </w:rPr>
      </w:pPr>
      <w:r>
        <w:rPr>
          <w:b/>
          <w:bCs/>
        </w:rPr>
        <w:t>WYKAZ KADRY</w:t>
      </w:r>
    </w:p>
    <w:p w:rsidR="00484BF8" w:rsidRDefault="00484BF8" w:rsidP="00484BF8">
      <w:pPr>
        <w:jc w:val="center"/>
        <w:rPr>
          <w:b/>
          <w:vertAlign w:val="superscript"/>
        </w:rPr>
      </w:pPr>
      <w:r>
        <w:rPr>
          <w:b/>
        </w:rPr>
        <w:t>-wzór-</w:t>
      </w:r>
    </w:p>
    <w:p w:rsidR="00484BF8" w:rsidRDefault="00484BF8" w:rsidP="00484BF8">
      <w:pPr>
        <w:tabs>
          <w:tab w:val="left" w:pos="0"/>
        </w:tabs>
        <w:jc w:val="center"/>
        <w:rPr>
          <w:b/>
        </w:rPr>
      </w:pPr>
    </w:p>
    <w:p w:rsidR="00484BF8" w:rsidRDefault="00484BF8" w:rsidP="00484BF8">
      <w:pPr>
        <w:tabs>
          <w:tab w:val="left" w:pos="0"/>
        </w:tabs>
        <w:jc w:val="both"/>
      </w:pPr>
      <w:r>
        <w:t>Nazwa zadania:</w:t>
      </w:r>
    </w:p>
    <w:p w:rsidR="00484BF8" w:rsidRDefault="00484BF8" w:rsidP="00484BF8">
      <w:pPr>
        <w:tabs>
          <w:tab w:val="left" w:pos="0"/>
        </w:tabs>
        <w:jc w:val="both"/>
        <w:rPr>
          <w:b/>
        </w:rPr>
      </w:pPr>
    </w:p>
    <w:tbl>
      <w:tblPr>
        <w:tblW w:w="9577" w:type="dxa"/>
        <w:tblLook w:val="00A0" w:firstRow="1" w:lastRow="0" w:firstColumn="1" w:lastColumn="0" w:noHBand="0" w:noVBand="0"/>
      </w:tblPr>
      <w:tblGrid>
        <w:gridCol w:w="9577"/>
      </w:tblGrid>
      <w:tr w:rsidR="00484BF8" w:rsidTr="00484BF8">
        <w:tc>
          <w:tcPr>
            <w:tcW w:w="9577" w:type="dxa"/>
            <w:hideMark/>
          </w:tcPr>
          <w:p w:rsidR="00484BF8" w:rsidRDefault="00484BF8">
            <w:pPr>
              <w:pStyle w:val="Tekstpodstawowy"/>
              <w:spacing w:after="40"/>
              <w:jc w:val="center"/>
              <w:rPr>
                <w:rFonts w:ascii="Calibri" w:hAnsi="Calibri" w:cs="Segoe UI"/>
                <w:sz w:val="20"/>
                <w:lang w:val="cs-CZ"/>
              </w:rPr>
            </w:pPr>
            <w:r>
              <w:rPr>
                <w:rFonts w:ascii="Calibri" w:hAnsi="Calibri" w:cs="Calibri"/>
                <w:szCs w:val="22"/>
              </w:rPr>
              <w:t>„Przebudowa budynku mieszkalnego w Witoszowie Górnym nr 12 na mieszkanie socjalne”</w:t>
            </w:r>
          </w:p>
        </w:tc>
      </w:tr>
    </w:tbl>
    <w:p w:rsidR="00484BF8" w:rsidRDefault="00484BF8" w:rsidP="00484BF8">
      <w:pPr>
        <w:jc w:val="center"/>
        <w:rPr>
          <w:b/>
          <w:bCs/>
        </w:rPr>
      </w:pPr>
    </w:p>
    <w:p w:rsidR="00484BF8" w:rsidRDefault="00484BF8" w:rsidP="00484BF8"/>
    <w:tbl>
      <w:tblPr>
        <w:tblpPr w:leftFromText="141" w:rightFromText="141" w:vertAnchor="text" w:horzAnchor="margin" w:tblpXSpec="center" w:tblpY="-38"/>
        <w:tblW w:w="1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7"/>
        <w:gridCol w:w="1297"/>
        <w:gridCol w:w="1433"/>
        <w:gridCol w:w="1298"/>
        <w:gridCol w:w="1247"/>
        <w:gridCol w:w="1134"/>
        <w:gridCol w:w="1418"/>
        <w:gridCol w:w="1275"/>
        <w:gridCol w:w="1466"/>
      </w:tblGrid>
      <w:tr w:rsidR="00484BF8" w:rsidTr="00484BF8">
        <w:trPr>
          <w:trHeight w:val="46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Wykształcenie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Funkcja pełniona</w:t>
            </w:r>
            <w:r>
              <w:rPr>
                <w:b/>
                <w:bCs/>
              </w:rPr>
              <w:br/>
              <w:t>w ramach zamówienia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Kwalifikacje zawodowe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uprawnień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Doświadczenie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Wykonawca dysponuje osobami*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Wykonawca będzie dysponował osobami**</w:t>
            </w:r>
          </w:p>
        </w:tc>
      </w:tr>
      <w:tr w:rsidR="00484BF8" w:rsidTr="00484BF8">
        <w:trPr>
          <w:trHeight w:val="22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1.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2.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3.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F8" w:rsidRDefault="00484BF8">
            <w:pPr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7.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</w:pPr>
            <w:r>
              <w:t>8.</w:t>
            </w:r>
          </w:p>
        </w:tc>
      </w:tr>
      <w:tr w:rsidR="00484BF8" w:rsidTr="00484BF8">
        <w:trPr>
          <w:trHeight w:hRule="exact" w:val="113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4BF8" w:rsidRDefault="00484BF8">
            <w:pPr>
              <w:jc w:val="center"/>
            </w:pPr>
            <w:r>
              <w:t>(np. kierownik budowy)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</w:tr>
      <w:tr w:rsidR="00484BF8" w:rsidTr="00484BF8">
        <w:trPr>
          <w:trHeight w:hRule="exact" w:val="113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4BF8" w:rsidRDefault="00484BF8">
            <w:pPr>
              <w:jc w:val="center"/>
            </w:pPr>
            <w:r>
              <w:t>(np. kierownik robót branży instalacyjnej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</w:tr>
      <w:tr w:rsidR="00484BF8" w:rsidTr="00484BF8">
        <w:trPr>
          <w:trHeight w:hRule="exact" w:val="113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BF8" w:rsidRDefault="00484BF8">
            <w:pPr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</w:tr>
      <w:tr w:rsidR="00484BF8" w:rsidTr="00484BF8">
        <w:trPr>
          <w:trHeight w:hRule="exact" w:val="113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F8" w:rsidRDefault="00484BF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BF8" w:rsidRDefault="00484BF8">
            <w:pPr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F8" w:rsidRDefault="00484BF8">
            <w:pPr>
              <w:jc w:val="center"/>
            </w:pPr>
          </w:p>
        </w:tc>
      </w:tr>
    </w:tbl>
    <w:p w:rsidR="00484BF8" w:rsidRDefault="00484BF8" w:rsidP="00484BF8">
      <w:pPr>
        <w:jc w:val="both"/>
        <w:rPr>
          <w:b/>
        </w:rPr>
      </w:pPr>
      <w:r>
        <w:rPr>
          <w:b/>
        </w:rPr>
        <w:t xml:space="preserve">* </w:t>
      </w:r>
      <w:r>
        <w:rPr>
          <w:b/>
          <w:iCs/>
        </w:rPr>
        <w:t>Jeśli Wykonawca dysponuje wskazaną w danym wierszu osobą należy wypełnić kolumnę nr 7 wpisując „TAK”.</w:t>
      </w:r>
    </w:p>
    <w:p w:rsidR="00484BF8" w:rsidRDefault="00484BF8" w:rsidP="00484BF8">
      <w:pPr>
        <w:jc w:val="both"/>
        <w:rPr>
          <w:b/>
        </w:rPr>
      </w:pPr>
      <w:r>
        <w:rPr>
          <w:b/>
        </w:rPr>
        <w:t xml:space="preserve">** </w:t>
      </w:r>
      <w:r>
        <w:rPr>
          <w:b/>
          <w:iCs/>
        </w:rPr>
        <w:t>Jeśli Wykonawca będzie dysponował  wskazaną w  wierszu osobą należy w kolumnie nr 8 wpisać nazwę podmiotu, który  udostępnia wskazaną osobę. Do wykazu należy załączyć pisemne zobowiązania wskazanych w kolumnie nr 8 podmiotów do udostępnienia osób zdolnych do wykonania zamówienia.</w:t>
      </w:r>
    </w:p>
    <w:p w:rsidR="00484BF8" w:rsidRDefault="00484BF8" w:rsidP="00484BF8"/>
    <w:p w:rsidR="00484BF8" w:rsidRDefault="00484BF8" w:rsidP="00484BF8"/>
    <w:p w:rsidR="00484BF8" w:rsidRDefault="00484BF8" w:rsidP="00484BF8"/>
    <w:p w:rsidR="00484BF8" w:rsidRDefault="00484BF8" w:rsidP="00484BF8">
      <w:pPr>
        <w:tabs>
          <w:tab w:val="left" w:pos="0"/>
        </w:tabs>
      </w:pPr>
      <w:r>
        <w:t xml:space="preserve">……………………, dnia…………….                                                               ……………………………  </w:t>
      </w:r>
    </w:p>
    <w:p w:rsidR="00484BF8" w:rsidRDefault="00484BF8" w:rsidP="00484BF8">
      <w:pPr>
        <w:tabs>
          <w:tab w:val="left" w:pos="0"/>
        </w:tabs>
      </w:pPr>
      <w:r>
        <w:t xml:space="preserve">                                                                                                podpis i pieczęć osoby upoważnionej </w:t>
      </w:r>
      <w:r>
        <w:br/>
        <w:t xml:space="preserve">                                                                                                    do reprezentowania Wykonawcy</w:t>
      </w:r>
    </w:p>
    <w:p w:rsidR="00484BF8" w:rsidRDefault="00484BF8" w:rsidP="00484BF8">
      <w:pPr>
        <w:pStyle w:val="Nagwek4"/>
        <w:tabs>
          <w:tab w:val="left" w:pos="708"/>
        </w:tabs>
        <w:jc w:val="right"/>
        <w:rPr>
          <w:rFonts w:ascii="Calibri" w:hAnsi="Calibri"/>
          <w:i w:val="0"/>
          <w:color w:val="auto"/>
          <w:sz w:val="22"/>
          <w:szCs w:val="22"/>
        </w:rPr>
      </w:pPr>
      <w:r>
        <w:rPr>
          <w:rFonts w:ascii="Calibri" w:hAnsi="Calibri"/>
          <w:i w:val="0"/>
          <w:color w:val="auto"/>
          <w:sz w:val="22"/>
          <w:szCs w:val="22"/>
        </w:rPr>
        <w:lastRenderedPageBreak/>
        <w:t>Załącznik nr 6 do SIWZ</w:t>
      </w:r>
    </w:p>
    <w:p w:rsidR="00484BF8" w:rsidRDefault="00484BF8" w:rsidP="00484BF8">
      <w:pPr>
        <w:tabs>
          <w:tab w:val="left" w:pos="0"/>
        </w:tabs>
        <w:jc w:val="right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right"/>
        <w:rPr>
          <w:b/>
          <w:sz w:val="22"/>
          <w:szCs w:val="22"/>
        </w:rPr>
      </w:pP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………………………………….…………</w:t>
      </w:r>
    </w:p>
    <w:p w:rsidR="00484BF8" w:rsidRDefault="00484BF8" w:rsidP="00484BF8">
      <w:pPr>
        <w:rPr>
          <w:sz w:val="22"/>
          <w:szCs w:val="22"/>
        </w:rPr>
      </w:pP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……………………………………….……</w:t>
      </w:r>
    </w:p>
    <w:p w:rsidR="00484BF8" w:rsidRDefault="00484BF8" w:rsidP="00484BF8">
      <w:pPr>
        <w:rPr>
          <w:sz w:val="22"/>
          <w:szCs w:val="22"/>
        </w:rPr>
      </w:pP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……………………………………….……</w:t>
      </w:r>
    </w:p>
    <w:p w:rsidR="00484BF8" w:rsidRDefault="00484BF8" w:rsidP="00484BF8">
      <w:pPr>
        <w:rPr>
          <w:sz w:val="22"/>
          <w:szCs w:val="22"/>
        </w:rPr>
      </w:pPr>
      <w:r>
        <w:rPr>
          <w:sz w:val="22"/>
          <w:szCs w:val="22"/>
        </w:rPr>
        <w:t>pełna nazwa i dokładny adres Wykonawcy</w:t>
      </w:r>
    </w:p>
    <w:p w:rsidR="00484BF8" w:rsidRDefault="00484BF8" w:rsidP="00484BF8">
      <w:pPr>
        <w:tabs>
          <w:tab w:val="left" w:pos="0"/>
        </w:tabs>
        <w:jc w:val="right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right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 WYKONAWCY Z ART. 24 UST. 11 USTAWY PZP</w:t>
      </w:r>
    </w:p>
    <w:p w:rsidR="00484BF8" w:rsidRDefault="00484BF8" w:rsidP="00484BF8">
      <w:pPr>
        <w:jc w:val="center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>-wzór-</w:t>
      </w:r>
    </w:p>
    <w:p w:rsidR="00484BF8" w:rsidRDefault="00484BF8" w:rsidP="00484BF8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Nazwa zadania:</w:t>
      </w:r>
    </w:p>
    <w:p w:rsidR="00484BF8" w:rsidRDefault="00484BF8" w:rsidP="00484BF8">
      <w:pPr>
        <w:tabs>
          <w:tab w:val="left" w:pos="0"/>
        </w:tabs>
        <w:jc w:val="both"/>
        <w:rPr>
          <w:b/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center"/>
        <w:rPr>
          <w:b/>
          <w:sz w:val="22"/>
          <w:szCs w:val="22"/>
        </w:rPr>
      </w:pPr>
      <w:r>
        <w:rPr>
          <w:rFonts w:cs="Calibri"/>
          <w:b/>
          <w:szCs w:val="22"/>
        </w:rPr>
        <w:t>„Przebudowa budynku mieszkalnego w Witoszowie Górnym nr 12 na mieszkanie socjalne”</w:t>
      </w: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iż należę/nie należę* do grupy kapitałowej w rozumieniu ustawy z dnia 16 lutego 2007 r. </w:t>
      </w:r>
      <w:r>
        <w:rPr>
          <w:i/>
          <w:sz w:val="22"/>
          <w:szCs w:val="22"/>
        </w:rPr>
        <w:t>o ochronie konkurencji i konsumentów</w:t>
      </w:r>
      <w:r>
        <w:rPr>
          <w:sz w:val="22"/>
          <w:szCs w:val="22"/>
        </w:rPr>
        <w:t xml:space="preserve"> (Dz.U. 2015, poz. 184,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zm.).</w:t>
      </w: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*nie właściwe skreślić</w:t>
      </w:r>
    </w:p>
    <w:p w:rsidR="00484BF8" w:rsidRDefault="00484BF8" w:rsidP="00484BF8">
      <w:pPr>
        <w:tabs>
          <w:tab w:val="left" w:pos="0"/>
        </w:tabs>
        <w:jc w:val="both"/>
        <w:rPr>
          <w:sz w:val="22"/>
          <w:szCs w:val="22"/>
        </w:rPr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  <w:r>
        <w:t>W  przypadku  złożenia  oświadczenia  o  przynależności  do  grupy kapitałowej,  Wykonawca obligatoryjnie zobowiązany jest złożyć wraz z oświadczeniem listę podmiotów należących do tej samej grupy kapitałowej co Wykonawca.</w:t>
      </w: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</w:pPr>
    </w:p>
    <w:p w:rsidR="00484BF8" w:rsidRDefault="00484BF8" w:rsidP="00484BF8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……………………, dnia…………….                                                                 ……………………………  </w:t>
      </w:r>
    </w:p>
    <w:p w:rsidR="00484BF8" w:rsidRDefault="00484BF8" w:rsidP="00484BF8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podpis i pieczęć osoby upoważnionej </w:t>
      </w:r>
      <w:r>
        <w:rPr>
          <w:sz w:val="22"/>
          <w:szCs w:val="22"/>
        </w:rPr>
        <w:br/>
        <w:t xml:space="preserve">                                                                                                    do reprezentowania Wykonawcy</w:t>
      </w:r>
    </w:p>
    <w:p w:rsidR="000127F8" w:rsidRDefault="000127F8">
      <w:bookmarkStart w:id="0" w:name="_GoBack"/>
      <w:bookmarkEnd w:id="0"/>
    </w:p>
    <w:sectPr w:rsidR="00012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8870C24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708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688"/>
        </w:tabs>
        <w:ind w:left="2688" w:hanging="708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965E5A"/>
    <w:multiLevelType w:val="hybridMultilevel"/>
    <w:tmpl w:val="DD08023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E169C8"/>
    <w:multiLevelType w:val="multilevel"/>
    <w:tmpl w:val="9CBC85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708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826A27"/>
    <w:multiLevelType w:val="hybridMultilevel"/>
    <w:tmpl w:val="53E273FC"/>
    <w:lvl w:ilvl="0" w:tplc="3BF6BFA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07741047"/>
    <w:multiLevelType w:val="hybridMultilevel"/>
    <w:tmpl w:val="BE5692D0"/>
    <w:lvl w:ilvl="0" w:tplc="AC7CAA2E">
      <w:start w:val="4"/>
      <w:numFmt w:val="bullet"/>
      <w:lvlText w:val="–"/>
      <w:lvlJc w:val="left"/>
      <w:pPr>
        <w:ind w:left="1476" w:hanging="360"/>
      </w:pPr>
      <w:rPr>
        <w:rFonts w:ascii="Calibri" w:eastAsia="Times New Roman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5">
    <w:nsid w:val="08DB796F"/>
    <w:multiLevelType w:val="hybridMultilevel"/>
    <w:tmpl w:val="C9CE8E82"/>
    <w:lvl w:ilvl="0" w:tplc="3BF6BFA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74EC0ABA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0AD6618F"/>
    <w:multiLevelType w:val="hybridMultilevel"/>
    <w:tmpl w:val="D9CCE4A6"/>
    <w:lvl w:ilvl="0" w:tplc="3BF6BFAE">
      <w:start w:val="1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11871D7A"/>
    <w:multiLevelType w:val="hybridMultilevel"/>
    <w:tmpl w:val="4CA6DE2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5B17C9"/>
    <w:multiLevelType w:val="hybridMultilevel"/>
    <w:tmpl w:val="5A921B78"/>
    <w:lvl w:ilvl="0" w:tplc="CFBAA592">
      <w:start w:val="1"/>
      <w:numFmt w:val="decimal"/>
      <w:lvlText w:val="%1)"/>
      <w:lvlJc w:val="left"/>
      <w:pPr>
        <w:tabs>
          <w:tab w:val="num" w:pos="378"/>
        </w:tabs>
        <w:ind w:left="37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  <w:rPr>
        <w:rFonts w:cs="Times New Roman"/>
      </w:rPr>
    </w:lvl>
  </w:abstractNum>
  <w:abstractNum w:abstractNumId="9">
    <w:nsid w:val="19202152"/>
    <w:multiLevelType w:val="hybridMultilevel"/>
    <w:tmpl w:val="BDE2237A"/>
    <w:lvl w:ilvl="0" w:tplc="39560E52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E6B20D9"/>
    <w:multiLevelType w:val="hybridMultilevel"/>
    <w:tmpl w:val="3B708CB6"/>
    <w:lvl w:ilvl="0" w:tplc="959282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FB50F2F"/>
    <w:multiLevelType w:val="hybridMultilevel"/>
    <w:tmpl w:val="559C9D4E"/>
    <w:lvl w:ilvl="0" w:tplc="82D8418C">
      <w:start w:val="1"/>
      <w:numFmt w:val="decimal"/>
      <w:lvlText w:val="%1."/>
      <w:lvlJc w:val="left"/>
      <w:pPr>
        <w:ind w:left="896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1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3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5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7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9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1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3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56" w:hanging="180"/>
      </w:pPr>
      <w:rPr>
        <w:rFonts w:cs="Times New Roman"/>
      </w:rPr>
    </w:lvl>
  </w:abstractNum>
  <w:abstractNum w:abstractNumId="12">
    <w:nsid w:val="1FE13658"/>
    <w:multiLevelType w:val="multilevel"/>
    <w:tmpl w:val="C12C2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</w:abstractNum>
  <w:abstractNum w:abstractNumId="14">
    <w:nsid w:val="22DB713B"/>
    <w:multiLevelType w:val="hybridMultilevel"/>
    <w:tmpl w:val="0CFC9B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6E300DE"/>
    <w:multiLevelType w:val="hybridMultilevel"/>
    <w:tmpl w:val="F9C0C754"/>
    <w:lvl w:ilvl="0" w:tplc="3BF6BFA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28590BD4"/>
    <w:multiLevelType w:val="hybridMultilevel"/>
    <w:tmpl w:val="0EE23570"/>
    <w:lvl w:ilvl="0" w:tplc="B464D836">
      <w:start w:val="2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B4040A"/>
    <w:multiLevelType w:val="hybridMultilevel"/>
    <w:tmpl w:val="98768D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C562B60"/>
    <w:multiLevelType w:val="hybridMultilevel"/>
    <w:tmpl w:val="98F465B6"/>
    <w:lvl w:ilvl="0" w:tplc="5436ED1E">
      <w:start w:val="1"/>
      <w:numFmt w:val="lowerLetter"/>
      <w:lvlText w:val="%1)"/>
      <w:lvlJc w:val="left"/>
      <w:pPr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DD340D"/>
    <w:multiLevelType w:val="hybridMultilevel"/>
    <w:tmpl w:val="221CE9C4"/>
    <w:name w:val="WW8Num102344"/>
    <w:lvl w:ilvl="0" w:tplc="142C638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E843562"/>
    <w:multiLevelType w:val="hybridMultilevel"/>
    <w:tmpl w:val="74E63394"/>
    <w:lvl w:ilvl="0" w:tplc="7638CCD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FDC58A1"/>
    <w:multiLevelType w:val="hybridMultilevel"/>
    <w:tmpl w:val="8DCE7A46"/>
    <w:lvl w:ilvl="0" w:tplc="DC067E3A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496F30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3" w:tplc="D9E4AA3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8EBEA2D4">
      <w:start w:val="1"/>
      <w:numFmt w:val="lowerLetter"/>
      <w:lvlText w:val="%5)"/>
      <w:lvlJc w:val="left"/>
      <w:pPr>
        <w:ind w:left="3600" w:hanging="360"/>
      </w:pPr>
      <w:rPr>
        <w:rFonts w:cs="Times New Roman"/>
        <w:b w:val="0"/>
        <w:color w:val="00000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822283C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</w:abstractNum>
  <w:abstractNum w:abstractNumId="23">
    <w:nsid w:val="3C3A2A80"/>
    <w:multiLevelType w:val="multilevel"/>
    <w:tmpl w:val="594C40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4">
    <w:nsid w:val="3FE04542"/>
    <w:multiLevelType w:val="hybridMultilevel"/>
    <w:tmpl w:val="58C861D8"/>
    <w:lvl w:ilvl="0" w:tplc="C72A2C9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041F27"/>
    <w:multiLevelType w:val="hybridMultilevel"/>
    <w:tmpl w:val="B582AFDE"/>
    <w:lvl w:ilvl="0" w:tplc="487E9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3B00C93"/>
    <w:multiLevelType w:val="hybridMultilevel"/>
    <w:tmpl w:val="AA6C9008"/>
    <w:lvl w:ilvl="0" w:tplc="FEC8D31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4651EB3"/>
    <w:multiLevelType w:val="hybridMultilevel"/>
    <w:tmpl w:val="4C3029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B0CC87C">
      <w:start w:val="2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cs="Times New Roman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AAF55F1"/>
    <w:multiLevelType w:val="multilevel"/>
    <w:tmpl w:val="EFA42E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9">
    <w:nsid w:val="54D11F99"/>
    <w:multiLevelType w:val="hybridMultilevel"/>
    <w:tmpl w:val="EDCA273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AA3679C"/>
    <w:multiLevelType w:val="hybridMultilevel"/>
    <w:tmpl w:val="2EFA9A9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B0222AC"/>
    <w:multiLevelType w:val="hybridMultilevel"/>
    <w:tmpl w:val="9D182DFA"/>
    <w:lvl w:ilvl="0" w:tplc="3BF6BFAE">
      <w:start w:val="1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>
    <w:nsid w:val="5B533C86"/>
    <w:multiLevelType w:val="multilevel"/>
    <w:tmpl w:val="8870C242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708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688"/>
        </w:tabs>
        <w:ind w:left="2688" w:hanging="708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CD625D"/>
    <w:multiLevelType w:val="hybridMultilevel"/>
    <w:tmpl w:val="B052AB74"/>
    <w:lvl w:ilvl="0" w:tplc="D9E4AA36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E565DF"/>
    <w:multiLevelType w:val="hybridMultilevel"/>
    <w:tmpl w:val="B96C1D20"/>
    <w:lvl w:ilvl="0" w:tplc="766812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132EC00">
      <w:start w:val="7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5">
    <w:nsid w:val="60404EA0"/>
    <w:multiLevelType w:val="multilevel"/>
    <w:tmpl w:val="9CBC85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708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1281933"/>
    <w:multiLevelType w:val="multilevel"/>
    <w:tmpl w:val="0F34A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708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688"/>
        </w:tabs>
        <w:ind w:left="2688" w:hanging="708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15"/>
        </w:tabs>
        <w:ind w:left="2880" w:hanging="360"/>
      </w:pPr>
      <w:rPr>
        <w:rFonts w:cs="Times New Roman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14147D5"/>
    <w:multiLevelType w:val="hybridMultilevel"/>
    <w:tmpl w:val="B358B8F0"/>
    <w:lvl w:ilvl="0" w:tplc="3BF6BFA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95928286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>
    <w:nsid w:val="61D73F25"/>
    <w:multiLevelType w:val="hybridMultilevel"/>
    <w:tmpl w:val="3D8A2C86"/>
    <w:lvl w:ilvl="0" w:tplc="0582BF0A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35C17FF"/>
    <w:multiLevelType w:val="hybridMultilevel"/>
    <w:tmpl w:val="852EA9A4"/>
    <w:name w:val="WW8Num1023442"/>
    <w:lvl w:ilvl="0" w:tplc="8D986ABA">
      <w:start w:val="12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314797"/>
    <w:multiLevelType w:val="hybridMultilevel"/>
    <w:tmpl w:val="D0CC9EE0"/>
    <w:lvl w:ilvl="0" w:tplc="39E6AD6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1CCABB36">
      <w:start w:val="4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76275A2"/>
    <w:multiLevelType w:val="hybridMultilevel"/>
    <w:tmpl w:val="841C9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7753847"/>
    <w:multiLevelType w:val="hybridMultilevel"/>
    <w:tmpl w:val="9290335C"/>
    <w:lvl w:ilvl="0" w:tplc="25A821A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4">
    <w:nsid w:val="6CD45093"/>
    <w:multiLevelType w:val="hybridMultilevel"/>
    <w:tmpl w:val="C61CAA76"/>
    <w:lvl w:ilvl="0" w:tplc="2A88F7E6">
      <w:start w:val="3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DD85478"/>
    <w:multiLevelType w:val="hybridMultilevel"/>
    <w:tmpl w:val="B1569D74"/>
    <w:lvl w:ilvl="0" w:tplc="3BF6BFAE">
      <w:start w:val="1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6">
    <w:nsid w:val="6E2E3B20"/>
    <w:multiLevelType w:val="hybridMultilevel"/>
    <w:tmpl w:val="46FC9810"/>
    <w:lvl w:ilvl="0" w:tplc="42E24894">
      <w:start w:val="1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cs="Times New Roman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A9CA77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0426D76"/>
    <w:multiLevelType w:val="hybridMultilevel"/>
    <w:tmpl w:val="EDBA8582"/>
    <w:lvl w:ilvl="0" w:tplc="276A7F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07633F5"/>
    <w:multiLevelType w:val="hybridMultilevel"/>
    <w:tmpl w:val="783AAEE2"/>
    <w:lvl w:ilvl="0" w:tplc="800262A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color w:val="auto"/>
        <w:sz w:val="20"/>
        <w:szCs w:val="20"/>
      </w:rPr>
    </w:lvl>
    <w:lvl w:ilvl="1" w:tplc="9CD2C730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D3A4D0A6">
      <w:start w:val="7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/>
        <w:color w:val="auto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9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7B9416A"/>
    <w:multiLevelType w:val="hybridMultilevel"/>
    <w:tmpl w:val="79A2A518"/>
    <w:lvl w:ilvl="0" w:tplc="3BF6BFAE">
      <w:start w:val="1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1">
    <w:nsid w:val="793818FF"/>
    <w:multiLevelType w:val="hybridMultilevel"/>
    <w:tmpl w:val="2760120A"/>
    <w:lvl w:ilvl="0" w:tplc="766812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52">
    <w:nsid w:val="79534163"/>
    <w:multiLevelType w:val="hybridMultilevel"/>
    <w:tmpl w:val="C6702B3C"/>
    <w:lvl w:ilvl="0" w:tplc="A1BEA2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16079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79772036"/>
    <w:multiLevelType w:val="hybridMultilevel"/>
    <w:tmpl w:val="3D90417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4">
    <w:nsid w:val="799C3682"/>
    <w:multiLevelType w:val="hybridMultilevel"/>
    <w:tmpl w:val="831AF6BA"/>
    <w:lvl w:ilvl="0" w:tplc="818E8EE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7D811BF1"/>
    <w:multiLevelType w:val="hybridMultilevel"/>
    <w:tmpl w:val="4B52047A"/>
    <w:lvl w:ilvl="0" w:tplc="10780BE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</w:num>
  <w:num w:numId="6">
    <w:abstractNumId w:val="22"/>
    <w:lvlOverride w:ilvl="0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8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F8"/>
    <w:rsid w:val="000127F8"/>
    <w:rsid w:val="0048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4BF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484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484BF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484BF8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9"/>
    <w:rsid w:val="00484BF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84BF8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484BF8"/>
    <w:rPr>
      <w:rFonts w:ascii="Cambria" w:eastAsia="Times New Roman" w:hAnsi="Cambria" w:cs="Times New Roman"/>
      <w:color w:val="243F6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484BF8"/>
    <w:pPr>
      <w:suppressAutoHyphens/>
      <w:spacing w:before="280" w:after="119"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84BF8"/>
    <w:rPr>
      <w:rFonts w:ascii="Tahoma" w:hAnsi="Tahom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84BF8"/>
    <w:rPr>
      <w:rFonts w:ascii="Tahoma" w:eastAsia="Times New Roman" w:hAnsi="Tahoma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84BF8"/>
    <w:pPr>
      <w:jc w:val="both"/>
    </w:pPr>
    <w:rPr>
      <w:rFonts w:ascii="Arial" w:hAnsi="Arial"/>
      <w:b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4BF8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84BF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84BF8"/>
    <w:rPr>
      <w:rFonts w:ascii="Calibri" w:eastAsia="Times New Roman" w:hAnsi="Calibri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484BF8"/>
    <w:pPr>
      <w:ind w:left="708"/>
    </w:pPr>
  </w:style>
  <w:style w:type="paragraph" w:customStyle="1" w:styleId="arimr">
    <w:name w:val="arimr"/>
    <w:basedOn w:val="Normalny"/>
    <w:uiPriority w:val="99"/>
    <w:rsid w:val="00484BF8"/>
    <w:pPr>
      <w:widowControl w:val="0"/>
      <w:snapToGrid w:val="0"/>
      <w:spacing w:line="36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4BF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484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484BF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484BF8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9"/>
    <w:rsid w:val="00484BF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84BF8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484BF8"/>
    <w:rPr>
      <w:rFonts w:ascii="Cambria" w:eastAsia="Times New Roman" w:hAnsi="Cambria" w:cs="Times New Roman"/>
      <w:color w:val="243F6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484BF8"/>
    <w:pPr>
      <w:suppressAutoHyphens/>
      <w:spacing w:before="280" w:after="119"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84BF8"/>
    <w:rPr>
      <w:rFonts w:ascii="Tahoma" w:hAnsi="Tahom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84BF8"/>
    <w:rPr>
      <w:rFonts w:ascii="Tahoma" w:eastAsia="Times New Roman" w:hAnsi="Tahoma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84BF8"/>
    <w:pPr>
      <w:jc w:val="both"/>
    </w:pPr>
    <w:rPr>
      <w:rFonts w:ascii="Arial" w:hAnsi="Arial"/>
      <w:b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4BF8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84BF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84BF8"/>
    <w:rPr>
      <w:rFonts w:ascii="Calibri" w:eastAsia="Times New Roman" w:hAnsi="Calibri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484BF8"/>
    <w:pPr>
      <w:ind w:left="708"/>
    </w:pPr>
  </w:style>
  <w:style w:type="paragraph" w:customStyle="1" w:styleId="arimr">
    <w:name w:val="arimr"/>
    <w:basedOn w:val="Normalny"/>
    <w:uiPriority w:val="99"/>
    <w:rsid w:val="00484BF8"/>
    <w:pPr>
      <w:widowControl w:val="0"/>
      <w:snapToGrid w:val="0"/>
      <w:spacing w:line="36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7548</Words>
  <Characters>45288</Characters>
  <Application>Microsoft Office Word</Application>
  <DocSecurity>0</DocSecurity>
  <Lines>377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Gosia</cp:lastModifiedBy>
  <cp:revision>1</cp:revision>
  <dcterms:created xsi:type="dcterms:W3CDTF">2017-11-02T06:47:00Z</dcterms:created>
  <dcterms:modified xsi:type="dcterms:W3CDTF">2017-11-02T06:48:00Z</dcterms:modified>
</cp:coreProperties>
</file>