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ZDR-1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DEKLARACJI NA PODATEK ROLNY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center"/>
        <w:ind w:right="2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 DANE O PRZEDMIOTACH OPODATKOWANIA PODLEGAJĄCYCH OPODATKOWANIU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>
      <w:pPr>
        <w:ind w:left="131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1557020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2.6pt" to="760.15pt,122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1664970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31.1pt" to="760.15pt,131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1963420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4.6pt" to="760.15pt,154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2260600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pt" to="760.15pt,17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2557780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1.4pt" to="760.15pt,201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2856865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4.95pt" to="760.15pt,224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3154045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8.35pt" to="760.15pt,24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3452495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1.85pt" to="760.15pt,271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3749675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25pt" to="760.15pt,295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380682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19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380682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19.15pt" o:allowincell="f" strokecolor="#000000" strokeweight="0.7199pt"/>
            </w:pict>
          </mc:Fallback>
        </mc:AlternateContent>
      </w: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DEKLARACJI DR-1</w:t>
      </w:r>
    </w:p>
    <w:p>
      <w:pPr>
        <w:spacing w:after="0" w:line="23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7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bottom w:val="single" w:sz="8" w:color="auto"/>
            </w:tcBorders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</w:t>
            </w:r>
          </w:p>
        </w:tc>
        <w:tc>
          <w:tcPr>
            <w:tcW w:w="72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** - dotyczy podatnika będącego osobą fizyczną</w:t>
            </w: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pełna * / Nazwisko **</w:t>
            </w:r>
          </w:p>
        </w:tc>
        <w:tc>
          <w:tcPr>
            <w:tcW w:w="7200" w:type="dxa"/>
            <w:vAlign w:val="bottom"/>
            <w:gridSpan w:val="2"/>
          </w:tcPr>
          <w:p>
            <w:pPr>
              <w:ind w:left="6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Nazwa skrócona * / Pierwsze imi ę **</w:t>
            </w: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50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18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B.  DANE O POSZCZEGÓLNYCH PRZEDMIOTACH OPODATKOWANI A PODLEGAJĄCYCH OPODATKOWANIU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272415" cy="35052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.25pt;margin-top:3.85pt;width:21.4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48895</wp:posOffset>
                </wp:positionV>
                <wp:extent cx="208915" cy="22860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4.75pt;margin-top:3.85pt;width:16.45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48895</wp:posOffset>
                </wp:positionV>
                <wp:extent cx="2511425" cy="35052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5pt;margin-top:3.85pt;width:197.7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48895</wp:posOffset>
                </wp:positionV>
                <wp:extent cx="2447290" cy="16764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26.95pt;margin-top:3.85pt;width:192.7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48895</wp:posOffset>
                </wp:positionV>
                <wp:extent cx="1071245" cy="35052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24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22.9pt;margin-top:3.85pt;width:84.3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48260</wp:posOffset>
                </wp:positionV>
                <wp:extent cx="1007745" cy="28511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25.4pt;margin-top:3.8pt;width:79.35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48260</wp:posOffset>
                </wp:positionV>
                <wp:extent cx="576580" cy="35052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307.95pt;margin-top:3.8pt;width:45.4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48895</wp:posOffset>
                </wp:positionV>
                <wp:extent cx="577850" cy="35052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53.95pt;margin-top:3.85pt;width:45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48895</wp:posOffset>
                </wp:positionV>
                <wp:extent cx="513715" cy="17843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15" cy="1784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356.45pt;margin-top:3.85pt;width:40.45pt;height:1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48895</wp:posOffset>
                </wp:positionV>
                <wp:extent cx="1341120" cy="35052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400.15pt;margin-top:3.85pt;width:105.6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48260</wp:posOffset>
                </wp:positionV>
                <wp:extent cx="1278255" cy="29718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5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02.55pt;margin-top:3.8pt;width:100.6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48895</wp:posOffset>
                </wp:positionV>
                <wp:extent cx="621665" cy="35052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506.35pt;margin-top:3.85pt;width:48.9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6462395</wp:posOffset>
                </wp:positionH>
                <wp:positionV relativeFrom="paragraph">
                  <wp:posOffset>48260</wp:posOffset>
                </wp:positionV>
                <wp:extent cx="557530" cy="28511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08.85pt;margin-top:3.8pt;width:43.9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48895</wp:posOffset>
                </wp:positionV>
                <wp:extent cx="619760" cy="35052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556.05pt;margin-top:3.85pt;width:48.8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48260</wp:posOffset>
                </wp:positionV>
                <wp:extent cx="556260" cy="28511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558.55pt;margin-top:3.8pt;width:43.8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7691120</wp:posOffset>
                </wp:positionH>
                <wp:positionV relativeFrom="paragraph">
                  <wp:posOffset>48895</wp:posOffset>
                </wp:positionV>
                <wp:extent cx="621665" cy="35052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605.6pt;margin-top:3.85pt;width:48.9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48260</wp:posOffset>
                </wp:positionV>
                <wp:extent cx="557530" cy="28511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2851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608.1pt;margin-top:3.8pt;width:43.9pt;height:22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8321675</wp:posOffset>
                </wp:positionH>
                <wp:positionV relativeFrom="paragraph">
                  <wp:posOffset>48895</wp:posOffset>
                </wp:positionV>
                <wp:extent cx="1323340" cy="35052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655.25pt;margin-top:3.85pt;width:104.2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8354060</wp:posOffset>
                </wp:positionH>
                <wp:positionV relativeFrom="paragraph">
                  <wp:posOffset>48895</wp:posOffset>
                </wp:positionV>
                <wp:extent cx="1258570" cy="16764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657.8pt;margin-top:3.85pt;width:99.1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409575</wp:posOffset>
                </wp:positionV>
                <wp:extent cx="2516505" cy="977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4.4pt;margin-top:32.25pt;width:198.1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409575</wp:posOffset>
                </wp:positionV>
                <wp:extent cx="1075690" cy="9779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22.9pt;margin-top:32.25pt;width:84.7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409575</wp:posOffset>
                </wp:positionV>
                <wp:extent cx="577215" cy="9779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353.95pt;margin-top:32.25pt;width:45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409575</wp:posOffset>
                </wp:positionV>
                <wp:extent cx="621665" cy="9779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506.35pt;margin-top:32.25pt;width:48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7690485</wp:posOffset>
                </wp:positionH>
                <wp:positionV relativeFrom="paragraph">
                  <wp:posOffset>409575</wp:posOffset>
                </wp:positionV>
                <wp:extent cx="622300" cy="9779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605.55pt;margin-top:32.25pt;width:49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3.1pt" to="24.15pt,228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2.55pt,3.1pt" to="222.55pt,22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7.6pt,3.1pt" to="307.6pt,22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3.7pt,3.1pt" to="353.7pt,22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9.75pt,3.1pt" to="399.75pt,22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6.1pt,3.1pt" to="506.1pt,228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7056755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55.65pt,3.1pt" to="555.65pt,228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5.35pt,3.1pt" to="605.35pt,228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39370</wp:posOffset>
                </wp:positionV>
                <wp:extent cx="0" cy="286067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3.1pt" to="654.9pt,228.35pt" o:allowincell="f" strokecolor="#000000" strokeweight="0.7199pt"/>
            </w:pict>
          </mc:Fallback>
        </mc:AlternateContent>
      </w:r>
    </w:p>
    <w:p>
      <w:pPr>
        <w:spacing w:after="0" w:line="57" w:lineRule="exact"/>
        <w:rPr>
          <w:sz w:val="24"/>
          <w:szCs w:val="24"/>
          <w:color w:val="auto"/>
        </w:rPr>
      </w:pPr>
    </w:p>
    <w:tbl>
      <w:tblPr>
        <w:tblLayout w:type="fixed"/>
        <w:tblInd w:w="1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6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33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(adres, w tym dzielnica)</w:t>
            </w:r>
          </w:p>
        </w:tc>
        <w:tc>
          <w:tcPr>
            <w:tcW w:w="2040" w:type="dxa"/>
            <w:vAlign w:val="bottom"/>
            <w:vMerge w:val="restart"/>
          </w:tcPr>
          <w:p>
            <w:pPr>
              <w:jc w:val="center"/>
              <w:ind w:left="24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9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obrębu</w:t>
            </w: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Nr działki</w:t>
            </w:r>
          </w:p>
        </w:tc>
        <w:tc>
          <w:tcPr>
            <w:tcW w:w="1740" w:type="dxa"/>
            <w:vAlign w:val="bottom"/>
            <w:vMerge w:val="restart"/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1160" w:type="dxa"/>
            <w:vAlign w:val="bottom"/>
            <w:vMerge w:val="restart"/>
          </w:tcPr>
          <w:p>
            <w:pPr>
              <w:jc w:val="center"/>
              <w:ind w:left="8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Rodzaj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Klasa</w:t>
            </w:r>
          </w:p>
        </w:tc>
        <w:tc>
          <w:tcPr>
            <w:tcW w:w="860" w:type="dxa"/>
            <w:vAlign w:val="bottom"/>
            <w:vMerge w:val="restart"/>
          </w:tcPr>
          <w:p>
            <w:pPr>
              <w:jc w:val="center"/>
              <w:ind w:left="18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Forma</w:t>
            </w:r>
          </w:p>
        </w:tc>
        <w:tc>
          <w:tcPr>
            <w:tcW w:w="204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Podstawa prawna ulgi</w:t>
            </w:r>
          </w:p>
        </w:tc>
        <w:tc>
          <w:tcPr>
            <w:tcW w:w="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3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vMerge w:val="restart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7"/>
        </w:trPr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40" w:type="dxa"/>
            <w:vAlign w:val="bottom"/>
            <w:vMerge w:val="restart"/>
          </w:tcPr>
          <w:p>
            <w:pPr>
              <w:jc w:val="center"/>
              <w:ind w:left="28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jc w:val="right"/>
              <w:ind w:right="610"/>
              <w:spacing w:after="0" w:line="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1160" w:type="dxa"/>
            <w:vAlign w:val="bottom"/>
            <w:vMerge w:val="restart"/>
          </w:tcPr>
          <w:p>
            <w:pPr>
              <w:jc w:val="center"/>
              <w:ind w:left="6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użytku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użytku</w:t>
            </w:r>
          </w:p>
        </w:tc>
        <w:tc>
          <w:tcPr>
            <w:tcW w:w="86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władania</w:t>
            </w:r>
          </w:p>
        </w:tc>
        <w:tc>
          <w:tcPr>
            <w:tcW w:w="2040" w:type="dxa"/>
            <w:vAlign w:val="bottom"/>
          </w:tcPr>
          <w:p>
            <w:pPr>
              <w:jc w:val="right"/>
              <w:ind w:right="1895"/>
              <w:spacing w:after="0" w:line="9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color w:val="auto"/>
                <w:w w:val="74"/>
              </w:rPr>
              <w:t>4)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4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jc w:val="center"/>
              <w:spacing w:after="0" w:line="22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jc w:val="right"/>
              <w:ind w:right="6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 ha</w:t>
            </w:r>
          </w:p>
        </w:tc>
        <w:tc>
          <w:tcPr>
            <w:tcW w:w="11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6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7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2040" w:type="dxa"/>
            <w:vAlign w:val="bottom"/>
          </w:tcPr>
          <w:p>
            <w:pPr>
              <w:jc w:val="center"/>
              <w:ind w:left="24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9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right="1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ind w:left="8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9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g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8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h</w:t>
            </w:r>
          </w:p>
        </w:tc>
        <w:tc>
          <w:tcPr>
            <w:tcW w:w="2040" w:type="dxa"/>
            <w:vAlign w:val="bottom"/>
          </w:tcPr>
          <w:p>
            <w:pPr>
              <w:jc w:val="right"/>
              <w:ind w:right="71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-104140</wp:posOffset>
                </wp:positionV>
                <wp:extent cx="273050" cy="9779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.2pt;margin-top:-8.1999pt;width:21.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-104140</wp:posOffset>
                </wp:positionV>
                <wp:extent cx="190500" cy="7620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5.45pt;margin-top:-8.1999pt;width:15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-104140</wp:posOffset>
                </wp:positionV>
                <wp:extent cx="576580" cy="9779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07.95pt;margin-top:-8.1999pt;width:45.4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-104140</wp:posOffset>
                </wp:positionV>
                <wp:extent cx="1341120" cy="9779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00.15pt;margin-top:-8.1999pt;width:105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7061200</wp:posOffset>
                </wp:positionH>
                <wp:positionV relativeFrom="paragraph">
                  <wp:posOffset>-104140</wp:posOffset>
                </wp:positionV>
                <wp:extent cx="620395" cy="9779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556pt;margin-top:-8.1999pt;width:48.8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8321675</wp:posOffset>
                </wp:positionH>
                <wp:positionV relativeFrom="paragraph">
                  <wp:posOffset>-104140</wp:posOffset>
                </wp:positionV>
                <wp:extent cx="1322705" cy="9779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70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655.25pt;margin-top:-8.1999pt;width:104.1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2540</wp:posOffset>
                </wp:positionV>
                <wp:extent cx="272415" cy="28956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2.25pt;margin-top:0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1905</wp:posOffset>
                </wp:positionV>
                <wp:extent cx="208280" cy="10223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0.1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104140</wp:posOffset>
                </wp:positionV>
                <wp:extent cx="208280" cy="10223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4.75pt;margin-top:8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00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740" w:hanging="388"/>
        <w:spacing w:after="0" w:line="224" w:lineRule="auto"/>
        <w:tabs>
          <w:tab w:leader="none" w:pos="757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jedną z form władania: własność, użytkowanie wieczyste, posiadanie samoistne, posiadanie zależne lub posiadanie bez tytułu prawnego.</w:t>
      </w:r>
    </w:p>
    <w:p>
      <w:pPr>
        <w:spacing w:after="0" w:line="17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323850</wp:posOffset>
                </wp:positionV>
                <wp:extent cx="1348740" cy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5.5pt" to="760.75pt,25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319405</wp:posOffset>
                </wp:positionV>
                <wp:extent cx="0" cy="22352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25.15pt" to="654.9pt,42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319405</wp:posOffset>
                </wp:positionV>
                <wp:extent cx="0" cy="22352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25.15pt" to="725.8pt,42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319405</wp:posOffset>
                </wp:positionV>
                <wp:extent cx="0" cy="22352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25.15pt" to="760.35pt,42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538480</wp:posOffset>
                </wp:positionV>
                <wp:extent cx="1348740" cy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42.4pt" to="760.75pt,42.4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ind w:left="1332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ZDR-1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</w:sectPr>
      </w:pPr>
    </w:p>
    <w:bookmarkStart w:id="1" w:name="page2"/>
    <w:bookmarkEnd w:id="1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9"/>
        </w:trPr>
        <w:tc>
          <w:tcPr>
            <w:tcW w:w="60" w:type="dxa"/>
            <w:vAlign w:val="bottom"/>
            <w:tcBorders>
              <w:top w:val="single" w:sz="8" w:color="auto"/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(adres,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obrębu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Nr działki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Rodzaj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Klasa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left="6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Forma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top w:val="single" w:sz="8" w:color="auto"/>
            </w:tcBorders>
            <w:vMerge w:val="restart"/>
            <w:shd w:val="clear" w:color="auto" w:fill="DFDFDF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Podstawa prawna ulgi</w:t>
            </w:r>
          </w:p>
        </w:tc>
        <w:tc>
          <w:tcPr>
            <w:tcW w:w="2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89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right"/>
              <w:ind w:right="9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9"/>
                <w:szCs w:val="9"/>
                <w:b w:val="1"/>
                <w:bCs w:val="1"/>
                <w:color w:val="auto"/>
                <w:w w:val="74"/>
              </w:rPr>
              <w:t>4)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8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"/>
        </w:trPr>
        <w:tc>
          <w:tcPr>
            <w:tcW w:w="60" w:type="dxa"/>
            <w:vAlign w:val="bottom"/>
            <w:tcBorders>
              <w:lef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94"/>
              <w:spacing w:after="0" w:line="7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8"/>
                <w:szCs w:val="8"/>
                <w:color w:val="auto"/>
              </w:rPr>
              <w:t>3)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użytku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użytku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vMerge w:val="restart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władania</w:t>
            </w: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80" w:type="dxa"/>
            <w:vAlign w:val="bottom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88"/>
              </w:rPr>
              <w:t>.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874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37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4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23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g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center"/>
              <w:ind w:left="63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h</w:t>
            </w: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96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</w:t>
            </w: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9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10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11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12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13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14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15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16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17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18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19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20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21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22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23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24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25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26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27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37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7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28</w:t>
            </w:r>
          </w:p>
        </w:tc>
        <w:tc>
          <w:tcPr>
            <w:tcW w:w="9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147320</wp:posOffset>
                </wp:positionV>
                <wp:extent cx="1178560" cy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1.6pt" to="93.35pt,11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142875</wp:posOffset>
                </wp:positionV>
                <wp:extent cx="0" cy="224155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1.25pt" to="0.95pt,28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142875</wp:posOffset>
                </wp:positionV>
                <wp:extent cx="0" cy="224155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1.25pt" to="71.75pt,28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142875</wp:posOffset>
                </wp:positionV>
                <wp:extent cx="0" cy="224155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1.25pt" to="92.95pt,28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362585</wp:posOffset>
                </wp:positionV>
                <wp:extent cx="1178560" cy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8.55pt" to="93.35pt,28.5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160"/>
          </w:cols>
          <w:pgMar w:left="840" w:top="490" w:right="840" w:bottom="0" w:gutter="0" w:footer="0" w:header="0"/>
        </w:sect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240"/>
        <w:spacing w:after="0"/>
        <w:tabs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ZDR-1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160"/>
      </w:cols>
      <w:pgMar w:left="840" w:top="490" w:right="8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2019-08-02T10:47:19Z</dcterms:created>
  <dcterms:modified xsi:type="dcterms:W3CDTF">2019-08-02T10:47:19Z</dcterms:modified>
</cp:coreProperties>
</file>