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>SORG.0002.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Świdnica,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</w:t>
      </w: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2020  r.</w:t>
      </w: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Pan/i</w:t>
      </w: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  podstawie art. 20 ust 1 ustawy z dnia 8 marca 1990 r.  o samorządzie  gminnym   (Dz. U. z  2020, poz. 713 z </w:t>
      </w:r>
      <w:proofErr w:type="spellStart"/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 § 13  ust. 1 Statutu Gminy Świdnica</w:t>
      </w: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4633F9" w:rsidP="0077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zapraszam na</w:t>
      </w:r>
    </w:p>
    <w:p w:rsidR="007733AE" w:rsidRPr="007733AE" w:rsidRDefault="007733AE" w:rsidP="0077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XXXV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NADZWYCZAJNĄ SESJĘ RADY GMINY ŚWIDNICA</w:t>
      </w:r>
    </w:p>
    <w:p w:rsidR="007733AE" w:rsidRPr="007733AE" w:rsidRDefault="007733AE" w:rsidP="0077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2020 r. o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</w:p>
    <w:p w:rsidR="007733AE" w:rsidRPr="007733AE" w:rsidRDefault="007733AE" w:rsidP="0077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narad  Urzędu Gminy w Świdnicy, ul. B. Głowackiego 4</w:t>
      </w: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7733AE" w:rsidRPr="007733AE" w:rsidRDefault="007733AE" w:rsidP="00773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Otwarcie XXXV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Nadzwyczajnej Sesji Rady Gminy Świdnica i stwierdzenie quorum.</w:t>
      </w:r>
    </w:p>
    <w:p w:rsidR="007733AE" w:rsidRPr="007733AE" w:rsidRDefault="007733AE" w:rsidP="00773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7733AE" w:rsidRPr="007733AE" w:rsidRDefault="007733AE" w:rsidP="007733AE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zmiany Wieloletniej Prognozy Finansowej Gminy Świdnica;</w:t>
      </w:r>
    </w:p>
    <w:p w:rsidR="007733AE" w:rsidRPr="007733AE" w:rsidRDefault="007733AE" w:rsidP="007733AE">
      <w:pPr>
        <w:ind w:left="786"/>
        <w:jc w:val="both"/>
        <w:rPr>
          <w:rFonts w:ascii="Times New Roman" w:hAnsi="Times New Roman" w:cs="Times New Roman"/>
          <w:color w:val="000000"/>
        </w:rPr>
      </w:pP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33AE">
        <w:rPr>
          <w:rFonts w:ascii="Times New Roman" w:hAnsi="Times New Roman" w:cs="Times New Roman"/>
          <w:color w:val="000000"/>
        </w:rPr>
        <w:t>w sprawie zmian w budżecie gminy na 2020 rok;</w:t>
      </w:r>
    </w:p>
    <w:p w:rsidR="007733AE" w:rsidRPr="007733AE" w:rsidRDefault="007733AE" w:rsidP="007733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XXXV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Nadzwyczajnej Sesji Rady Gminy Świdnica.</w:t>
      </w: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33AE" w:rsidRDefault="007733AE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733AE">
        <w:rPr>
          <w:rFonts w:ascii="Times New Roman" w:eastAsia="Times New Roman" w:hAnsi="Times New Roman" w:cs="Times New Roman"/>
          <w:color w:val="000000"/>
          <w:lang w:eastAsia="pl-PL"/>
        </w:rPr>
        <w:t>Zgodnie z art. 25 ust. 3 ustawy z dnia 8 marca 1990 r. o samorządzie gminnym  (Dz. U.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733AE">
        <w:rPr>
          <w:rFonts w:ascii="Times New Roman" w:eastAsia="Times New Roman" w:hAnsi="Times New Roman" w:cs="Times New Roman"/>
          <w:color w:val="000000"/>
          <w:lang w:eastAsia="pl-PL"/>
        </w:rPr>
        <w:t xml:space="preserve">z 2020,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</w:t>
      </w:r>
      <w:r w:rsidRPr="007733AE">
        <w:rPr>
          <w:rFonts w:ascii="Times New Roman" w:eastAsia="Times New Roman" w:hAnsi="Times New Roman" w:cs="Times New Roman"/>
          <w:color w:val="000000"/>
          <w:lang w:eastAsia="pl-PL"/>
        </w:rPr>
        <w:t xml:space="preserve">poz. 713 z </w:t>
      </w:r>
      <w:proofErr w:type="spellStart"/>
      <w:r w:rsidRPr="007733AE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7733AE">
        <w:rPr>
          <w:rFonts w:ascii="Times New Roman" w:eastAsia="Times New Roman" w:hAnsi="Times New Roman" w:cs="Times New Roman"/>
          <w:color w:val="000000"/>
          <w:lang w:eastAsia="pl-PL"/>
        </w:rPr>
        <w:t>. zm.) niniejsze zawiadomienie stanowi podstawę do uzyskania zwolnienia z pracy zawodowej na czas  pracy w Radzie Gminy.</w:t>
      </w:r>
    </w:p>
    <w:p w:rsidR="00C54ABD" w:rsidRDefault="00C54ABD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54ABD" w:rsidRDefault="00C54ABD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54ABD" w:rsidRPr="00C54ABD" w:rsidRDefault="00C54ABD" w:rsidP="00C54A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54ABD"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C54ABD" w:rsidRPr="00C54ABD" w:rsidRDefault="00C54ABD" w:rsidP="00C54A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4ABD">
        <w:rPr>
          <w:rFonts w:ascii="Times New Roman" w:hAnsi="Times New Roman" w:cs="Times New Roman"/>
          <w:sz w:val="24"/>
          <w:szCs w:val="24"/>
        </w:rPr>
        <w:t>Regina Adamska</w:t>
      </w:r>
    </w:p>
    <w:p w:rsidR="00C54ABD" w:rsidRDefault="00C54ABD" w:rsidP="00C54ABD">
      <w:pPr>
        <w:ind w:left="360"/>
      </w:pPr>
    </w:p>
    <w:p w:rsidR="00C54ABD" w:rsidRDefault="00C54ABD" w:rsidP="00C54ABD">
      <w:pPr>
        <w:ind w:left="360"/>
      </w:pPr>
    </w:p>
    <w:p w:rsidR="00C54ABD" w:rsidRPr="007733AE" w:rsidRDefault="00C54ABD" w:rsidP="007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AE" w:rsidRPr="007733AE" w:rsidRDefault="007733AE" w:rsidP="007733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733AE" w:rsidRPr="007733AE" w:rsidRDefault="007733AE" w:rsidP="007733AE"/>
    <w:p w:rsidR="007733AE" w:rsidRPr="007733AE" w:rsidRDefault="007733AE" w:rsidP="007733AE"/>
    <w:p w:rsidR="007733AE" w:rsidRPr="007733AE" w:rsidRDefault="007733AE" w:rsidP="007733AE"/>
    <w:p w:rsidR="007733AE" w:rsidRPr="007733AE" w:rsidRDefault="007733AE" w:rsidP="007733AE"/>
    <w:p w:rsidR="00B12533" w:rsidRDefault="00B12533"/>
    <w:sectPr w:rsidR="00B12533" w:rsidSect="000D6115">
      <w:headerReference w:type="default" r:id="rId7"/>
      <w:pgSz w:w="11906" w:h="16838"/>
      <w:pgMar w:top="2097" w:right="1417" w:bottom="539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81" w:rsidRDefault="00594C81">
      <w:pPr>
        <w:spacing w:after="0" w:line="240" w:lineRule="auto"/>
      </w:pPr>
      <w:r>
        <w:separator/>
      </w:r>
    </w:p>
  </w:endnote>
  <w:endnote w:type="continuationSeparator" w:id="0">
    <w:p w:rsidR="00594C81" w:rsidRDefault="0059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81" w:rsidRDefault="00594C81">
      <w:pPr>
        <w:spacing w:after="0" w:line="240" w:lineRule="auto"/>
      </w:pPr>
      <w:r>
        <w:separator/>
      </w:r>
    </w:p>
  </w:footnote>
  <w:footnote w:type="continuationSeparator" w:id="0">
    <w:p w:rsidR="00594C81" w:rsidRDefault="0059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FE" w:rsidRPr="00312B64" w:rsidRDefault="007733AE" w:rsidP="00B7695F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50FFE" w:rsidRDefault="007733AE" w:rsidP="00B7695F">
    <w:pPr>
      <w:pStyle w:val="Nagwek"/>
      <w:jc w:val="center"/>
    </w:pPr>
    <w:r>
      <w:t>Ul. B. Głowackiego 4, 58-100 Świdnica</w:t>
    </w:r>
  </w:p>
  <w:p w:rsidR="00650FFE" w:rsidRDefault="007733AE" w:rsidP="00B7695F">
    <w:pPr>
      <w:pStyle w:val="Nagwek"/>
      <w:jc w:val="center"/>
    </w:pPr>
    <w:r>
      <w:t>Tel. 74 852 12 26, 852 30 67, 852 24 88, tel./fax 74 852 02 74</w:t>
    </w:r>
  </w:p>
  <w:p w:rsidR="00650FFE" w:rsidRPr="00914C8A" w:rsidRDefault="00594C81" w:rsidP="000D611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7733AE" w:rsidRPr="000D6115">
        <w:rPr>
          <w:rStyle w:val="Hipercze"/>
          <w:u w:val="none"/>
          <w:lang w:val="de-DE"/>
        </w:rPr>
        <w:t>http://www.gmina.swidnica.pl</w:t>
      </w:r>
    </w:hyperlink>
    <w:r w:rsidR="007733AE" w:rsidRPr="000D6115">
      <w:rPr>
        <w:lang w:val="de-DE"/>
      </w:rPr>
      <w:t xml:space="preserve">   </w:t>
    </w:r>
    <w:proofErr w:type="spellStart"/>
    <w:r w:rsidR="007733AE" w:rsidRPr="00914C8A">
      <w:rPr>
        <w:lang w:val="de-DE"/>
      </w:rPr>
      <w:t>e-mail</w:t>
    </w:r>
    <w:proofErr w:type="spellEnd"/>
    <w:r w:rsidR="007733AE" w:rsidRPr="00914C8A">
      <w:rPr>
        <w:lang w:val="de-DE"/>
      </w:rPr>
      <w:t xml:space="preserve">: </w:t>
    </w:r>
    <w:hyperlink r:id="rId3" w:history="1">
      <w:r w:rsidR="007733AE" w:rsidRPr="000D6115">
        <w:rPr>
          <w:rStyle w:val="Hipercze"/>
          <w:u w:val="none"/>
          <w:lang w:val="de-DE"/>
        </w:rPr>
        <w:t>zorg@gmina.swidnica.pl</w:t>
      </w:r>
    </w:hyperlink>
    <w:r w:rsidR="007733AE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5F1E67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E"/>
    <w:rsid w:val="004633F9"/>
    <w:rsid w:val="004E644A"/>
    <w:rsid w:val="00594C81"/>
    <w:rsid w:val="007733AE"/>
    <w:rsid w:val="00B12533"/>
    <w:rsid w:val="00C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D5DB39-8EAC-4E19-9710-912F8496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33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73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733A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2020-12-28T08:54:00Z</cp:lastPrinted>
  <dcterms:created xsi:type="dcterms:W3CDTF">2020-12-28T08:48:00Z</dcterms:created>
  <dcterms:modified xsi:type="dcterms:W3CDTF">2021-01-08T10:48:00Z</dcterms:modified>
</cp:coreProperties>
</file>