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D2" w:rsidRDefault="00414919" w:rsidP="00414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SORG.0002.9.2020</w:t>
      </w:r>
    </w:p>
    <w:p w:rsidR="00414919" w:rsidRDefault="00414919" w:rsidP="00414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XXVII/2020</w:t>
      </w:r>
    </w:p>
    <w:p w:rsidR="00414919" w:rsidRDefault="00414919" w:rsidP="00414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414919" w:rsidRDefault="00414919" w:rsidP="00414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lipca 2020 r.</w:t>
      </w:r>
    </w:p>
    <w:p w:rsidR="00414919" w:rsidRDefault="00B21989" w:rsidP="00414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414919">
        <w:rPr>
          <w:rFonts w:ascii="Times New Roman" w:hAnsi="Times New Roman" w:cs="Times New Roman"/>
          <w:sz w:val="24"/>
          <w:szCs w:val="24"/>
        </w:rPr>
        <w:t>ali narad Urzędu Gminy Świdnica</w:t>
      </w:r>
    </w:p>
    <w:p w:rsidR="00414919" w:rsidRDefault="00414919" w:rsidP="00414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4919" w:rsidRDefault="00414919" w:rsidP="0041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414919" w:rsidRDefault="00414919" w:rsidP="0041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11.45</w:t>
      </w:r>
    </w:p>
    <w:p w:rsidR="00414919" w:rsidRDefault="00414919" w:rsidP="0041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919" w:rsidRDefault="00414919" w:rsidP="0041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B21989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414919" w:rsidRDefault="00414919" w:rsidP="0041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EDF" w:rsidRPr="00AC3EDF" w:rsidRDefault="00AC3EDF" w:rsidP="00AC3E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Otwarcie XXVII Sesji Rady Gminy Świdnica i stwierdzenie quorum.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Przyjęcie protokołu z obrad poprzedniej XXVI sesji.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EDF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zmian w budżecie gminy na 2020 rok;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celowości wniesienia przez Gminę Świdnica wkładu pieniężnego do Świdnickiego Gminnego Przedsiębiorstwa Komunalnego Sp. z o.o. i objęcia udziałów;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wyboru metody ustalenia opłaty za gospodarowanie odpadami komunalnymi oraz ustalenia wysokości tej opłaty i ustalenia stawki opłaty za pojemnik;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wzoru deklaracji o wysokości opłaty za gospodarowanie odpadami komunalnymi składanej przez właścicieli nieruchomości;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wyrażenia zgody na zawarcie porozumienia z Państwowym Gospodarstwem Wodnym Wody Polskie na wykonanie zadań z zakresu utrzymania wód stanowiących własność Skarbu Państwa i ponoszenie kosztów utrzymania tych wód w 2020 r.;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przyjęcia programu polityki zdrowotnej pn. „Profilaktyka stomatologiczna dla dzieci uczęszczających do szkół podstawowych na terenie Gminy Świdnica”;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przyjęcia rocznego sprawozdania z działalności Gminnego Ośrodka Pomocy Społecznej w Świdnicy za rok 2019;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wyrażenia zgody na użyczenie gruntów stanowiących własność Gminy Świdnica z przeznaczeniem na realizację parkingu dla rowerów oraz samoobsługowych stacji napraw rowerów;</w:t>
      </w:r>
    </w:p>
    <w:p w:rsidR="00AC3EDF" w:rsidRPr="00AC3EDF" w:rsidRDefault="00AC3EDF" w:rsidP="00AC3EDF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wyrażenia zgody na nabycie nieruchomości gruntowej niezabudowanej, położonej w Bystrzycy Górnej, stanowiącej działkę nr 170/14;</w:t>
      </w:r>
    </w:p>
    <w:p w:rsidR="00AC3EDF" w:rsidRPr="00AC3EDF" w:rsidRDefault="00AC3EDF" w:rsidP="00AC3EDF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wyrażenia zgody na zbycie nieruchomości niezabudowanej stanowiącej własność Gminy Świdnica położonej w Lutomi Górnej, stanowiącej działkę nr 432/2;</w:t>
      </w:r>
    </w:p>
    <w:p w:rsidR="00AC3EDF" w:rsidRPr="00AC3EDF" w:rsidRDefault="00AC3EDF" w:rsidP="00AC3EDF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wyrażenia zgody na zbycie nieruchomości niezabudowanej stanowiącej własność Gminy Świdnica położonej w Lutomi Górnej, stanowiącej działkę nr 432/3;</w:t>
      </w:r>
    </w:p>
    <w:p w:rsidR="00AC3EDF" w:rsidRPr="00AC3EDF" w:rsidRDefault="00AC3EDF" w:rsidP="00AC3ED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DF">
        <w:rPr>
          <w:rFonts w:ascii="Times New Roman" w:hAnsi="Times New Roman" w:cs="Times New Roman"/>
          <w:sz w:val="24"/>
          <w:szCs w:val="24"/>
        </w:rPr>
        <w:t>w sprawie przyjęcia planów pracy stałych Komisji Rady Gminy Świdnica.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EDF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AC3EDF" w:rsidRPr="00AC3EDF" w:rsidRDefault="00AC3EDF" w:rsidP="00AC3EDF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EDF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AC3EDF" w:rsidRDefault="00AC3EDF" w:rsidP="00AC3EDF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EDF">
        <w:rPr>
          <w:rFonts w:ascii="Times New Roman" w:hAnsi="Times New Roman" w:cs="Times New Roman"/>
          <w:b/>
          <w:color w:val="000000"/>
          <w:sz w:val="24"/>
          <w:szCs w:val="24"/>
        </w:rPr>
        <w:t>8.   Zamknięcie XXVII Sesji Rady Gminy Świdnica.</w:t>
      </w:r>
    </w:p>
    <w:p w:rsidR="009A1642" w:rsidRDefault="009A1642" w:rsidP="00AC3EDF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3EDF" w:rsidRPr="001F103E" w:rsidRDefault="00AC3EDF" w:rsidP="009A1642">
      <w:pPr>
        <w:spacing w:after="0"/>
        <w:ind w:left="1276" w:hanging="1276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F10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AC3EDF" w:rsidRDefault="00AC3EDF" w:rsidP="00AC3EDF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3EDF" w:rsidRDefault="00AC3EDF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Obrady XXVII Sesji Rady Gminy Świdnica otworzyła i prowadziła Przewodnicząca Rady Gminy Świdnica Pani Regina Adamska. Powitała radnych oraz zaproszonych na sesję gości: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Wójt Gminy Świdnica Panią Teresę Mazurek, Zastępcę Wójta Pana Bartłomieja Strózika, Sekretarz Gminy Panią Jadwigę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4F8A">
        <w:rPr>
          <w:rFonts w:ascii="Times New Roman" w:hAnsi="Times New Roman" w:cs="Times New Roman"/>
          <w:color w:val="000000"/>
          <w:sz w:val="24"/>
          <w:szCs w:val="24"/>
        </w:rPr>
        <w:t xml:space="preserve"> Zastępcę Skarbnik Panią Jadwigę Witko, Prezes Panią Lidię </w:t>
      </w:r>
      <w:proofErr w:type="spellStart"/>
      <w:r w:rsidR="00184F8A">
        <w:rPr>
          <w:rFonts w:ascii="Times New Roman" w:hAnsi="Times New Roman" w:cs="Times New Roman"/>
          <w:color w:val="000000"/>
          <w:sz w:val="24"/>
          <w:szCs w:val="24"/>
        </w:rPr>
        <w:t>Mendak</w:t>
      </w:r>
      <w:proofErr w:type="spellEnd"/>
      <w:r w:rsidR="00184F8A">
        <w:rPr>
          <w:rFonts w:ascii="Times New Roman" w:hAnsi="Times New Roman" w:cs="Times New Roman"/>
          <w:color w:val="000000"/>
          <w:sz w:val="24"/>
          <w:szCs w:val="24"/>
        </w:rPr>
        <w:t>, kierowników jednostek i działów organizacyjnych Urzędu. Na podstawie listy obecności oraz fizycznej obecności</w:t>
      </w:r>
      <w:r w:rsidR="00B21989">
        <w:rPr>
          <w:rFonts w:ascii="Times New Roman" w:hAnsi="Times New Roman" w:cs="Times New Roman"/>
          <w:color w:val="000000"/>
          <w:sz w:val="24"/>
          <w:szCs w:val="24"/>
        </w:rPr>
        <w:t xml:space="preserve"> na sali stwierdzała kworum, prawomocność obrad  oraz </w:t>
      </w:r>
      <w:r w:rsidR="00184F8A">
        <w:rPr>
          <w:rFonts w:ascii="Times New Roman" w:hAnsi="Times New Roman" w:cs="Times New Roman"/>
          <w:color w:val="000000"/>
          <w:sz w:val="24"/>
          <w:szCs w:val="24"/>
        </w:rPr>
        <w:t xml:space="preserve">otworzyła XXVII Sesję Rady Gminy Świdnica. Lista obecności radnych oraz lista gości stanowią załącznik do niniejszego protokołu. 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Pr="001F103E" w:rsidRDefault="00184F8A" w:rsidP="00AC3ED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F10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Wniosków </w:t>
      </w:r>
      <w:r w:rsidR="00B21989">
        <w:rPr>
          <w:rFonts w:ascii="Times New Roman" w:hAnsi="Times New Roman" w:cs="Times New Roman"/>
          <w:color w:val="000000"/>
          <w:sz w:val="24"/>
          <w:szCs w:val="24"/>
        </w:rPr>
        <w:t xml:space="preserve">do porządku obrad </w:t>
      </w:r>
      <w:r>
        <w:rPr>
          <w:rFonts w:ascii="Times New Roman" w:hAnsi="Times New Roman" w:cs="Times New Roman"/>
          <w:color w:val="000000"/>
          <w:sz w:val="24"/>
          <w:szCs w:val="24"/>
        </w:rPr>
        <w:t>nie złożono.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Pr="001F103E" w:rsidRDefault="00184F8A" w:rsidP="00AC3ED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F10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Default="00B21989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Protokół N</w:t>
      </w:r>
      <w:r w:rsidR="00184F8A">
        <w:rPr>
          <w:rFonts w:ascii="Times New Roman" w:hAnsi="Times New Roman" w:cs="Times New Roman"/>
          <w:color w:val="000000"/>
          <w:sz w:val="24"/>
          <w:szCs w:val="24"/>
        </w:rPr>
        <w:t>r XXVI Sesji Rady Gminy Świdnica przyjęto 14 głosami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– jednogłośnie. Podczas głos</w:t>
      </w:r>
      <w:r w:rsidR="00184F8A">
        <w:rPr>
          <w:rFonts w:ascii="Times New Roman" w:hAnsi="Times New Roman" w:cs="Times New Roman"/>
          <w:color w:val="000000"/>
          <w:sz w:val="24"/>
          <w:szCs w:val="24"/>
        </w:rPr>
        <w:t>owania 1 radny był nieobecny. Imienny wykaz głosowania radnych stanowi załącznik do niniejszego protokołu.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Pr="001F103E" w:rsidRDefault="00184F8A" w:rsidP="00AC3ED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F10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184F8A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4F8A" w:rsidRPr="00AC3EDF" w:rsidRDefault="00184F8A" w:rsidP="00AC3E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Sprawozdanie z działalności Wójta Gminy Świdnica w okresie między sesjami złożyła Wójt Gminy Świdnica Pani Teresa Mazurek. Sprawozdanie obejmuje okres od 9 lipca do 30 lipca 2020 r. Po wysłuchaniu sprawozdania dyskusji nie prowadzono. Szczegółowe sprawozdanie stanowi załącznik do niniejszego protokołu. </w:t>
      </w:r>
    </w:p>
    <w:p w:rsidR="00414919" w:rsidRDefault="00414919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9FB" w:rsidRPr="001F103E" w:rsidRDefault="009A49FB" w:rsidP="00AC3E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03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 w budżecie gminy na 2020 rok  przedłożyła Przewodnicząca Rady Gminy Świdnica Pani Regina Adamska. Pozytywną opinię wydała Komisja Budżetu i Finansów. Komisja pozytywnie zaopiniowała projekt uchwały                             z autopoprawką. Dyskusji nie prowadzono.</w:t>
      </w: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XXVII/298/2020 w sprawie zmian w budżecie gminy na 2020 r. </w:t>
      </w:r>
      <w:r w:rsidR="00B21989">
        <w:rPr>
          <w:rFonts w:ascii="Times New Roman" w:hAnsi="Times New Roman" w:cs="Times New Roman"/>
          <w:i/>
          <w:sz w:val="24"/>
          <w:szCs w:val="24"/>
        </w:rPr>
        <w:t xml:space="preserve">z autopoprawką </w:t>
      </w:r>
      <w:r>
        <w:rPr>
          <w:rFonts w:ascii="Times New Roman" w:hAnsi="Times New Roman" w:cs="Times New Roman"/>
          <w:i/>
          <w:sz w:val="24"/>
          <w:szCs w:val="24"/>
        </w:rPr>
        <w:t>podjęto 14 głosami za – jednogłośnie. Głosów przeciw i głosów wstrzymujących się nie było. Obecnych na sesji  14 radnych.</w:t>
      </w: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03E" w:rsidRDefault="001F103E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celowości wniesienia przez Gminę Świdnica wkładu pieniężnego do Świdnickiego  Gminnego Przedsiębiorstwa Komunalnego Sp. z o.o. i objęcia udziałów przedłożyła Przewodnicząca Rady Gminy Świdnica Pani Regina Adamska. Pozytywną opinię wydała Komisja Budżetu i Finansów. Dyskusji nie prowadzono. </w:t>
      </w:r>
    </w:p>
    <w:p w:rsidR="00365792" w:rsidRDefault="0036579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792" w:rsidRDefault="00365792" w:rsidP="003657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XXVII/299/2020 w sprawie celowości wniesienia przez Gminę Świdnica wkładu pieniężnego do Świdnickiego Gminnego Przedsiębiorstwa Komunalnego Sp. z o.o. i objęcia udziałów podjęto 14 głosami za – jednogłośnie. Głosów przeciw i głosów wstrzymujących się nie było. Obecnych na sesji </w:t>
      </w:r>
      <w:r w:rsidR="00727C1B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14 radnych.</w:t>
      </w:r>
    </w:p>
    <w:p w:rsidR="00365792" w:rsidRDefault="00365792" w:rsidP="00365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stwierdziła, że uchwała została podjęta. Imienny wykaz głosowania radnych stanowi załącznik do protokołu.</w:t>
      </w:r>
    </w:p>
    <w:p w:rsidR="00365792" w:rsidRDefault="00365792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5792" w:rsidRDefault="0036579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wyboru metody ustalenia opłaty za gospodarowanie odpadami komunalnymi oraz ustalenia wysokości tej opłaty i ustalenia stawki opłaty za pojemnik przedłożyła Przewodnicząca Rady Gminy Świdnica. </w:t>
      </w:r>
      <w:r w:rsidR="00B21989">
        <w:rPr>
          <w:rFonts w:ascii="Times New Roman" w:hAnsi="Times New Roman" w:cs="Times New Roman"/>
          <w:sz w:val="24"/>
          <w:szCs w:val="24"/>
        </w:rPr>
        <w:t>Pozytywną opinię  wydała Komisja</w:t>
      </w:r>
      <w:r>
        <w:rPr>
          <w:rFonts w:ascii="Times New Roman" w:hAnsi="Times New Roman" w:cs="Times New Roman"/>
          <w:sz w:val="24"/>
          <w:szCs w:val="24"/>
        </w:rPr>
        <w:t xml:space="preserve"> Rolnictwa, Zdrowia i Ochrony Środowiska. </w:t>
      </w:r>
      <w:r w:rsidR="00AC5311">
        <w:rPr>
          <w:rFonts w:ascii="Times New Roman" w:hAnsi="Times New Roman" w:cs="Times New Roman"/>
          <w:sz w:val="24"/>
          <w:szCs w:val="24"/>
        </w:rPr>
        <w:t xml:space="preserve"> Przewodnicząca Komisji Pani Lucyna Mroczek poinformowała, że  na posiedzeniu komisji połączonym z posiedzeniem Komisji Budżetu </w:t>
      </w:r>
      <w:r w:rsidR="00B219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5311">
        <w:rPr>
          <w:rFonts w:ascii="Times New Roman" w:hAnsi="Times New Roman" w:cs="Times New Roman"/>
          <w:sz w:val="24"/>
          <w:szCs w:val="24"/>
        </w:rPr>
        <w:t xml:space="preserve">i Finansów została złożona propozycja obniżenia stawki opłaty za gospodarowanie odpadami komunalnymi o 1 zł. Komisja zaopiniowała pozytywnie projekt uchwały wraz z autopoprawką. Wójt Gminy Świdnica Pani Teresa Mazurek  poprosiła Kierownika Działu Rolnictwa i Ochrony Środowiska o przedstawienie informacji z czego wynika zmiana stawek. Pan Zygmunt </w:t>
      </w:r>
      <w:proofErr w:type="spellStart"/>
      <w:r w:rsidR="00AC5311">
        <w:rPr>
          <w:rFonts w:ascii="Times New Roman" w:hAnsi="Times New Roman" w:cs="Times New Roman"/>
          <w:sz w:val="24"/>
          <w:szCs w:val="24"/>
        </w:rPr>
        <w:t>Balant</w:t>
      </w:r>
      <w:proofErr w:type="spellEnd"/>
      <w:r w:rsidR="00AC5311">
        <w:rPr>
          <w:rFonts w:ascii="Times New Roman" w:hAnsi="Times New Roman" w:cs="Times New Roman"/>
          <w:sz w:val="24"/>
          <w:szCs w:val="24"/>
        </w:rPr>
        <w:t xml:space="preserve"> </w:t>
      </w:r>
      <w:r w:rsidR="00B21989">
        <w:rPr>
          <w:rFonts w:ascii="Times New Roman" w:hAnsi="Times New Roman" w:cs="Times New Roman"/>
          <w:sz w:val="24"/>
          <w:szCs w:val="24"/>
        </w:rPr>
        <w:t>poinformował,</w:t>
      </w:r>
      <w:r w:rsidR="00DE3694">
        <w:rPr>
          <w:rFonts w:ascii="Times New Roman" w:hAnsi="Times New Roman" w:cs="Times New Roman"/>
          <w:sz w:val="24"/>
          <w:szCs w:val="24"/>
        </w:rPr>
        <w:t xml:space="preserve"> że wygasła umowa na odbiór i zagospodarowania odpadów. </w:t>
      </w:r>
      <w:r w:rsidR="00B21989">
        <w:rPr>
          <w:rFonts w:ascii="Times New Roman" w:hAnsi="Times New Roman" w:cs="Times New Roman"/>
          <w:sz w:val="24"/>
          <w:szCs w:val="24"/>
        </w:rPr>
        <w:t>Wcześniejsza u</w:t>
      </w:r>
      <w:r w:rsidR="00DE3694">
        <w:rPr>
          <w:rFonts w:ascii="Times New Roman" w:hAnsi="Times New Roman" w:cs="Times New Roman"/>
          <w:sz w:val="24"/>
          <w:szCs w:val="24"/>
        </w:rPr>
        <w:t xml:space="preserve">mowa zawarta była na okres 3 lat, więc wszystkie warunki, które obowiązywały były sprzed 3 lat. W czerwcu została ogłoszony i rozstrzygnięty nowy przetarg. Po przetargu obowiązują nowe stawki: stawka za odpady niesegregowane, które gmina płaci wykonawcy – 831,60 zł, za odpady segregowane – 1090,80 zł i </w:t>
      </w:r>
      <w:proofErr w:type="spellStart"/>
      <w:r w:rsidR="00DE3694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DE3694">
        <w:rPr>
          <w:rFonts w:ascii="Times New Roman" w:hAnsi="Times New Roman" w:cs="Times New Roman"/>
          <w:sz w:val="24"/>
          <w:szCs w:val="24"/>
        </w:rPr>
        <w:t xml:space="preserve"> odpady – 831,60 zł. Przeliczając powyższe stawki na ilość odpadów daje to łączną kwotą na okres 2 lat (czas na który został rozpisany przetarg)  10 150 272 zł. Do tej kwoty należy się odnieść wyliczając stawki dla mieszkańca.  Przechodząc na </w:t>
      </w:r>
      <w:r w:rsidR="00B57ADA">
        <w:rPr>
          <w:rFonts w:ascii="Times New Roman" w:hAnsi="Times New Roman" w:cs="Times New Roman"/>
          <w:sz w:val="24"/>
          <w:szCs w:val="24"/>
        </w:rPr>
        <w:t>stawkę</w:t>
      </w:r>
      <w:r w:rsidR="00DE3694">
        <w:rPr>
          <w:rFonts w:ascii="Times New Roman" w:hAnsi="Times New Roman" w:cs="Times New Roman"/>
          <w:sz w:val="24"/>
          <w:szCs w:val="24"/>
        </w:rPr>
        <w:t xml:space="preserve"> roczną (ponieważ tak tworzony jest budżet)  </w:t>
      </w:r>
      <w:r w:rsidR="00B57ADA">
        <w:rPr>
          <w:rFonts w:ascii="Times New Roman" w:hAnsi="Times New Roman" w:cs="Times New Roman"/>
          <w:sz w:val="24"/>
          <w:szCs w:val="24"/>
        </w:rPr>
        <w:t>wychodzimy</w:t>
      </w:r>
      <w:r w:rsidR="00DE3694">
        <w:rPr>
          <w:rFonts w:ascii="Times New Roman" w:hAnsi="Times New Roman" w:cs="Times New Roman"/>
          <w:sz w:val="24"/>
          <w:szCs w:val="24"/>
        </w:rPr>
        <w:t xml:space="preserve"> od kwoty 5 075 136 zł. </w:t>
      </w:r>
      <w:r w:rsidR="00B21989">
        <w:rPr>
          <w:rFonts w:ascii="Times New Roman" w:hAnsi="Times New Roman" w:cs="Times New Roman"/>
          <w:sz w:val="24"/>
          <w:szCs w:val="24"/>
        </w:rPr>
        <w:t xml:space="preserve">Pan Zygmunt </w:t>
      </w:r>
      <w:proofErr w:type="spellStart"/>
      <w:r w:rsidR="00B21989">
        <w:rPr>
          <w:rFonts w:ascii="Times New Roman" w:hAnsi="Times New Roman" w:cs="Times New Roman"/>
          <w:sz w:val="24"/>
          <w:szCs w:val="24"/>
        </w:rPr>
        <w:t>Balant</w:t>
      </w:r>
      <w:proofErr w:type="spellEnd"/>
      <w:r w:rsidR="00B21989">
        <w:rPr>
          <w:rFonts w:ascii="Times New Roman" w:hAnsi="Times New Roman" w:cs="Times New Roman"/>
          <w:sz w:val="24"/>
          <w:szCs w:val="24"/>
        </w:rPr>
        <w:t xml:space="preserve"> d</w:t>
      </w:r>
      <w:r w:rsidR="00DE3694">
        <w:rPr>
          <w:rFonts w:ascii="Times New Roman" w:hAnsi="Times New Roman" w:cs="Times New Roman"/>
          <w:sz w:val="24"/>
          <w:szCs w:val="24"/>
        </w:rPr>
        <w:t xml:space="preserve">opowiedział, że ustawodawca </w:t>
      </w:r>
      <w:r w:rsidR="00B21989">
        <w:rPr>
          <w:rFonts w:ascii="Times New Roman" w:hAnsi="Times New Roman" w:cs="Times New Roman"/>
          <w:sz w:val="24"/>
          <w:szCs w:val="24"/>
        </w:rPr>
        <w:t>narzucił</w:t>
      </w:r>
      <w:r w:rsidR="00B57ADA">
        <w:rPr>
          <w:rFonts w:ascii="Times New Roman" w:hAnsi="Times New Roman" w:cs="Times New Roman"/>
          <w:sz w:val="24"/>
          <w:szCs w:val="24"/>
        </w:rPr>
        <w:t xml:space="preserve"> górne stawki, których nie możemy przekroczyć  przy nieruchomościach niezamieszkałych</w:t>
      </w:r>
      <w:r w:rsidR="00B21989">
        <w:rPr>
          <w:rFonts w:ascii="Times New Roman" w:hAnsi="Times New Roman" w:cs="Times New Roman"/>
          <w:sz w:val="24"/>
          <w:szCs w:val="24"/>
        </w:rPr>
        <w:t xml:space="preserve">. Uwzględniając </w:t>
      </w:r>
      <w:proofErr w:type="spellStart"/>
      <w:r w:rsidR="00B21989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B21989">
        <w:rPr>
          <w:rFonts w:ascii="Times New Roman" w:hAnsi="Times New Roman" w:cs="Times New Roman"/>
          <w:sz w:val="24"/>
          <w:szCs w:val="24"/>
        </w:rPr>
        <w:t xml:space="preserve"> </w:t>
      </w:r>
      <w:r w:rsidR="00B57ADA">
        <w:rPr>
          <w:rFonts w:ascii="Times New Roman" w:hAnsi="Times New Roman" w:cs="Times New Roman"/>
          <w:sz w:val="24"/>
          <w:szCs w:val="24"/>
        </w:rPr>
        <w:t xml:space="preserve"> stawki dla nieruchomości nieza</w:t>
      </w:r>
      <w:r w:rsidR="00B21989">
        <w:rPr>
          <w:rFonts w:ascii="Times New Roman" w:hAnsi="Times New Roman" w:cs="Times New Roman"/>
          <w:sz w:val="24"/>
          <w:szCs w:val="24"/>
        </w:rPr>
        <w:t xml:space="preserve">mieszkałych po górnych stawkach to </w:t>
      </w:r>
      <w:r w:rsidR="00B57ADA">
        <w:rPr>
          <w:rFonts w:ascii="Times New Roman" w:hAnsi="Times New Roman" w:cs="Times New Roman"/>
          <w:sz w:val="24"/>
          <w:szCs w:val="24"/>
        </w:rPr>
        <w:t xml:space="preserve">rocznie daje nam to </w:t>
      </w:r>
      <w:r w:rsidR="00727C1B">
        <w:rPr>
          <w:rFonts w:ascii="Times New Roman" w:hAnsi="Times New Roman" w:cs="Times New Roman"/>
          <w:sz w:val="24"/>
          <w:szCs w:val="24"/>
        </w:rPr>
        <w:t>kwotę</w:t>
      </w:r>
      <w:r w:rsidR="00B21989">
        <w:rPr>
          <w:rFonts w:ascii="Times New Roman" w:hAnsi="Times New Roman" w:cs="Times New Roman"/>
          <w:sz w:val="24"/>
          <w:szCs w:val="24"/>
        </w:rPr>
        <w:t xml:space="preserve"> 268 913 zł. Pozostałą</w:t>
      </w:r>
      <w:r w:rsidR="00B57ADA">
        <w:rPr>
          <w:rFonts w:ascii="Times New Roman" w:hAnsi="Times New Roman" w:cs="Times New Roman"/>
          <w:sz w:val="24"/>
          <w:szCs w:val="24"/>
        </w:rPr>
        <w:t xml:space="preserve"> </w:t>
      </w:r>
      <w:r w:rsidR="00727C1B">
        <w:rPr>
          <w:rFonts w:ascii="Times New Roman" w:hAnsi="Times New Roman" w:cs="Times New Roman"/>
          <w:sz w:val="24"/>
          <w:szCs w:val="24"/>
        </w:rPr>
        <w:t>kwotę</w:t>
      </w:r>
      <w:r w:rsidR="00B57ADA">
        <w:rPr>
          <w:rFonts w:ascii="Times New Roman" w:hAnsi="Times New Roman" w:cs="Times New Roman"/>
          <w:sz w:val="24"/>
          <w:szCs w:val="24"/>
        </w:rPr>
        <w:t>, która pozostaje z tych  5 mln złotych  niestety przerzucamy na mieszkańca. Na dzień</w:t>
      </w:r>
      <w:r w:rsidR="00B21989">
        <w:rPr>
          <w:rFonts w:ascii="Times New Roman" w:hAnsi="Times New Roman" w:cs="Times New Roman"/>
          <w:sz w:val="24"/>
          <w:szCs w:val="24"/>
        </w:rPr>
        <w:t xml:space="preserve"> dzisiejszy zadeklarowanych jest</w:t>
      </w:r>
      <w:r w:rsidR="00B57ADA">
        <w:rPr>
          <w:rFonts w:ascii="Times New Roman" w:hAnsi="Times New Roman" w:cs="Times New Roman"/>
          <w:sz w:val="24"/>
          <w:szCs w:val="24"/>
        </w:rPr>
        <w:t xml:space="preserve"> 14 426 osób  i to jest wprost przeliczane na </w:t>
      </w:r>
      <w:r w:rsidR="00727C1B">
        <w:rPr>
          <w:rFonts w:ascii="Times New Roman" w:hAnsi="Times New Roman" w:cs="Times New Roman"/>
          <w:sz w:val="24"/>
          <w:szCs w:val="24"/>
        </w:rPr>
        <w:t>stawkę</w:t>
      </w:r>
      <w:r w:rsidR="00B57ADA">
        <w:rPr>
          <w:rFonts w:ascii="Times New Roman" w:hAnsi="Times New Roman" w:cs="Times New Roman"/>
          <w:sz w:val="24"/>
          <w:szCs w:val="24"/>
        </w:rPr>
        <w:t xml:space="preserve"> na mieszkańca, która zagwarantuje nam, że osiągniemy kwotę potrzebną do zamknięcia systemu. System powinien się bilansować. Ustawodawca nie przewiduje z jednej strony dopłat z budżetu gminy do systemu,</w:t>
      </w:r>
      <w:r w:rsidR="00727C1B">
        <w:rPr>
          <w:rFonts w:ascii="Times New Roman" w:hAnsi="Times New Roman" w:cs="Times New Roman"/>
          <w:sz w:val="24"/>
          <w:szCs w:val="24"/>
        </w:rPr>
        <w:t xml:space="preserve"> więc te  kwoty powinny  być wyliczone rzetelnie, żeby to wszystko się bilansowało. Z drug</w:t>
      </w:r>
      <w:r w:rsidR="00B21989">
        <w:rPr>
          <w:rFonts w:ascii="Times New Roman" w:hAnsi="Times New Roman" w:cs="Times New Roman"/>
          <w:sz w:val="24"/>
          <w:szCs w:val="24"/>
        </w:rPr>
        <w:t xml:space="preserve">iej strony </w:t>
      </w:r>
      <w:r w:rsidR="00727C1B">
        <w:rPr>
          <w:rFonts w:ascii="Times New Roman" w:hAnsi="Times New Roman" w:cs="Times New Roman"/>
          <w:sz w:val="24"/>
          <w:szCs w:val="24"/>
        </w:rPr>
        <w:t xml:space="preserve"> zapis ustawowy </w:t>
      </w:r>
      <w:r w:rsidR="00B21989">
        <w:rPr>
          <w:rFonts w:ascii="Times New Roman" w:hAnsi="Times New Roman" w:cs="Times New Roman"/>
          <w:sz w:val="24"/>
          <w:szCs w:val="24"/>
        </w:rPr>
        <w:t xml:space="preserve"> wskazuje, że </w:t>
      </w:r>
      <w:r w:rsidR="00727C1B">
        <w:rPr>
          <w:rFonts w:ascii="Times New Roman" w:hAnsi="Times New Roman" w:cs="Times New Roman"/>
          <w:sz w:val="24"/>
          <w:szCs w:val="24"/>
        </w:rPr>
        <w:t xml:space="preserve">„środki z opłaty za gospodarowanie odpadami komunalnymi nie mogą </w:t>
      </w:r>
      <w:r w:rsidR="00B21989">
        <w:rPr>
          <w:rFonts w:ascii="Times New Roman" w:hAnsi="Times New Roman" w:cs="Times New Roman"/>
          <w:sz w:val="24"/>
          <w:szCs w:val="24"/>
        </w:rPr>
        <w:t xml:space="preserve">być </w:t>
      </w:r>
      <w:r w:rsidR="00727C1B">
        <w:rPr>
          <w:rFonts w:ascii="Times New Roman" w:hAnsi="Times New Roman" w:cs="Times New Roman"/>
          <w:sz w:val="24"/>
          <w:szCs w:val="24"/>
        </w:rPr>
        <w:t>wykorzystywane na cele niezwiązane z pokrywaniem kosztów funkcjonowania systemu gospodarowania odpadami komunalnymi”. Oznacza to, że gmina nie może na tym zarabiać. Stawki powinny być tak wyliczone, aby bilansowały się zarówno po stronie dochodów jak i wydatków. Dyskusji nie prowadzono.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XXVII/300/2020 w sprawie wyboru metody ustalenia opłaty za gospodarowanie odpadami  komunalnymi oraz ustalania wysokości tej opłaty i ustalenia stawki opłaty za pojemnik  </w:t>
      </w:r>
      <w:r w:rsidR="00B21989">
        <w:rPr>
          <w:rFonts w:ascii="Times New Roman" w:hAnsi="Times New Roman" w:cs="Times New Roman"/>
          <w:i/>
          <w:sz w:val="24"/>
          <w:szCs w:val="24"/>
        </w:rPr>
        <w:t xml:space="preserve">wraz z autopoprawką </w:t>
      </w:r>
      <w:r>
        <w:rPr>
          <w:rFonts w:ascii="Times New Roman" w:hAnsi="Times New Roman" w:cs="Times New Roman"/>
          <w:i/>
          <w:sz w:val="24"/>
          <w:szCs w:val="24"/>
        </w:rPr>
        <w:t>podjęto: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- 12 głosów za,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- 1 głos przeciw,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- 1 głos wstrzymujący się.</w:t>
      </w:r>
    </w:p>
    <w:p w:rsidR="00727C1B" w:rsidRPr="00B21989" w:rsidRDefault="00727C1B" w:rsidP="00727C1B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Obecnych na sesji 14 radnych. </w:t>
      </w:r>
    </w:p>
    <w:p w:rsidR="00727C1B" w:rsidRDefault="00727C1B" w:rsidP="00727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wzoru deklaracji o wysokości opłaty za gospodarowanie odpadami  komunalnymi składanej przez właścicieli nieruchomości przedłożyła </w:t>
      </w: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Adamska. Pozytywną opinię wydała Komisja Rolnictwa, Zdrowia i Ochrony Środowiska. Dyskusji nie prowadzono.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3C6" w:rsidRDefault="00727C1B" w:rsidP="008C73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XXVII/301/2020 w sprawie wzoru deklaracji o wysokości opłaty za gospodarowanie odpadami komunalnymi składanej przez właścicieli nieruchomości podjęto </w:t>
      </w:r>
      <w:r w:rsidR="008C73C6">
        <w:rPr>
          <w:rFonts w:ascii="Times New Roman" w:hAnsi="Times New Roman" w:cs="Times New Roman"/>
          <w:i/>
          <w:sz w:val="24"/>
          <w:szCs w:val="24"/>
        </w:rPr>
        <w:t>14 głosami za – jednogłośnie. Głosów przeciw i głosów wstrzymujących się nie było. Obecnych na sesji     14 radnych.</w:t>
      </w:r>
    </w:p>
    <w:p w:rsidR="008C73C6" w:rsidRDefault="008C73C6" w:rsidP="008C7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8C73C6" w:rsidRDefault="008C73C6" w:rsidP="008C7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F7" w:rsidRDefault="008C73C6" w:rsidP="008C7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wyrażenia zgody na zawarcie porozumie</w:t>
      </w:r>
      <w:r w:rsidR="00B21989">
        <w:rPr>
          <w:rFonts w:ascii="Times New Roman" w:hAnsi="Times New Roman" w:cs="Times New Roman"/>
          <w:sz w:val="24"/>
          <w:szCs w:val="24"/>
        </w:rPr>
        <w:t>nia z Państwowym Gospodarstwem W</w:t>
      </w:r>
      <w:r>
        <w:rPr>
          <w:rFonts w:ascii="Times New Roman" w:hAnsi="Times New Roman" w:cs="Times New Roman"/>
          <w:sz w:val="24"/>
          <w:szCs w:val="24"/>
        </w:rPr>
        <w:t xml:space="preserve">odnym Wody Polskie na wykonanie zadań z zakresu utrzymania  wód stanowiących  własność Skarbu Państwa </w:t>
      </w:r>
      <w:r w:rsidR="002417F7">
        <w:rPr>
          <w:rFonts w:ascii="Times New Roman" w:hAnsi="Times New Roman" w:cs="Times New Roman"/>
          <w:sz w:val="24"/>
          <w:szCs w:val="24"/>
        </w:rPr>
        <w:t>i ponoszenie kosztów utrzymania  tych wód w 2020r. przedłożyła Przewodnicząca Rady Gminy Świdnica Pani Regina Adamska.</w:t>
      </w:r>
      <w:r w:rsidR="00B21989">
        <w:rPr>
          <w:rFonts w:ascii="Times New Roman" w:hAnsi="Times New Roman" w:cs="Times New Roman"/>
          <w:sz w:val="24"/>
          <w:szCs w:val="24"/>
        </w:rPr>
        <w:t xml:space="preserve"> Pozytywną opinię</w:t>
      </w:r>
      <w:r w:rsidR="003D2FD0">
        <w:rPr>
          <w:rFonts w:ascii="Times New Roman" w:hAnsi="Times New Roman" w:cs="Times New Roman"/>
          <w:sz w:val="24"/>
          <w:szCs w:val="24"/>
        </w:rPr>
        <w:t xml:space="preserve"> wydała Komisja Rolnictwa, Zdrowia i Ochrony Środowiska. Dyskusji nie prowadzono.</w:t>
      </w:r>
    </w:p>
    <w:p w:rsidR="003D2FD0" w:rsidRDefault="003D2FD0" w:rsidP="008C7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FD0" w:rsidRDefault="003D2FD0" w:rsidP="003D2F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XXVII/302/2020 w sprawie wyrażenia zgody na zawarcie porozumienia z Państwowym Gospodarstwem Wodnym Wody Polskie na wykonania zadań z zakresu utrzymania wód stanowiących własność Skarbu Państwa i ponoszenia kosztów utrzymania tych wód w 2020 r podjęto 14 głosami za – jednogłośnie. Głosów przeciw i głosów wstrzymujących się nie było. Obecnych na sesji     14 radnych.</w:t>
      </w:r>
    </w:p>
    <w:p w:rsidR="003D2FD0" w:rsidRDefault="003D2FD0" w:rsidP="003D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3D2FD0" w:rsidRDefault="003D2FD0" w:rsidP="008C73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2FD0" w:rsidRPr="003D2FD0" w:rsidRDefault="003D2FD0" w:rsidP="008C7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przyjęcia programu polityki zdrowotnej pn. „Profilaktyka stomatologiczna dla </w:t>
      </w:r>
      <w:r w:rsidR="00B21989">
        <w:rPr>
          <w:rFonts w:ascii="Times New Roman" w:hAnsi="Times New Roman" w:cs="Times New Roman"/>
          <w:sz w:val="24"/>
          <w:szCs w:val="24"/>
        </w:rPr>
        <w:t>dzieci  uczęszczających do szkół</w:t>
      </w:r>
      <w:r>
        <w:rPr>
          <w:rFonts w:ascii="Times New Roman" w:hAnsi="Times New Roman" w:cs="Times New Roman"/>
          <w:sz w:val="24"/>
          <w:szCs w:val="24"/>
        </w:rPr>
        <w:t xml:space="preserve"> podstawowych na terenie Gminy Świdnica”  przedłożyła Przewodnicząca Rady Gminy Świdnica Pani Regina Adamska. Pozytywną opinię wydała Komisja Rolnictwa, Zdrowia i Ochrony Środowiska oraz Komisja Oświaty, Kultury, Sportu i Turystyki. </w:t>
      </w:r>
    </w:p>
    <w:p w:rsidR="00727C1B" w:rsidRDefault="00727C1B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1C88" w:rsidRDefault="00121C88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XXVII/303/2020 w sprawie przyjęcia programu polityki zdrowotnej pn. „Profilaktyka stomatologiczna dla dzieci uczęszczających do </w:t>
      </w:r>
      <w:r w:rsidR="00B21989">
        <w:rPr>
          <w:rFonts w:ascii="Times New Roman" w:hAnsi="Times New Roman" w:cs="Times New Roman"/>
          <w:i/>
          <w:sz w:val="24"/>
          <w:szCs w:val="24"/>
        </w:rPr>
        <w:t>szkół</w:t>
      </w:r>
      <w:r>
        <w:rPr>
          <w:rFonts w:ascii="Times New Roman" w:hAnsi="Times New Roman" w:cs="Times New Roman"/>
          <w:i/>
          <w:sz w:val="24"/>
          <w:szCs w:val="24"/>
        </w:rPr>
        <w:t xml:space="preserve"> podstawowych na terenie Gminy Świdnica” podjęto 15 głosami za – jednogłośnie. Głosów przeciw i głosów wstrzymujących się nie było.</w:t>
      </w:r>
    </w:p>
    <w:p w:rsidR="00121C88" w:rsidRDefault="00121C88" w:rsidP="00121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121C88" w:rsidRDefault="00121C88" w:rsidP="00121C8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1C88" w:rsidRDefault="00121C88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przyjęcia rocznego sprawozdania z działalności Gminnego Ośrodka Pomocy Społecznej w Świdnicy za rok 2019 przedłożyła Przewodnicząca Rady Gminy Świdnica Pani Regina Adamska. Pozytywną opinię wydała Komisja Rolnictwa, Zdrowia i Ochrony Środowiska. </w:t>
      </w:r>
      <w:r w:rsidR="00B859ED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XXVII/304/2020 w sprawie przyjęcia rocznego sprawozdania z działalności Gminnego Ośrodka Pomocy Społecznej w Świdnicy za rok 2019 podjęto 15 głosami za – jednogłośnie. Głosów przeciw i głosów wstrzymujących się nie było.</w:t>
      </w: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wyrażenia zgody na użyczenie gruntów stanowiących własność  Gminy Świdnica z przeznaczeniem na realizację parkingu dla rowerów  oraz samoobsługowych stacji napraw rowerów przedłożyła Przewodnicząca Rady Gminy Świdnic</w:t>
      </w:r>
      <w:r w:rsidR="00B21989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</w:t>
      </w:r>
      <w:r w:rsidR="00B219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Budownictwa. Dyskusji nie prowadzono.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XXVII/305/2020 w sprawie wyrażenia zgody na użyczenie gruntów stanowiących własność Gminy Świdnica z przeznaczeniem na realizację parkingu dla rowerów oraz samoobsługowych stacji napraw rowerów  podjęto 15 głosami za – jednogłośnie. Głosów przeciw i głosów wstrzymujących się nie było.</w:t>
      </w: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wyrażenia zgody na nabycie nieruchomości gruntowej niezabudowanej,  położonej w Bystrzycy Górnej, stanowiącej działkę nr 170/14 przedłożyła Przewodnicząca Rady Gminy Świnica Pani Regina Adamska. Pozytywną opinię wydała Komisja Gospodarki Komunalnej, Przestrzennej i Budownictwa. Dyskusji nie prowadzono.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XXVII/306/2020 w sprawie wyrażenia zgody na nabycie nieruchomości gruntowej niezabudowanej, położonej  w Bystrzycy Górnej, stanowiącej działkę nr 170/14  podjęto 15 głosami za – jednogłośnie. Głosów przeciw i głosów wstrzymujących się nie było.</w:t>
      </w:r>
    </w:p>
    <w:p w:rsidR="00B859ED" w:rsidRDefault="00B859ED" w:rsidP="00B8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9ED" w:rsidRDefault="00B859ED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wyrażenia zgody na zbycie nieruchomości niezabudowanej stanowiącej  własność Gminy Świdnica położonej w Lutomi Górnej, stanowiącej działkę nr 432/2 przedłożyła Przewodnicząca Rady Gminy Świdnica P</w:t>
      </w:r>
      <w:r w:rsidR="00DC7500">
        <w:rPr>
          <w:rFonts w:ascii="Times New Roman" w:hAnsi="Times New Roman" w:cs="Times New Roman"/>
          <w:sz w:val="24"/>
          <w:szCs w:val="24"/>
        </w:rPr>
        <w:t>ani Regina Adamska. Pozytywną opinię wydała Komisja Rolnictwa, Zdrowia i Ochrony Środowiska. Dyskusji nie prowadzono.</w:t>
      </w: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XXVII/307/2020 w sprawie wyrażenia zgody na zbycie nieruchomości niezabudowanej stanowiącej własność Gminy Świdnica położonej  w Lutomi Górnej, stanowiącej działkę nr 432/2 podjęto 15 głosami za – jednogłośnie. Głosów przeciw i głosów wstrzymujących się nie było.</w:t>
      </w: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wyrażenia zgody na zbycie nieruchomości niezabudowanej stanowiącej  własność Gminy Świdnica  położonej w Lutomi Górnej, stanowiącej działkę nr 432/3 przedłożyła Przewodnicząca Rady Gminy Świdnica Pani Regina Adamska. Pozytywną opinię wydała Komisja Rolnictwa, Zdrowia i Ochrony Środowiska. Dyskusji nie prowadzono.</w:t>
      </w: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XXVII/308/2020 w sprawie wyrażenia zgody na zbycie nieruchomości niezabudowanej stanowiącej własność Gminy Świdnica położonej  w Lutomi Górnej, stanowiącej działkę nr 432/3 podjęto 15 głosami za – jednogłośnie. Głosów przeciw i głosów wstrzymujących się nie było.</w:t>
      </w: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stwierdziła, że uchwała została podjęta. Imienny wykaz głosowania radnych stanowi załącznik do protokołu.</w:t>
      </w: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przyjęcia planów pracy stałych Komisji Rady Gminy Świdnica  przedłożyła Przewodnicząca Rady Gminy Świdnica Pani Regina Adamska. Dyskusji nie prowadzono. </w:t>
      </w: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XXVII/308 w sprawie przyjęcia planów pracy stałych Komisji Rady Gminy Świdnica podjęto 15 głosami za – jednogłośnie. Głosów przeciw i głosów wstrzymujących się nie było.</w:t>
      </w:r>
    </w:p>
    <w:p w:rsidR="00DC7500" w:rsidRDefault="00DC7500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protokołu.</w:t>
      </w:r>
    </w:p>
    <w:p w:rsidR="003444BF" w:rsidRDefault="003444BF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4BF" w:rsidRPr="003444BF" w:rsidRDefault="003444BF" w:rsidP="00DC75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4BF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3444BF" w:rsidRDefault="003444BF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4BF" w:rsidRDefault="003444BF" w:rsidP="00DC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</w:t>
      </w:r>
    </w:p>
    <w:p w:rsidR="00DC7500" w:rsidRDefault="00DC7500" w:rsidP="00AC3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44BF" w:rsidRPr="00463D46" w:rsidRDefault="003444BF" w:rsidP="00AC3E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D46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3444BF" w:rsidRDefault="003444BF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4BF" w:rsidRDefault="00463D46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Zastępca</w:t>
      </w:r>
      <w:r w:rsidR="003444BF">
        <w:rPr>
          <w:rFonts w:ascii="Times New Roman" w:hAnsi="Times New Roman" w:cs="Times New Roman"/>
          <w:sz w:val="24"/>
          <w:szCs w:val="24"/>
        </w:rPr>
        <w:t xml:space="preserve"> Wójta </w:t>
      </w:r>
      <w:r>
        <w:rPr>
          <w:rFonts w:ascii="Times New Roman" w:hAnsi="Times New Roman" w:cs="Times New Roman"/>
          <w:sz w:val="24"/>
          <w:szCs w:val="24"/>
        </w:rPr>
        <w:t>Pan Bartłomiej Strózik poinformował, że Starostwo Powiatowe odebrało od wykonawcy drogę pomiędzy Bystrzycą Dolna a Burkatowem oraz Bystrzyc</w:t>
      </w:r>
      <w:r w:rsidR="00B2198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Doln</w:t>
      </w:r>
      <w:r w:rsidR="00B2198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a rondem nr 379. Przy odbiorze zostały zgłoszone uwagi związane m.in. z przepustami i szerokością drogi. </w:t>
      </w:r>
      <w:r w:rsidR="00B21989">
        <w:rPr>
          <w:rFonts w:ascii="Times New Roman" w:hAnsi="Times New Roman" w:cs="Times New Roman"/>
          <w:sz w:val="24"/>
          <w:szCs w:val="24"/>
        </w:rPr>
        <w:t>Poinformował ponadto</w:t>
      </w:r>
      <w:r>
        <w:rPr>
          <w:rFonts w:ascii="Times New Roman" w:hAnsi="Times New Roman" w:cs="Times New Roman"/>
          <w:sz w:val="24"/>
          <w:szCs w:val="24"/>
        </w:rPr>
        <w:t>, że nastąpiło otwarcie ofert na oświetlenie uliczne. Trwa analizowanie ofert.</w:t>
      </w:r>
    </w:p>
    <w:p w:rsidR="00463D46" w:rsidRDefault="00463D46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Świdnica Pani Teresa Mazurek po raz kolejny poinformowała, że uroczystości dożynkowe odbędą się dnia 30 sierpnia 2020 r. </w:t>
      </w:r>
      <w:r w:rsidR="00B2198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9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wagi na trwającą sytuację związaną z epidemią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odbędzie się tylko msza  dziękczynna w Kościele w Pszennie z udziałem delegacji z poszczególnych sołectw z bochnem chleba. Organizatorem są sołectwa Wilków i Niegoszów. Po mszy  spotkanie na placu kościelnym bądź w ogrodzie. </w:t>
      </w:r>
    </w:p>
    <w:p w:rsidR="00E56CF8" w:rsidRDefault="00E56CF8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Świdnica Pani Teresa Mazurek  poinformowała, że udało się zorganizować letni wypoczynek w formie trzech turnusów w naszym schronisku. Udało się stworzyć warunki dostosowane do przepisów epidemicznych. Dodała, że w porównaniu do lat ubiegłych wypoczynek letni dzieci wygląda skromnie.  Pani Wójt poinformowała również, że udało się wdrożyć w życie program sportowy </w:t>
      </w:r>
      <w:r w:rsidR="00CE3C51">
        <w:rPr>
          <w:rFonts w:ascii="Times New Roman" w:hAnsi="Times New Roman" w:cs="Times New Roman"/>
          <w:sz w:val="24"/>
          <w:szCs w:val="24"/>
        </w:rPr>
        <w:t xml:space="preserve">tzw. „Zwiedzamy naszą gminę z kijkami </w:t>
      </w:r>
      <w:proofErr w:type="spellStart"/>
      <w:r w:rsidR="00CE3C51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CE3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C51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CE3C51">
        <w:rPr>
          <w:rFonts w:ascii="Times New Roman" w:hAnsi="Times New Roman" w:cs="Times New Roman"/>
          <w:sz w:val="24"/>
          <w:szCs w:val="24"/>
        </w:rPr>
        <w:t xml:space="preserve">”. Udało się przejść już przez 3 miejscowości.  Program zafunkcjonował. Przewidujemy dalsze etapy tego programu w innych częściach gminy. </w:t>
      </w:r>
    </w:p>
    <w:p w:rsidR="00CE3C51" w:rsidRDefault="00CE3C51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 ponadto, że nowe stawki opłat za odpady komunalne będą obowiązywały od 1 września. Natomiast od sierpnia </w:t>
      </w:r>
      <w:r w:rsidR="004D05F2">
        <w:rPr>
          <w:rFonts w:ascii="Times New Roman" w:hAnsi="Times New Roman" w:cs="Times New Roman"/>
          <w:sz w:val="24"/>
          <w:szCs w:val="24"/>
        </w:rPr>
        <w:t>spółka Świdnickie Gminne Przedsiębiorstwo Komunalne w Bystrzycy Dolnej będzie realizował</w:t>
      </w:r>
      <w:r w:rsidR="00B21989">
        <w:rPr>
          <w:rFonts w:ascii="Times New Roman" w:hAnsi="Times New Roman" w:cs="Times New Roman"/>
          <w:sz w:val="24"/>
          <w:szCs w:val="24"/>
        </w:rPr>
        <w:t>a</w:t>
      </w:r>
      <w:r w:rsidR="004D05F2">
        <w:rPr>
          <w:rFonts w:ascii="Times New Roman" w:hAnsi="Times New Roman" w:cs="Times New Roman"/>
          <w:sz w:val="24"/>
          <w:szCs w:val="24"/>
        </w:rPr>
        <w:t xml:space="preserve"> zadania komunalne. Organizacja </w:t>
      </w:r>
      <w:r w:rsidR="009A1642">
        <w:rPr>
          <w:rFonts w:ascii="Times New Roman" w:hAnsi="Times New Roman" w:cs="Times New Roman"/>
          <w:sz w:val="24"/>
          <w:szCs w:val="24"/>
        </w:rPr>
        <w:t>Spółki</w:t>
      </w:r>
      <w:r w:rsidR="004D05F2">
        <w:rPr>
          <w:rFonts w:ascii="Times New Roman" w:hAnsi="Times New Roman" w:cs="Times New Roman"/>
          <w:sz w:val="24"/>
          <w:szCs w:val="24"/>
        </w:rPr>
        <w:t xml:space="preserve"> w nowej formie trwa już kilka miesięcy.  </w:t>
      </w:r>
      <w:r w:rsidR="009A1642">
        <w:rPr>
          <w:rFonts w:ascii="Times New Roman" w:hAnsi="Times New Roman" w:cs="Times New Roman"/>
          <w:sz w:val="24"/>
          <w:szCs w:val="24"/>
        </w:rPr>
        <w:t xml:space="preserve">Od 3 sierpnia do Spółki przechodzą pracownicy interwencyjni, pracownicy gospodarczy. Obecnie trwa ustalanie harmonogramu prac i kosztów. O przebiegu prac radni będą informowani na kolejnych sesjach. </w:t>
      </w: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989" w:rsidRDefault="00B21989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989" w:rsidRDefault="00B21989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989" w:rsidRDefault="00B21989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4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Ad. 8. </w:t>
      </w:r>
    </w:p>
    <w:p w:rsidR="009A1642" w:rsidRPr="009A1642" w:rsidRDefault="009A1642" w:rsidP="00AC3E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XXVII Sesji Rady Gminy Świdnica  Przewodnicząca Rady Gminy Świdnica Pani Regina Adamska podziękowała za udział </w:t>
      </w:r>
      <w:r w:rsidR="00B2198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642" w:rsidRDefault="009A1642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XXVII Sesji Rady Gminy Świdnica dostępne jest na stronie:</w:t>
      </w:r>
    </w:p>
    <w:p w:rsidR="009A1642" w:rsidRDefault="00BE0745" w:rsidP="00AC3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A1642" w:rsidRPr="009A164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DB6F5F" w:rsidRDefault="00DB6F5F" w:rsidP="00DB6F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6F5F" w:rsidRDefault="00DB6F5F" w:rsidP="00DB6F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3D46" w:rsidRDefault="00DB6F5F" w:rsidP="00DB6F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DB6F5F" w:rsidRPr="003444BF" w:rsidRDefault="00DB6F5F" w:rsidP="00DB6F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sectPr w:rsidR="00DB6F5F" w:rsidRPr="003444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45" w:rsidRDefault="00BE0745" w:rsidP="008C73C6">
      <w:pPr>
        <w:spacing w:after="0" w:line="240" w:lineRule="auto"/>
      </w:pPr>
      <w:r>
        <w:separator/>
      </w:r>
    </w:p>
  </w:endnote>
  <w:endnote w:type="continuationSeparator" w:id="0">
    <w:p w:rsidR="00BE0745" w:rsidRDefault="00BE0745" w:rsidP="008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753504"/>
      <w:docPartObj>
        <w:docPartGallery w:val="Page Numbers (Bottom of Page)"/>
        <w:docPartUnique/>
      </w:docPartObj>
    </w:sdtPr>
    <w:sdtEndPr/>
    <w:sdtContent>
      <w:p w:rsidR="00B859ED" w:rsidRDefault="00B859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F5F">
          <w:rPr>
            <w:noProof/>
          </w:rPr>
          <w:t>7</w:t>
        </w:r>
        <w:r>
          <w:fldChar w:fldCharType="end"/>
        </w:r>
      </w:p>
    </w:sdtContent>
  </w:sdt>
  <w:p w:rsidR="00B859ED" w:rsidRDefault="00B85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45" w:rsidRDefault="00BE0745" w:rsidP="008C73C6">
      <w:pPr>
        <w:spacing w:after="0" w:line="240" w:lineRule="auto"/>
      </w:pPr>
      <w:r>
        <w:separator/>
      </w:r>
    </w:p>
  </w:footnote>
  <w:footnote w:type="continuationSeparator" w:id="0">
    <w:p w:rsidR="00BE0745" w:rsidRDefault="00BE0745" w:rsidP="008C7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264CB"/>
    <w:multiLevelType w:val="hybridMultilevel"/>
    <w:tmpl w:val="066E218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19"/>
    <w:rsid w:val="00121C88"/>
    <w:rsid w:val="00184F8A"/>
    <w:rsid w:val="001F103E"/>
    <w:rsid w:val="002417F7"/>
    <w:rsid w:val="003444BF"/>
    <w:rsid w:val="00365792"/>
    <w:rsid w:val="003D2FD0"/>
    <w:rsid w:val="00414919"/>
    <w:rsid w:val="00463D46"/>
    <w:rsid w:val="004D05F2"/>
    <w:rsid w:val="005030C0"/>
    <w:rsid w:val="005210CD"/>
    <w:rsid w:val="00636FC6"/>
    <w:rsid w:val="00727C1B"/>
    <w:rsid w:val="008C73C6"/>
    <w:rsid w:val="009A1642"/>
    <w:rsid w:val="009A49FB"/>
    <w:rsid w:val="00AC3EDF"/>
    <w:rsid w:val="00AC5311"/>
    <w:rsid w:val="00B21989"/>
    <w:rsid w:val="00B57ADA"/>
    <w:rsid w:val="00B826D2"/>
    <w:rsid w:val="00B859ED"/>
    <w:rsid w:val="00BE0745"/>
    <w:rsid w:val="00CE3C51"/>
    <w:rsid w:val="00DB6F5F"/>
    <w:rsid w:val="00DC7500"/>
    <w:rsid w:val="00DE3694"/>
    <w:rsid w:val="00E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DD6F7-0BA0-4392-B4DB-05A4EB15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C6"/>
  </w:style>
  <w:style w:type="paragraph" w:styleId="Stopka">
    <w:name w:val="footer"/>
    <w:basedOn w:val="Normalny"/>
    <w:link w:val="StopkaZnak"/>
    <w:uiPriority w:val="99"/>
    <w:unhideWhenUsed/>
    <w:rsid w:val="008C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D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D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D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16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7</Pages>
  <Words>2513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2020-08-10T07:35:00Z</cp:lastPrinted>
  <dcterms:created xsi:type="dcterms:W3CDTF">2020-08-05T11:22:00Z</dcterms:created>
  <dcterms:modified xsi:type="dcterms:W3CDTF">2021-03-04T08:15:00Z</dcterms:modified>
</cp:coreProperties>
</file>