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70" w:rsidRPr="00846C70" w:rsidRDefault="00846C70" w:rsidP="00846C7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 xml:space="preserve">     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6C70" w:rsidRPr="00846C70" w:rsidRDefault="00846C70" w:rsidP="00846C7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  <w:t>Uchwała nr XL/393/2021</w:t>
      </w:r>
    </w:p>
    <w:p w:rsidR="00846C70" w:rsidRPr="00846C70" w:rsidRDefault="00846C70" w:rsidP="00846C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846C70" w:rsidRPr="00846C70" w:rsidRDefault="00846C70" w:rsidP="00846C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 z dnia 29 kwietnia 2021  r.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846C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6C70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305)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846C70">
        <w:rPr>
          <w:rFonts w:ascii="Times New Roman" w:hAnsi="Times New Roman" w:cs="Times New Roman"/>
          <w:sz w:val="24"/>
          <w:szCs w:val="24"/>
        </w:rPr>
        <w:t>, co następuje: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6C70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846C70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846C7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37F" w:rsidRDefault="00A8437F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37F" w:rsidRDefault="00A8437F" w:rsidP="00A84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8437F" w:rsidRPr="00846C70" w:rsidRDefault="00A8437F" w:rsidP="00A84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846C70" w:rsidRPr="00846C70" w:rsidRDefault="00846C70" w:rsidP="00846C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>do uchwały nr XL/393/2021</w:t>
      </w:r>
    </w:p>
    <w:p w:rsidR="00846C70" w:rsidRPr="00846C70" w:rsidRDefault="00846C70" w:rsidP="00846C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  <w:t>z dnia 29 kwietnia 2021  r.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846C70" w:rsidRPr="00846C70" w:rsidRDefault="00846C70" w:rsidP="00846C7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846C70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846C70">
        <w:rPr>
          <w:rFonts w:ascii="Times New Roman" w:hAnsi="Times New Roman" w:cs="Times New Roman"/>
          <w:sz w:val="24"/>
          <w:szCs w:val="24"/>
        </w:rPr>
        <w:t>na podstawie: zarządzeń Wójta Gminy nr: 32/2021, nr 34/2021 i nr 35/2021 oraz projektu uchwały z dnia 29 kwietnia 2021 r. w sprawie zmian w budżecie na 2021 rok.</w:t>
      </w:r>
    </w:p>
    <w:p w:rsidR="00846C70" w:rsidRPr="00846C70" w:rsidRDefault="00846C70" w:rsidP="00846C70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C70">
        <w:rPr>
          <w:rFonts w:ascii="Times New Roman" w:hAnsi="Times New Roman" w:cs="Times New Roman"/>
          <w:sz w:val="24"/>
          <w:szCs w:val="24"/>
        </w:rPr>
        <w:t>pod względem prawnym</w:t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</w:r>
      <w:r w:rsidRPr="00846C70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846C70">
        <w:rPr>
          <w:rFonts w:ascii="Times New Roman" w:hAnsi="Times New Roman" w:cs="Times New Roman"/>
          <w:sz w:val="24"/>
          <w:szCs w:val="24"/>
        </w:rPr>
        <w:tab/>
      </w:r>
    </w:p>
    <w:p w:rsidR="00A8437F" w:rsidRPr="00846C70" w:rsidRDefault="00A8437F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Anna Szymkiewicz</w:t>
      </w:r>
      <w:bookmarkStart w:id="0" w:name="_GoBack"/>
      <w:bookmarkEnd w:id="0"/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A8437F" w:rsidRPr="00846C70" w:rsidRDefault="00A8437F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Jarosław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Wasyliszyn</w:t>
      </w:r>
      <w:proofErr w:type="spellEnd"/>
    </w:p>
    <w:p w:rsidR="00846C70" w:rsidRPr="00846C70" w:rsidRDefault="00846C70" w:rsidP="00846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846C70" w:rsidRPr="00846C70" w:rsidRDefault="00846C70" w:rsidP="00846C7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C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6C70" w:rsidRPr="00846C70" w:rsidRDefault="00846C70" w:rsidP="00846C7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70" w:rsidRPr="00846C70" w:rsidRDefault="00846C70" w:rsidP="00846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7EB" w:rsidRDefault="001B27EB"/>
    <w:sectPr w:rsidR="001B27EB" w:rsidSect="002C0AE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0"/>
    <w:rsid w:val="00027C5A"/>
    <w:rsid w:val="001B27EB"/>
    <w:rsid w:val="00846C70"/>
    <w:rsid w:val="00A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5575-5069-492C-9096-7D86ECB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dcterms:created xsi:type="dcterms:W3CDTF">2021-05-04T08:28:00Z</dcterms:created>
  <dcterms:modified xsi:type="dcterms:W3CDTF">2021-05-21T11:06:00Z</dcterms:modified>
</cp:coreProperties>
</file>