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626" w:rsidRDefault="006C4626" w:rsidP="006C4626">
      <w:r>
        <w:t>SORG.0002.8.2021</w:t>
      </w:r>
      <w:r w:rsidRPr="00F31484">
        <w:t xml:space="preserve">                                           </w:t>
      </w:r>
      <w:r>
        <w:t xml:space="preserve">              </w:t>
      </w:r>
      <w:r w:rsidRPr="00F31484">
        <w:t xml:space="preserve">              </w:t>
      </w:r>
      <w:r>
        <w:t>Świdnica, 10 sierpnia 2021  r.</w:t>
      </w:r>
    </w:p>
    <w:p w:rsidR="006C4626" w:rsidRDefault="006C4626" w:rsidP="006C4626"/>
    <w:p w:rsidR="00D56383" w:rsidRDefault="00D56383" w:rsidP="006C4626"/>
    <w:p w:rsidR="00D56383" w:rsidRDefault="00D56383" w:rsidP="006C4626"/>
    <w:p w:rsidR="00D56383" w:rsidRDefault="00D56383" w:rsidP="006C46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Pan/i</w:t>
      </w:r>
    </w:p>
    <w:p w:rsidR="00D56383" w:rsidRDefault="00D56383" w:rsidP="006C46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:rsidR="006C4626" w:rsidRDefault="006C4626" w:rsidP="006C4626"/>
    <w:p w:rsidR="006C4626" w:rsidRDefault="006C4626" w:rsidP="006C4626">
      <w:pPr>
        <w:ind w:left="5220"/>
      </w:pPr>
    </w:p>
    <w:p w:rsidR="006C4626" w:rsidRDefault="006C4626" w:rsidP="006C4626">
      <w:pPr>
        <w:jc w:val="both"/>
      </w:pPr>
      <w:r>
        <w:t xml:space="preserve">        </w:t>
      </w:r>
      <w:r w:rsidRPr="00B4178F">
        <w:t>Na  podstawie art. 20 ust 1 ustawy z dnia 8 marca 1990 r.  o samorządzie  gminn</w:t>
      </w:r>
      <w:r>
        <w:t xml:space="preserve">ym   (Dz. U.   z  2020, poz. 713 z </w:t>
      </w:r>
      <w:proofErr w:type="spellStart"/>
      <w:r>
        <w:t>poźn</w:t>
      </w:r>
      <w:proofErr w:type="spellEnd"/>
      <w:r>
        <w:t>. zm.</w:t>
      </w:r>
      <w:r w:rsidRPr="00B4178F">
        <w:t>) oraz  § 13  ust. 1 Statutu Gminy Świdnica</w:t>
      </w:r>
    </w:p>
    <w:p w:rsidR="006C4626" w:rsidRDefault="006C4626" w:rsidP="006C4626">
      <w:pPr>
        <w:jc w:val="both"/>
      </w:pPr>
    </w:p>
    <w:p w:rsidR="006C4626" w:rsidRDefault="006C4626" w:rsidP="006C4626">
      <w:pPr>
        <w:jc w:val="both"/>
      </w:pPr>
    </w:p>
    <w:p w:rsidR="006C4626" w:rsidRDefault="00D56383" w:rsidP="006C4626">
      <w:pPr>
        <w:jc w:val="center"/>
        <w:rPr>
          <w:b/>
        </w:rPr>
      </w:pPr>
      <w:r>
        <w:rPr>
          <w:b/>
        </w:rPr>
        <w:t>z</w:t>
      </w:r>
      <w:r w:rsidR="00083584">
        <w:rPr>
          <w:b/>
        </w:rPr>
        <w:t>aprasza</w:t>
      </w:r>
      <w:r>
        <w:rPr>
          <w:b/>
        </w:rPr>
        <w:t>m na</w:t>
      </w:r>
    </w:p>
    <w:p w:rsidR="006C4626" w:rsidRDefault="006C4626" w:rsidP="006C4626">
      <w:pPr>
        <w:jc w:val="center"/>
      </w:pPr>
    </w:p>
    <w:p w:rsidR="006C4626" w:rsidRPr="00076ABC" w:rsidRDefault="006C4626" w:rsidP="006C4626">
      <w:pPr>
        <w:jc w:val="center"/>
        <w:rPr>
          <w:b/>
        </w:rPr>
      </w:pPr>
      <w:r>
        <w:rPr>
          <w:b/>
        </w:rPr>
        <w:t xml:space="preserve">XLIV NADZWYCZAJNĄ </w:t>
      </w:r>
      <w:r w:rsidRPr="00076ABC">
        <w:rPr>
          <w:b/>
        </w:rPr>
        <w:t>SESJĘ RADY GMINY ŚWIDNICA</w:t>
      </w:r>
    </w:p>
    <w:p w:rsidR="006C4626" w:rsidRDefault="006C4626" w:rsidP="006C4626">
      <w:pPr>
        <w:jc w:val="center"/>
      </w:pPr>
      <w:r>
        <w:t xml:space="preserve">na dzień </w:t>
      </w:r>
      <w:r>
        <w:rPr>
          <w:b/>
        </w:rPr>
        <w:t>12 sierpnia 2021 r. o godz. 14.00</w:t>
      </w:r>
    </w:p>
    <w:p w:rsidR="006C4626" w:rsidRDefault="006C4626" w:rsidP="006C4626">
      <w:pPr>
        <w:jc w:val="center"/>
      </w:pPr>
      <w:r>
        <w:t xml:space="preserve"> w Sali narad  Urzędu Gminy w Świdnicy, ul. B. Głowackiego 4</w:t>
      </w:r>
    </w:p>
    <w:p w:rsidR="006C4626" w:rsidRDefault="006C4626" w:rsidP="006C4626"/>
    <w:p w:rsidR="006C4626" w:rsidRDefault="006C4626" w:rsidP="006C4626"/>
    <w:p w:rsidR="006C4626" w:rsidRPr="00EF1F2F" w:rsidRDefault="006C4626" w:rsidP="006C4626">
      <w:pPr>
        <w:rPr>
          <w:b/>
        </w:rPr>
      </w:pPr>
      <w:r w:rsidRPr="00EF1F2F">
        <w:rPr>
          <w:b/>
        </w:rPr>
        <w:t>PORZĄDEK OBRAD:</w:t>
      </w:r>
    </w:p>
    <w:p w:rsidR="006C4626" w:rsidRDefault="006C4626" w:rsidP="006C4626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1.</w:t>
      </w:r>
      <w:r>
        <w:rPr>
          <w:b/>
          <w:color w:val="000000"/>
        </w:rPr>
        <w:tab/>
        <w:t>Otwarcie XLIV Nadzwyczajnej Sesji Rady Gminy Świdnica i stwierdzenie quorum.</w:t>
      </w:r>
    </w:p>
    <w:p w:rsidR="006C4626" w:rsidRPr="0001100A" w:rsidRDefault="006C4626" w:rsidP="006C4626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Rozpatrzenie projektów uchwał:</w:t>
      </w:r>
    </w:p>
    <w:p w:rsidR="006C4626" w:rsidRDefault="006C4626" w:rsidP="006C4626">
      <w:pPr>
        <w:ind w:left="786"/>
        <w:jc w:val="both"/>
        <w:rPr>
          <w:color w:val="000000"/>
        </w:rPr>
      </w:pPr>
      <w:r>
        <w:rPr>
          <w:color w:val="000000"/>
        </w:rPr>
        <w:t>1)  w sprawie zmiany Wieloletniej Prognozy Finansowej Gminy Świdnica;</w:t>
      </w:r>
    </w:p>
    <w:p w:rsidR="006C4626" w:rsidRDefault="006C4626" w:rsidP="006C4626">
      <w:pPr>
        <w:ind w:left="786"/>
        <w:jc w:val="both"/>
        <w:rPr>
          <w:color w:val="000000"/>
        </w:rPr>
      </w:pPr>
      <w:r>
        <w:rPr>
          <w:color w:val="000000"/>
        </w:rPr>
        <w:t>2) w sprawie zmian w budżecie gminy na 2021 rok;</w:t>
      </w:r>
    </w:p>
    <w:p w:rsidR="006C4626" w:rsidRDefault="006C4626" w:rsidP="006C4626">
      <w:pPr>
        <w:ind w:left="786"/>
        <w:jc w:val="both"/>
        <w:rPr>
          <w:color w:val="000000"/>
        </w:rPr>
      </w:pPr>
      <w:r>
        <w:rPr>
          <w:color w:val="000000"/>
        </w:rPr>
        <w:t>3) w</w:t>
      </w:r>
      <w:r>
        <w:t xml:space="preserve"> sprawie emisji obligacji</w:t>
      </w:r>
      <w:r>
        <w:rPr>
          <w:color w:val="000000"/>
        </w:rPr>
        <w:t>;</w:t>
      </w:r>
    </w:p>
    <w:p w:rsidR="006C4626" w:rsidRDefault="006C4626" w:rsidP="006C4626">
      <w:pPr>
        <w:ind w:left="786"/>
        <w:jc w:val="both"/>
      </w:pPr>
      <w:r>
        <w:rPr>
          <w:color w:val="000000"/>
        </w:rPr>
        <w:t xml:space="preserve">4) w sprawie </w:t>
      </w:r>
      <w:r>
        <w:t>udzielenie pomocy rzeczowej Gminie Dobromierz;</w:t>
      </w:r>
    </w:p>
    <w:p w:rsidR="006C4626" w:rsidRDefault="006C4626" w:rsidP="006C4626">
      <w:pPr>
        <w:ind w:left="786"/>
        <w:jc w:val="both"/>
      </w:pPr>
      <w:r>
        <w:t>5) w sprawie celowości wniesienia przez Gminę Świdnica wkładu pieniężnego do Świdnickiego Gminnego Przedsiębiorstwa  Komunalnego Sp. z o.o. i objęcia udziałów;</w:t>
      </w:r>
    </w:p>
    <w:p w:rsidR="006C4626" w:rsidRDefault="006C4626" w:rsidP="006C4626">
      <w:pPr>
        <w:ind w:left="786"/>
        <w:jc w:val="both"/>
      </w:pPr>
      <w:r>
        <w:t>6) w sprawie uchwalenia „Regulaminu dostarczania wody i odprowadzania ścieków na terenie gminy Świdnica”;</w:t>
      </w:r>
    </w:p>
    <w:p w:rsidR="006C4626" w:rsidRDefault="006C4626" w:rsidP="006C4626">
      <w:pPr>
        <w:ind w:left="786"/>
        <w:jc w:val="both"/>
      </w:pPr>
      <w:r>
        <w:t>7) zmieniająca uchwałę Rady Gminy Świdnica w sprawie wyrażenia zgody na zawarcie porozumienia z Państwowym Gospodarstwem Wodnym Wody Polskie na wykonanie zadań związanych z utrzymaniem urządzeń wodnych na terenie Gminy Świdnica i partycypacji w kosztach ich utrzymania w 2021 roku;</w:t>
      </w:r>
    </w:p>
    <w:p w:rsidR="006C4626" w:rsidRDefault="006C4626" w:rsidP="006C4626">
      <w:pPr>
        <w:ind w:left="786"/>
        <w:jc w:val="both"/>
      </w:pPr>
      <w:r>
        <w:t>8) w sprawie przystąpienia do sporządzenia zmiany miejscowego planu zagospodarowania przestrzennego obszaru położonego we wsi Pszenno, gmina Świdnica;</w:t>
      </w:r>
    </w:p>
    <w:p w:rsidR="006C4626" w:rsidRPr="002B006A" w:rsidRDefault="006C4626" w:rsidP="006C4626">
      <w:pPr>
        <w:ind w:left="786"/>
        <w:jc w:val="both"/>
        <w:rPr>
          <w:bCs/>
        </w:rPr>
      </w:pPr>
      <w:r>
        <w:t>9) w sprawie wyrażenia zgody na nabycie nieruchomości gruntowych niezabudowanych położonych w Słotwinie, stanowiących drogi dojazdowe.</w:t>
      </w:r>
    </w:p>
    <w:p w:rsidR="006C4626" w:rsidRPr="00BC32B1" w:rsidRDefault="006C4626" w:rsidP="006C4626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3.</w:t>
      </w:r>
      <w:r>
        <w:rPr>
          <w:b/>
          <w:color w:val="000000"/>
        </w:rPr>
        <w:tab/>
        <w:t xml:space="preserve">Zamknięcie XLIV  </w:t>
      </w:r>
      <w:r w:rsidRPr="00BC32B1">
        <w:rPr>
          <w:b/>
          <w:color w:val="000000"/>
        </w:rPr>
        <w:t>Nadzwyczajnej Sesji Rady Gminy Świdnica.</w:t>
      </w:r>
    </w:p>
    <w:p w:rsidR="006C4626" w:rsidRDefault="006C4626" w:rsidP="006C4626">
      <w:pPr>
        <w:jc w:val="both"/>
        <w:rPr>
          <w:b/>
          <w:color w:val="000000"/>
        </w:rPr>
      </w:pPr>
    </w:p>
    <w:p w:rsidR="006C4626" w:rsidRDefault="006C4626" w:rsidP="006C4626">
      <w:pPr>
        <w:pStyle w:val="Tekstpodstawowy"/>
        <w:rPr>
          <w:color w:val="000000"/>
          <w:sz w:val="20"/>
        </w:rPr>
      </w:pPr>
      <w:r w:rsidRPr="0070457A">
        <w:rPr>
          <w:color w:val="000000"/>
          <w:sz w:val="20"/>
        </w:rPr>
        <w:t xml:space="preserve">Zgodnie z art. 25 ust. 3 ustawy z dnia 8 marca 1990 r. o samorządzie gminnym  (Dz. U. z 2020, poz. 713 z </w:t>
      </w:r>
      <w:proofErr w:type="spellStart"/>
      <w:r w:rsidRPr="0070457A">
        <w:rPr>
          <w:color w:val="000000"/>
          <w:sz w:val="20"/>
        </w:rPr>
        <w:t>późn</w:t>
      </w:r>
      <w:proofErr w:type="spellEnd"/>
      <w:r w:rsidRPr="0070457A">
        <w:rPr>
          <w:color w:val="000000"/>
          <w:sz w:val="20"/>
        </w:rPr>
        <w:t>. zm.) niniejsze zawiadomienie stanowi podstawę do uzyskania zwolnienia z pracy zawodowej na czas  pracy w Radzie Gminy.</w:t>
      </w:r>
    </w:p>
    <w:p w:rsidR="00FC19F3" w:rsidRDefault="00FC19F3" w:rsidP="00FC19F3">
      <w:pPr>
        <w:pStyle w:val="Tekstpodstawowy"/>
        <w:jc w:val="right"/>
        <w:rPr>
          <w:color w:val="000000"/>
          <w:sz w:val="20"/>
        </w:rPr>
      </w:pPr>
      <w:r>
        <w:rPr>
          <w:color w:val="000000"/>
          <w:sz w:val="20"/>
        </w:rPr>
        <w:t>Przewodnicząca Rady Gminy Świdnica</w:t>
      </w:r>
    </w:p>
    <w:p w:rsidR="00FC19F3" w:rsidRPr="0070457A" w:rsidRDefault="00FC19F3" w:rsidP="00FC19F3">
      <w:pPr>
        <w:pStyle w:val="Tekstpodstawowy"/>
        <w:jc w:val="right"/>
        <w:rPr>
          <w:color w:val="000000"/>
          <w:sz w:val="20"/>
        </w:rPr>
      </w:pPr>
      <w:r>
        <w:rPr>
          <w:color w:val="000000"/>
          <w:sz w:val="20"/>
        </w:rPr>
        <w:t>Regina Adamska</w:t>
      </w:r>
      <w:bookmarkStart w:id="0" w:name="_GoBack"/>
      <w:bookmarkEnd w:id="0"/>
    </w:p>
    <w:p w:rsidR="006C4626" w:rsidRDefault="006C4626" w:rsidP="006C4626">
      <w:pPr>
        <w:ind w:left="360"/>
      </w:pPr>
    </w:p>
    <w:p w:rsidR="006C4626" w:rsidRPr="00CB232E" w:rsidRDefault="006C4626" w:rsidP="006C4626">
      <w:pPr>
        <w:tabs>
          <w:tab w:val="left" w:pos="540"/>
        </w:tabs>
        <w:rPr>
          <w:sz w:val="26"/>
          <w:szCs w:val="26"/>
        </w:rPr>
      </w:pPr>
    </w:p>
    <w:p w:rsidR="00316548" w:rsidRDefault="00316548"/>
    <w:sectPr w:rsidR="0031654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D9B" w:rsidRDefault="000C0D9B" w:rsidP="006C4626">
      <w:r>
        <w:separator/>
      </w:r>
    </w:p>
  </w:endnote>
  <w:endnote w:type="continuationSeparator" w:id="0">
    <w:p w:rsidR="000C0D9B" w:rsidRDefault="000C0D9B" w:rsidP="006C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D9B" w:rsidRDefault="000C0D9B" w:rsidP="006C4626">
      <w:r>
        <w:separator/>
      </w:r>
    </w:p>
  </w:footnote>
  <w:footnote w:type="continuationSeparator" w:id="0">
    <w:p w:rsidR="000C0D9B" w:rsidRDefault="000C0D9B" w:rsidP="006C4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626" w:rsidRPr="00312B64" w:rsidRDefault="006C4626" w:rsidP="006C4626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6C4626" w:rsidRDefault="006C4626" w:rsidP="006C4626">
    <w:pPr>
      <w:pStyle w:val="Nagwek"/>
      <w:jc w:val="center"/>
    </w:pPr>
    <w:r>
      <w:t>Ul. B. Głowackiego 4, 58-100 Świdnica</w:t>
    </w:r>
  </w:p>
  <w:p w:rsidR="006C4626" w:rsidRDefault="006C4626" w:rsidP="006C4626">
    <w:pPr>
      <w:pStyle w:val="Nagwek"/>
      <w:jc w:val="center"/>
    </w:pPr>
    <w:r>
      <w:t>Tel. 74 852 12 26, 852 30 67, 852 24 88, tel./fax 74 852 02 74</w:t>
    </w:r>
  </w:p>
  <w:p w:rsidR="006C4626" w:rsidRPr="00914C8A" w:rsidRDefault="000C0D9B" w:rsidP="006C4626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6C4626" w:rsidRPr="000D6115">
        <w:rPr>
          <w:rStyle w:val="Hipercze"/>
          <w:lang w:val="de-DE"/>
        </w:rPr>
        <w:t>http://www.gmina.swidnica.pl</w:t>
      </w:r>
    </w:hyperlink>
    <w:r w:rsidR="006C4626" w:rsidRPr="000D6115">
      <w:rPr>
        <w:lang w:val="de-DE"/>
      </w:rPr>
      <w:t xml:space="preserve">   </w:t>
    </w:r>
    <w:proofErr w:type="spellStart"/>
    <w:r w:rsidR="006C4626" w:rsidRPr="00914C8A">
      <w:rPr>
        <w:lang w:val="de-DE"/>
      </w:rPr>
      <w:t>e-mail</w:t>
    </w:r>
    <w:proofErr w:type="spellEnd"/>
    <w:r w:rsidR="006C4626" w:rsidRPr="00914C8A">
      <w:rPr>
        <w:lang w:val="de-DE"/>
      </w:rPr>
      <w:t xml:space="preserve">: </w:t>
    </w:r>
    <w:hyperlink r:id="rId3" w:history="1">
      <w:r w:rsidR="006C4626" w:rsidRPr="000D6115">
        <w:rPr>
          <w:rStyle w:val="Hipercze"/>
          <w:lang w:val="de-DE"/>
        </w:rPr>
        <w:t>zorg@gmina.swidnica.pl</w:t>
      </w:r>
    </w:hyperlink>
    <w:r w:rsidR="006C4626" w:rsidRPr="00914C8A">
      <w:rPr>
        <w:lang w:val="de-DE"/>
      </w:rPr>
      <w:t xml:space="preserve"> </w:t>
    </w:r>
  </w:p>
  <w:p w:rsidR="006C4626" w:rsidRDefault="006C46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26"/>
    <w:rsid w:val="00083584"/>
    <w:rsid w:val="000C0D9B"/>
    <w:rsid w:val="00291D95"/>
    <w:rsid w:val="00316548"/>
    <w:rsid w:val="004941F9"/>
    <w:rsid w:val="005D0F77"/>
    <w:rsid w:val="006156A0"/>
    <w:rsid w:val="006C4626"/>
    <w:rsid w:val="00CD1A9F"/>
    <w:rsid w:val="00D56383"/>
    <w:rsid w:val="00FC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7A3BFC-D2CA-42BB-9A64-D2965072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4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C46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C4626"/>
  </w:style>
  <w:style w:type="paragraph" w:styleId="Stopka">
    <w:name w:val="footer"/>
    <w:basedOn w:val="Normalny"/>
    <w:link w:val="StopkaZnak"/>
    <w:uiPriority w:val="99"/>
    <w:unhideWhenUsed/>
    <w:rsid w:val="006C46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C4626"/>
  </w:style>
  <w:style w:type="character" w:styleId="Hipercze">
    <w:name w:val="Hyperlink"/>
    <w:rsid w:val="006C462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C4626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C4626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cp:lastPrinted>2021-08-10T08:37:00Z</cp:lastPrinted>
  <dcterms:created xsi:type="dcterms:W3CDTF">2021-08-10T08:28:00Z</dcterms:created>
  <dcterms:modified xsi:type="dcterms:W3CDTF">2021-08-27T07:37:00Z</dcterms:modified>
</cp:coreProperties>
</file>