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626" w:rsidRDefault="00821CE7" w:rsidP="006C4626">
      <w:r>
        <w:t>SORG.0002.9</w:t>
      </w:r>
      <w:r w:rsidR="006C4626">
        <w:t>.2021</w:t>
      </w:r>
      <w:r w:rsidR="006C4626" w:rsidRPr="00F31484">
        <w:t xml:space="preserve">                                           </w:t>
      </w:r>
      <w:r w:rsidR="006C4626">
        <w:t xml:space="preserve">              </w:t>
      </w:r>
      <w:r w:rsidR="006C4626" w:rsidRPr="00F31484">
        <w:t xml:space="preserve">              </w:t>
      </w:r>
      <w:r>
        <w:t>Świdnica, 23</w:t>
      </w:r>
      <w:r w:rsidR="006C4626">
        <w:t xml:space="preserve"> sierpnia 2021  r.</w:t>
      </w:r>
    </w:p>
    <w:p w:rsidR="006C4626" w:rsidRDefault="006C4626" w:rsidP="006C4626"/>
    <w:p w:rsidR="00D56383" w:rsidRDefault="00D56383" w:rsidP="006C4626"/>
    <w:p w:rsidR="00D56383" w:rsidRDefault="00D56383" w:rsidP="006C4626"/>
    <w:p w:rsidR="00D56383" w:rsidRDefault="00D56383" w:rsidP="006C46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Pan/i</w:t>
      </w:r>
    </w:p>
    <w:p w:rsidR="00D56383" w:rsidRDefault="00D56383" w:rsidP="006C46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:rsidR="006C4626" w:rsidRDefault="006C4626" w:rsidP="006C4626"/>
    <w:p w:rsidR="006C4626" w:rsidRDefault="006C4626" w:rsidP="006C4626">
      <w:pPr>
        <w:ind w:left="5220"/>
      </w:pPr>
    </w:p>
    <w:p w:rsidR="00821CE7" w:rsidRDefault="006C4626" w:rsidP="006C4626">
      <w:pPr>
        <w:jc w:val="both"/>
      </w:pPr>
      <w:r>
        <w:t xml:space="preserve">    </w:t>
      </w:r>
      <w:r w:rsidR="00821CE7">
        <w:t xml:space="preserve">     </w:t>
      </w:r>
      <w:r>
        <w:t xml:space="preserve">    </w:t>
      </w:r>
      <w:r w:rsidRPr="00B4178F">
        <w:t>Na  podstawie art. 20 ust 1 ustawy z dnia 8 marca 1990 r.  o samorządzie  gminn</w:t>
      </w:r>
      <w:r w:rsidR="00821CE7">
        <w:t xml:space="preserve">ym </w:t>
      </w:r>
    </w:p>
    <w:p w:rsidR="006C4626" w:rsidRDefault="00821CE7" w:rsidP="006C4626">
      <w:pPr>
        <w:jc w:val="both"/>
      </w:pPr>
      <w:r>
        <w:t xml:space="preserve">           (Dz.U.  z  2021, poz. 1372</w:t>
      </w:r>
      <w:r w:rsidR="006C4626" w:rsidRPr="00B4178F">
        <w:t>) oraz  § 13  ust. 1 Statutu Gminy Świdnica</w:t>
      </w:r>
    </w:p>
    <w:p w:rsidR="006C4626" w:rsidRDefault="006C4626" w:rsidP="006C4626">
      <w:pPr>
        <w:jc w:val="both"/>
      </w:pPr>
    </w:p>
    <w:p w:rsidR="006C4626" w:rsidRDefault="006C4626" w:rsidP="006C4626">
      <w:pPr>
        <w:jc w:val="both"/>
      </w:pPr>
    </w:p>
    <w:p w:rsidR="006C4626" w:rsidRDefault="00713CB7" w:rsidP="006C4626">
      <w:pPr>
        <w:jc w:val="center"/>
        <w:rPr>
          <w:b/>
        </w:rPr>
      </w:pPr>
      <w:r>
        <w:rPr>
          <w:b/>
        </w:rPr>
        <w:t>zapraszam na</w:t>
      </w:r>
    </w:p>
    <w:p w:rsidR="006C4626" w:rsidRDefault="006C4626" w:rsidP="006C4626">
      <w:pPr>
        <w:jc w:val="center"/>
      </w:pPr>
    </w:p>
    <w:p w:rsidR="006C4626" w:rsidRPr="00076ABC" w:rsidRDefault="00821CE7" w:rsidP="006C4626">
      <w:pPr>
        <w:jc w:val="center"/>
        <w:rPr>
          <w:b/>
        </w:rPr>
      </w:pPr>
      <w:r>
        <w:rPr>
          <w:b/>
        </w:rPr>
        <w:t>XL</w:t>
      </w:r>
      <w:r w:rsidR="006C4626">
        <w:rPr>
          <w:b/>
        </w:rPr>
        <w:t xml:space="preserve">V NADZWYCZAJNĄ </w:t>
      </w:r>
      <w:r w:rsidR="006C4626" w:rsidRPr="00076ABC">
        <w:rPr>
          <w:b/>
        </w:rPr>
        <w:t>SESJĘ RADY GMINY ŚWIDNICA</w:t>
      </w:r>
    </w:p>
    <w:p w:rsidR="006C4626" w:rsidRDefault="006C4626" w:rsidP="006C4626">
      <w:pPr>
        <w:jc w:val="center"/>
      </w:pPr>
      <w:r>
        <w:t xml:space="preserve">na dzień </w:t>
      </w:r>
      <w:r w:rsidR="00821CE7">
        <w:rPr>
          <w:b/>
        </w:rPr>
        <w:t>24</w:t>
      </w:r>
      <w:r>
        <w:rPr>
          <w:b/>
        </w:rPr>
        <w:t xml:space="preserve"> sierpnia 2021 r. o godz. 14.00</w:t>
      </w:r>
    </w:p>
    <w:p w:rsidR="006C4626" w:rsidRDefault="006C4626" w:rsidP="006C4626">
      <w:pPr>
        <w:jc w:val="center"/>
      </w:pPr>
      <w:r>
        <w:t xml:space="preserve"> w Sali narad  Urzędu Gminy w Świdnicy, ul. B. Głowackiego 4</w:t>
      </w:r>
    </w:p>
    <w:p w:rsidR="006C4626" w:rsidRDefault="006C4626" w:rsidP="006C4626"/>
    <w:p w:rsidR="006C4626" w:rsidRDefault="006C4626" w:rsidP="006C4626"/>
    <w:p w:rsidR="006C4626" w:rsidRPr="00EF1F2F" w:rsidRDefault="006C4626" w:rsidP="006C4626">
      <w:pPr>
        <w:rPr>
          <w:b/>
        </w:rPr>
      </w:pPr>
      <w:r w:rsidRPr="00EF1F2F">
        <w:rPr>
          <w:b/>
        </w:rPr>
        <w:t>PORZĄDEK OBRAD:</w:t>
      </w:r>
    </w:p>
    <w:p w:rsidR="006C4626" w:rsidRDefault="00821CE7" w:rsidP="006C462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>Otwarcie XL</w:t>
      </w:r>
      <w:r w:rsidR="006C4626">
        <w:rPr>
          <w:b/>
          <w:color w:val="000000"/>
        </w:rPr>
        <w:t>V Nadzwyczajnej Sesji Rady Gminy Świdnica i stwierdzenie quorum.</w:t>
      </w:r>
    </w:p>
    <w:p w:rsidR="006C4626" w:rsidRPr="0001100A" w:rsidRDefault="006C4626" w:rsidP="006C462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projektów uchwał:</w:t>
      </w:r>
    </w:p>
    <w:p w:rsidR="006C4626" w:rsidRDefault="00ED0955" w:rsidP="006C4626">
      <w:pPr>
        <w:ind w:left="786"/>
        <w:jc w:val="both"/>
        <w:rPr>
          <w:color w:val="000000"/>
        </w:rPr>
      </w:pPr>
      <w:r>
        <w:rPr>
          <w:color w:val="000000"/>
        </w:rPr>
        <w:t xml:space="preserve">1) </w:t>
      </w:r>
      <w:r w:rsidR="006C4626">
        <w:rPr>
          <w:color w:val="000000"/>
        </w:rPr>
        <w:t>w sprawie zmiany Wieloletniej Prognozy Finansowej Gminy Świdnica;</w:t>
      </w:r>
    </w:p>
    <w:p w:rsidR="006C4626" w:rsidRDefault="006C4626" w:rsidP="006C4626">
      <w:pPr>
        <w:ind w:left="786"/>
        <w:jc w:val="both"/>
        <w:rPr>
          <w:color w:val="000000"/>
        </w:rPr>
      </w:pPr>
      <w:r>
        <w:rPr>
          <w:color w:val="000000"/>
        </w:rPr>
        <w:t>2) w sprawie zmian w budżecie gminy na 2021 rok;</w:t>
      </w:r>
    </w:p>
    <w:p w:rsidR="006C4626" w:rsidRDefault="00821CE7" w:rsidP="00821CE7">
      <w:pPr>
        <w:ind w:left="786"/>
        <w:jc w:val="both"/>
        <w:rPr>
          <w:color w:val="000000"/>
        </w:rPr>
      </w:pPr>
      <w:r>
        <w:rPr>
          <w:color w:val="000000"/>
        </w:rPr>
        <w:t>3) zmieniająca uchwałę w sprawie określenia zasad i rozmiaru zniżek tygodniowe</w:t>
      </w:r>
      <w:r w:rsidR="00ED0955">
        <w:rPr>
          <w:color w:val="000000"/>
        </w:rPr>
        <w:t>go obowiązkowego wymiaru godzin</w:t>
      </w:r>
      <w:r>
        <w:rPr>
          <w:color w:val="000000"/>
        </w:rPr>
        <w:t xml:space="preserve"> nauczycielom, którym powierzono funkcje kierownicze w placówkach oświatowych, zasad zwalniania od obowiązku realizacji tygodniowego obowiązkowego wymiaru godzin zajęć dydaktycznych, wychowawczych i opiekuńczych, dla których Gmina Świdnica jest organem prowadzącym;</w:t>
      </w:r>
    </w:p>
    <w:p w:rsidR="00821CE7" w:rsidRDefault="00821CE7" w:rsidP="00821CE7">
      <w:pPr>
        <w:ind w:left="786"/>
        <w:jc w:val="both"/>
        <w:rPr>
          <w:color w:val="000000"/>
        </w:rPr>
      </w:pPr>
      <w:r>
        <w:rPr>
          <w:color w:val="000000"/>
        </w:rPr>
        <w:t xml:space="preserve">4) </w:t>
      </w:r>
      <w:r w:rsidR="0046185C">
        <w:rPr>
          <w:color w:val="000000"/>
        </w:rPr>
        <w:t>zmieniająca uchwałę w sprawie utworzenia jednostki budżetowej – Gminnego Zespołu Oświaty;</w:t>
      </w:r>
    </w:p>
    <w:p w:rsidR="0046185C" w:rsidRDefault="0046185C" w:rsidP="00821CE7">
      <w:pPr>
        <w:ind w:left="786"/>
        <w:jc w:val="both"/>
        <w:rPr>
          <w:color w:val="000000"/>
        </w:rPr>
      </w:pPr>
      <w:r>
        <w:rPr>
          <w:color w:val="000000"/>
        </w:rPr>
        <w:t>5) w sprawie wyrażenia zgody na nabycie nieruchomości gruntowej zabudowanej, położonej w Pszennie, stanowiącej działkę nr 170/1;</w:t>
      </w:r>
    </w:p>
    <w:p w:rsidR="0046185C" w:rsidRDefault="00B70863" w:rsidP="00821CE7">
      <w:pPr>
        <w:ind w:left="786"/>
        <w:jc w:val="both"/>
        <w:rPr>
          <w:color w:val="000000"/>
        </w:rPr>
      </w:pPr>
      <w:r>
        <w:rPr>
          <w:color w:val="000000"/>
        </w:rPr>
        <w:t>6) w sprawie wyrażenia zgody na nabycie nieruchomości gruntowej niezabudowanej, położonej w Witoszowie Dolnym, stanowiącej działkę nr 323/2;</w:t>
      </w:r>
    </w:p>
    <w:p w:rsidR="00B70863" w:rsidRPr="002B006A" w:rsidRDefault="00B70863" w:rsidP="00821CE7">
      <w:pPr>
        <w:ind w:left="786"/>
        <w:jc w:val="both"/>
        <w:rPr>
          <w:bCs/>
        </w:rPr>
      </w:pPr>
      <w:r>
        <w:rPr>
          <w:color w:val="000000"/>
        </w:rPr>
        <w:t>7) zmieniająca uchwałę Rady Gminy Świdnica w sprawie celowości wniesienia przez Gminę Świdnica nieruchomości niezabudowanych stanowiących działki o numerach: 74/4 i 183/5, położonych we wsi Komorów do Świdnickiego Gminnego Przedsiębiorstwa Komunalnego Sp. z o.o. i objęcia udziałów.</w:t>
      </w:r>
    </w:p>
    <w:p w:rsidR="006C4626" w:rsidRPr="00BC32B1" w:rsidRDefault="00821CE7" w:rsidP="006C4626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3.</w:t>
      </w:r>
      <w:r>
        <w:rPr>
          <w:b/>
          <w:color w:val="000000"/>
        </w:rPr>
        <w:tab/>
        <w:t>Zamknięcie XL</w:t>
      </w:r>
      <w:r w:rsidR="006C4626">
        <w:rPr>
          <w:b/>
          <w:color w:val="000000"/>
        </w:rPr>
        <w:t xml:space="preserve">V  </w:t>
      </w:r>
      <w:r w:rsidR="006C4626" w:rsidRPr="00BC32B1">
        <w:rPr>
          <w:b/>
          <w:color w:val="000000"/>
        </w:rPr>
        <w:t>Nadzwyczajnej Sesji Rady Gminy Świdnica.</w:t>
      </w:r>
    </w:p>
    <w:p w:rsidR="006C4626" w:rsidRDefault="006C4626" w:rsidP="006C4626">
      <w:pPr>
        <w:jc w:val="both"/>
        <w:rPr>
          <w:b/>
          <w:color w:val="000000"/>
        </w:rPr>
      </w:pPr>
    </w:p>
    <w:p w:rsidR="006C4626" w:rsidRPr="0070457A" w:rsidRDefault="006C4626" w:rsidP="006C4626">
      <w:pPr>
        <w:pStyle w:val="Tekstpodstawowy"/>
        <w:rPr>
          <w:color w:val="000000"/>
          <w:sz w:val="20"/>
        </w:rPr>
      </w:pPr>
      <w:r w:rsidRPr="0070457A">
        <w:rPr>
          <w:color w:val="000000"/>
          <w:sz w:val="20"/>
        </w:rPr>
        <w:t>Zgodnie z art. 25 ust. 3 ustawy z dnia 8 marca 1990 r. o samorządzie gminnym  (</w:t>
      </w:r>
      <w:r w:rsidR="00821CE7">
        <w:rPr>
          <w:color w:val="000000"/>
          <w:sz w:val="20"/>
        </w:rPr>
        <w:t>Dz. U. z 2021, poz. 1372</w:t>
      </w:r>
      <w:r w:rsidRPr="0070457A">
        <w:rPr>
          <w:color w:val="000000"/>
          <w:sz w:val="20"/>
        </w:rPr>
        <w:t>) niniejsze zawiadomienie stanowi podstawę do uzyskania zwolnienia z pracy zawodowej na czas  pracy w Radzie Gminy.</w:t>
      </w:r>
    </w:p>
    <w:p w:rsidR="006C4626" w:rsidRDefault="006C4626" w:rsidP="006C4626">
      <w:pPr>
        <w:ind w:left="360"/>
      </w:pPr>
    </w:p>
    <w:p w:rsidR="006C4626" w:rsidRPr="00CB232E" w:rsidRDefault="006C4626" w:rsidP="006C4626">
      <w:pPr>
        <w:tabs>
          <w:tab w:val="left" w:pos="540"/>
        </w:tabs>
        <w:rPr>
          <w:sz w:val="26"/>
          <w:szCs w:val="26"/>
        </w:rPr>
      </w:pPr>
    </w:p>
    <w:p w:rsidR="00316548" w:rsidRDefault="00EB46F6" w:rsidP="00EB46F6">
      <w:pPr>
        <w:jc w:val="right"/>
      </w:pPr>
      <w:r>
        <w:t>Przewodnicząca Rady Gminy Świdnica</w:t>
      </w:r>
    </w:p>
    <w:p w:rsidR="00EB46F6" w:rsidRDefault="00EB46F6" w:rsidP="00EB46F6">
      <w:pPr>
        <w:jc w:val="right"/>
      </w:pPr>
      <w:r>
        <w:t>Regina Adamska</w:t>
      </w:r>
      <w:bookmarkStart w:id="0" w:name="_GoBack"/>
      <w:bookmarkEnd w:id="0"/>
    </w:p>
    <w:sectPr w:rsidR="00EB46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5C1" w:rsidRDefault="003615C1" w:rsidP="006C4626">
      <w:r>
        <w:separator/>
      </w:r>
    </w:p>
  </w:endnote>
  <w:endnote w:type="continuationSeparator" w:id="0">
    <w:p w:rsidR="003615C1" w:rsidRDefault="003615C1" w:rsidP="006C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5C1" w:rsidRDefault="003615C1" w:rsidP="006C4626">
      <w:r>
        <w:separator/>
      </w:r>
    </w:p>
  </w:footnote>
  <w:footnote w:type="continuationSeparator" w:id="0">
    <w:p w:rsidR="003615C1" w:rsidRDefault="003615C1" w:rsidP="006C46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626" w:rsidRPr="00312B64" w:rsidRDefault="006C4626" w:rsidP="006C4626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6C4626" w:rsidRDefault="006C4626" w:rsidP="006C4626">
    <w:pPr>
      <w:pStyle w:val="Nagwek"/>
      <w:jc w:val="center"/>
    </w:pPr>
    <w:r>
      <w:t>Ul. B. Głowackiego 4, 58-100 Świdnica</w:t>
    </w:r>
  </w:p>
  <w:p w:rsidR="006C4626" w:rsidRDefault="006C4626" w:rsidP="006C4626">
    <w:pPr>
      <w:pStyle w:val="Nagwek"/>
      <w:jc w:val="center"/>
    </w:pPr>
    <w:r>
      <w:t>Tel. 74 852 12 26, 852 30 67, 852 24 88, tel./fax 74 852 02 74</w:t>
    </w:r>
  </w:p>
  <w:p w:rsidR="006C4626" w:rsidRPr="00914C8A" w:rsidRDefault="003615C1" w:rsidP="006C4626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6C4626" w:rsidRPr="000D6115">
        <w:rPr>
          <w:rStyle w:val="Hipercze"/>
          <w:lang w:val="de-DE"/>
        </w:rPr>
        <w:t>http://www.gmina.swidnica.pl</w:t>
      </w:r>
    </w:hyperlink>
    <w:r w:rsidR="006C4626" w:rsidRPr="000D6115">
      <w:rPr>
        <w:lang w:val="de-DE"/>
      </w:rPr>
      <w:t xml:space="preserve">   </w:t>
    </w:r>
    <w:proofErr w:type="spellStart"/>
    <w:r w:rsidR="006C4626" w:rsidRPr="00914C8A">
      <w:rPr>
        <w:lang w:val="de-DE"/>
      </w:rPr>
      <w:t>e-mail</w:t>
    </w:r>
    <w:proofErr w:type="spellEnd"/>
    <w:r w:rsidR="006C4626" w:rsidRPr="00914C8A">
      <w:rPr>
        <w:lang w:val="de-DE"/>
      </w:rPr>
      <w:t xml:space="preserve">: </w:t>
    </w:r>
    <w:hyperlink r:id="rId3" w:history="1">
      <w:r w:rsidR="006C4626" w:rsidRPr="000D6115">
        <w:rPr>
          <w:rStyle w:val="Hipercze"/>
          <w:lang w:val="de-DE"/>
        </w:rPr>
        <w:t>zorg@gmina.swidnica.pl</w:t>
      </w:r>
    </w:hyperlink>
    <w:r w:rsidR="006C4626" w:rsidRPr="00914C8A">
      <w:rPr>
        <w:lang w:val="de-DE"/>
      </w:rPr>
      <w:t xml:space="preserve"> </w:t>
    </w:r>
  </w:p>
  <w:p w:rsidR="006C4626" w:rsidRDefault="006C46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26"/>
    <w:rsid w:val="00083584"/>
    <w:rsid w:val="00291D95"/>
    <w:rsid w:val="00316548"/>
    <w:rsid w:val="003615C1"/>
    <w:rsid w:val="003773CC"/>
    <w:rsid w:val="0046185C"/>
    <w:rsid w:val="004941F9"/>
    <w:rsid w:val="005D0F77"/>
    <w:rsid w:val="006156A0"/>
    <w:rsid w:val="006C4626"/>
    <w:rsid w:val="00713CB7"/>
    <w:rsid w:val="00821CE7"/>
    <w:rsid w:val="00B2049B"/>
    <w:rsid w:val="00B33650"/>
    <w:rsid w:val="00B70863"/>
    <w:rsid w:val="00CD1A9F"/>
    <w:rsid w:val="00D56383"/>
    <w:rsid w:val="00EB46F6"/>
    <w:rsid w:val="00ED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7A3BFC-D2CA-42BB-9A64-D2965072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C46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C4626"/>
  </w:style>
  <w:style w:type="paragraph" w:styleId="Stopka">
    <w:name w:val="footer"/>
    <w:basedOn w:val="Normalny"/>
    <w:link w:val="StopkaZnak"/>
    <w:uiPriority w:val="99"/>
    <w:unhideWhenUsed/>
    <w:rsid w:val="006C46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C4626"/>
  </w:style>
  <w:style w:type="character" w:styleId="Hipercze">
    <w:name w:val="Hyperlink"/>
    <w:rsid w:val="006C462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C4626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C4626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</cp:revision>
  <cp:lastPrinted>2021-08-23T09:11:00Z</cp:lastPrinted>
  <dcterms:created xsi:type="dcterms:W3CDTF">2021-08-23T06:28:00Z</dcterms:created>
  <dcterms:modified xsi:type="dcterms:W3CDTF">2021-08-27T07:38:00Z</dcterms:modified>
</cp:coreProperties>
</file>