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86" w:rsidRPr="00C51F86" w:rsidRDefault="00C51F86" w:rsidP="009820D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B4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1702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:rsidR="00C51F86" w:rsidRDefault="00C51F86" w:rsidP="00C51F8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16BAE" w:rsidRDefault="007D57D9" w:rsidP="009820D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041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B1723">
        <w:rPr>
          <w:rFonts w:ascii="Times New Roman" w:hAnsi="Times New Roman" w:cs="Times New Roman"/>
          <w:b/>
          <w:sz w:val="24"/>
          <w:szCs w:val="24"/>
        </w:rPr>
        <w:t>Uchwała nr XLVI/476/2021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Rady Gminy Świdnica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7D57D9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>z dnia 30 września 2021 r.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b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7C69ED" w:rsidP="0087093B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21 ust. 3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</w:t>
      </w:r>
      <w:r w:rsidR="00E627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F2C7A">
        <w:rPr>
          <w:rFonts w:ascii="Times New Roman" w:hAnsi="Times New Roman" w:cs="Times New Roman"/>
          <w:sz w:val="24"/>
          <w:szCs w:val="24"/>
        </w:rPr>
        <w:t>(Dz. U. z 2021 r. poz. 1372</w:t>
      </w:r>
      <w:r w:rsidR="009820DE">
        <w:rPr>
          <w:rFonts w:ascii="Times New Roman" w:hAnsi="Times New Roman" w:cs="Times New Roman"/>
          <w:sz w:val="24"/>
          <w:szCs w:val="24"/>
        </w:rPr>
        <w:t>) uchwala się, co następuje: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 Przyjmuje się plany pracy stałych Komisji Rady Gminy Świdnica: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87093B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093B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Komisji Gospodarki Komunalnej, Przestrzennej i Budownictwa określony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w załączniku nr 1 do niniejszej uchwały,</w:t>
      </w:r>
    </w:p>
    <w:p w:rsidR="009820DE" w:rsidRDefault="009820DE" w:rsidP="0087093B">
      <w:pPr>
        <w:spacing w:after="0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sz w:val="24"/>
          <w:szCs w:val="24"/>
        </w:rPr>
        <w:tab/>
      </w:r>
      <w:r w:rsidR="0087093B">
        <w:rPr>
          <w:rFonts w:ascii="Times New Roman" w:hAnsi="Times New Roman" w:cs="Times New Roman"/>
          <w:b/>
          <w:sz w:val="24"/>
          <w:szCs w:val="24"/>
        </w:rPr>
        <w:t>2</w:t>
      </w:r>
      <w:r w:rsidRPr="0087093B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Budżetu i Finansów określony w załączniku nr 2 do niniejszej uchwały,</w:t>
      </w:r>
    </w:p>
    <w:p w:rsidR="009820DE" w:rsidRDefault="00C24EAD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3)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>Komisji Rolnictwa, Zdrowia i Ochrony Środowiska określony w załączniku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820DE"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</w:t>
      </w:r>
      <w:r w:rsidR="009820DE">
        <w:rPr>
          <w:rFonts w:ascii="Times New Roman" w:hAnsi="Times New Roman" w:cs="Times New Roman"/>
          <w:sz w:val="24"/>
          <w:szCs w:val="24"/>
        </w:rPr>
        <w:t>nr 3 do niniejszej uchwały,</w:t>
      </w:r>
    </w:p>
    <w:p w:rsidR="009820DE" w:rsidRDefault="00F856A1" w:rsidP="00F856A1">
      <w:pPr>
        <w:spacing w:after="0"/>
        <w:ind w:left="1134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820DE" w:rsidRPr="0087093B">
        <w:rPr>
          <w:rFonts w:ascii="Times New Roman" w:hAnsi="Times New Roman" w:cs="Times New Roman"/>
          <w:b/>
          <w:sz w:val="24"/>
          <w:szCs w:val="24"/>
        </w:rPr>
        <w:t>4)</w:t>
      </w:r>
      <w:r w:rsidR="0087093B">
        <w:rPr>
          <w:rFonts w:ascii="Times New Roman" w:hAnsi="Times New Roman" w:cs="Times New Roman"/>
          <w:sz w:val="24"/>
          <w:szCs w:val="24"/>
        </w:rPr>
        <w:t xml:space="preserve"> </w:t>
      </w:r>
      <w:r w:rsidR="009820DE">
        <w:rPr>
          <w:rFonts w:ascii="Times New Roman" w:hAnsi="Times New Roman" w:cs="Times New Roman"/>
          <w:sz w:val="24"/>
          <w:szCs w:val="24"/>
        </w:rPr>
        <w:t xml:space="preserve">Komisji Oświaty, Kultury, Sportu i Turystyki określony w załączniku </w:t>
      </w:r>
      <w:r w:rsidR="0087093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820DE">
        <w:rPr>
          <w:rFonts w:ascii="Times New Roman" w:hAnsi="Times New Roman" w:cs="Times New Roman"/>
          <w:sz w:val="24"/>
          <w:szCs w:val="24"/>
        </w:rPr>
        <w:t>nr 4 do niniejszej uchwały,</w:t>
      </w:r>
    </w:p>
    <w:p w:rsidR="009820DE" w:rsidRDefault="009820DE" w:rsidP="0087093B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93B">
        <w:rPr>
          <w:rFonts w:ascii="Times New Roman" w:hAnsi="Times New Roman" w:cs="Times New Roman"/>
          <w:b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093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Komisji Rewizyjnej określony w załączniku nr 5 do niniejszej uchwały.</w:t>
      </w: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</w:p>
    <w:p w:rsidR="009820DE" w:rsidRDefault="009820DE" w:rsidP="009820DE">
      <w:pPr>
        <w:spacing w:after="0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 Uchwała wchodzi w życie z dniem podjęcia.</w:t>
      </w:r>
    </w:p>
    <w:p w:rsidR="009820DE" w:rsidRDefault="009820DE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7A4C83" w:rsidP="007A4C83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A4C83" w:rsidRDefault="007A4C83" w:rsidP="007A4C83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do uchwały nr XLVI/476/2021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Rady Gminy Świdnica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0B1723">
        <w:rPr>
          <w:rFonts w:ascii="Times New Roman" w:hAnsi="Times New Roman" w:cs="Times New Roman"/>
          <w:b/>
          <w:sz w:val="24"/>
          <w:szCs w:val="24"/>
        </w:rPr>
        <w:t xml:space="preserve">             z dnia 30 września 2021 r.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przyjęcia planów pracy stałych Komisji Rady Gminy Świdnica.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Zgodnie z art. 21 ust. 3 ustawy z dnia 8 marca 1990 r. o samorządzie gminnym, stałe Komisje podlegają Radzie Gminy i przedkładają jej plany pracy.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 uwagi na powyższe podjęcie przedmiotowej uchwały jest zasadne.</w:t>
      </w: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F856A1">
      <w:pPr>
        <w:spacing w:after="0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F856A1" w:rsidRDefault="007A4C83" w:rsidP="007A4C83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A4C83" w:rsidRDefault="007A4C83" w:rsidP="007A4C83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F856A1" w:rsidRPr="00F856A1" w:rsidRDefault="001702CA" w:rsidP="00F856A1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Sporz. S. Nosal-Ordowska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7A4C83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</w:t>
      </w:r>
    </w:p>
    <w:p w:rsidR="007A4C83" w:rsidRDefault="007A4C83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Jarosław Wasyliszyn</w:t>
      </w: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F856A1" w:rsidRDefault="00F856A1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F856A1">
      <w:pPr>
        <w:spacing w:after="0"/>
        <w:ind w:left="142" w:firstLine="425"/>
        <w:jc w:val="right"/>
        <w:rPr>
          <w:rFonts w:ascii="Times New Roman" w:hAnsi="Times New Roman" w:cs="Times New Roman"/>
          <w:sz w:val="24"/>
          <w:szCs w:val="24"/>
        </w:rPr>
      </w:pPr>
    </w:p>
    <w:p w:rsidR="00F856A1" w:rsidRDefault="001950AF" w:rsidP="00720415">
      <w:pPr>
        <w:tabs>
          <w:tab w:val="left" w:pos="5670"/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856A1">
        <w:rPr>
          <w:rFonts w:ascii="Times New Roman" w:hAnsi="Times New Roman" w:cs="Times New Roman"/>
          <w:sz w:val="24"/>
          <w:szCs w:val="24"/>
        </w:rPr>
        <w:t>Załącznik nr 1</w:t>
      </w:r>
    </w:p>
    <w:p w:rsidR="00F856A1" w:rsidRDefault="00F856A1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50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0B1723">
        <w:rPr>
          <w:rFonts w:ascii="Times New Roman" w:hAnsi="Times New Roman" w:cs="Times New Roman"/>
          <w:sz w:val="24"/>
          <w:szCs w:val="24"/>
        </w:rPr>
        <w:t>do uchwały nr XLVI/476/2021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56A1">
        <w:rPr>
          <w:rFonts w:ascii="Times New Roman" w:hAnsi="Times New Roman" w:cs="Times New Roman"/>
          <w:sz w:val="24"/>
          <w:szCs w:val="24"/>
        </w:rPr>
        <w:t>Rady Gminy Świdnica</w:t>
      </w:r>
    </w:p>
    <w:p w:rsidR="007D57D9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1723">
        <w:rPr>
          <w:rFonts w:ascii="Times New Roman" w:hAnsi="Times New Roman" w:cs="Times New Roman"/>
          <w:sz w:val="24"/>
          <w:szCs w:val="24"/>
        </w:rPr>
        <w:t>z dnia 30 września 2021 r.</w:t>
      </w:r>
    </w:p>
    <w:p w:rsidR="001950AF" w:rsidRDefault="001950AF" w:rsidP="00720415">
      <w:pPr>
        <w:tabs>
          <w:tab w:val="left" w:pos="6096"/>
        </w:tabs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Komisji Gospodarki Komunalnej, Przestrzennej i Budownictwa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3668C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I półrocze 2021 r.</w:t>
      </w: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26" w:type="dxa"/>
        <w:tblLook w:val="04A0" w:firstRow="1" w:lastRow="0" w:firstColumn="1" w:lastColumn="0" w:noHBand="0" w:noVBand="1"/>
      </w:tblPr>
      <w:tblGrid>
        <w:gridCol w:w="570"/>
        <w:gridCol w:w="8356"/>
      </w:tblGrid>
      <w:tr w:rsidR="00620028" w:rsidRPr="00832D6B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832D6B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832D6B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2D6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wniosków dotyczących zmiany miejscowych planów zagospodarowania przestrzennego zgłaszanych przez mieszkańców gminy, instytucje, organizacje, itp.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620028" w:rsidRDefault="00C04A6D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realizacją inwestycji za 2020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620028" w:rsidRDefault="00C04A6D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oświetlenia Gminy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620028" w:rsidRDefault="00C04A6D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Utrzymanie obiektów i urządzeń użyteczności publicznej w Gminie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620028" w:rsidRDefault="00C04A6D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Infrastruktura drogowa Gminy Świdnica – realizacja,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 xml:space="preserve"> inwestycje</w:t>
            </w:r>
            <w:r w:rsidR="007D614B">
              <w:rPr>
                <w:rFonts w:ascii="Times New Roman" w:hAnsi="Times New Roman" w:cs="Times New Roman"/>
                <w:sz w:val="24"/>
                <w:szCs w:val="24"/>
              </w:rPr>
              <w:t>, planowanie.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620028" w:rsidRDefault="007D614B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wodno-ściekowa Gminy Świdnica.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56" w:type="dxa"/>
          </w:tcPr>
          <w:p w:rsidR="00620028" w:rsidRDefault="007D614B" w:rsidP="004938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Gospodarka mieszkaniowa gminy. Wykonane remonty i zamierzenia za 2020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6" w:type="dxa"/>
          </w:tcPr>
          <w:p w:rsidR="00620028" w:rsidRDefault="007D614B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2022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</w:t>
            </w:r>
            <w:r w:rsidR="00D3668C">
              <w:rPr>
                <w:rFonts w:ascii="Times New Roman" w:hAnsi="Times New Roman" w:cs="Times New Roman"/>
                <w:sz w:val="24"/>
                <w:szCs w:val="24"/>
              </w:rPr>
              <w:t>owanie planu pracy komisji na I półrocze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356" w:type="dxa"/>
          </w:tcPr>
          <w:p w:rsidR="00620028" w:rsidRDefault="00620028" w:rsidP="006200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20028" w:rsidRDefault="00620028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702CA" w:rsidRDefault="001702CA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2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1723">
        <w:rPr>
          <w:rFonts w:ascii="Times New Roman" w:hAnsi="Times New Roman" w:cs="Times New Roman"/>
          <w:sz w:val="24"/>
          <w:szCs w:val="24"/>
        </w:rPr>
        <w:t>do uchwały nr XLVI/476/2021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0B1723">
        <w:rPr>
          <w:rFonts w:ascii="Times New Roman" w:hAnsi="Times New Roman" w:cs="Times New Roman"/>
          <w:sz w:val="24"/>
          <w:szCs w:val="24"/>
        </w:rPr>
        <w:t>z dnia 30 września 2021 r.</w:t>
      </w: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4E481A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81A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>
        <w:rPr>
          <w:rFonts w:ascii="Times New Roman" w:hAnsi="Times New Roman" w:cs="Times New Roman"/>
          <w:b/>
          <w:sz w:val="24"/>
          <w:szCs w:val="24"/>
        </w:rPr>
        <w:t>Budżetu i Finansów</w:t>
      </w:r>
    </w:p>
    <w:p w:rsidR="00620028" w:rsidRPr="004E481A" w:rsidRDefault="0062002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</w:t>
      </w:r>
      <w:r w:rsidR="00D3668C">
        <w:rPr>
          <w:rFonts w:ascii="Times New Roman" w:hAnsi="Times New Roman" w:cs="Times New Roman"/>
          <w:b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sz w:val="24"/>
          <w:szCs w:val="24"/>
        </w:rPr>
        <w:t xml:space="preserve"> półrocze 2021 r.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356"/>
      </w:tblGrid>
      <w:tr w:rsidR="00620028" w:rsidRPr="006C29C9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6C29C9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620028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028" w:rsidRPr="006C29C9" w:rsidRDefault="00620028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9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620028" w:rsidRDefault="002E08C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Fundusz Sołecki – analiza wydatkowania środków oraz propozycje zmiany Funduszu Sołeckiego.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8356" w:type="dxa"/>
          </w:tcPr>
          <w:p w:rsidR="00620028" w:rsidRDefault="002E08C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wykonania budżetu za 6 miesięcy 2021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620028" w:rsidRDefault="002E08C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przeprowadzonych przetargów i wydanych zleceń  na zadania inwestycyjne i remontowe w Gminie Świdnica za 9 miesięcy 2021 r. + bieżąca informacja.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620028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8356" w:type="dxa"/>
          </w:tcPr>
          <w:p w:rsidR="00620028" w:rsidRDefault="002E08C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zadłużeniach mieszkańców z tytułu podatków i opłat lokalnych za 8 miesięcy 2021 r. -  w tym opłaty za odpady komunalne.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8356" w:type="dxa"/>
          </w:tcPr>
          <w:p w:rsidR="00620028" w:rsidRDefault="00C54BE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 finansowa działalności spółki Świdnickie Gminne Przedsiębiorstwo Komunalne Sp. z o.o. w Bystrzycy Dolnej za 9 miesięcy 2021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8356" w:type="dxa"/>
          </w:tcPr>
          <w:p w:rsidR="00620028" w:rsidRDefault="002E08C9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2022 rok.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6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dotyczących zmian w budżecie gminy.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8356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</w:t>
            </w:r>
            <w:r w:rsidR="00D3668C">
              <w:rPr>
                <w:rFonts w:ascii="Times New Roman" w:hAnsi="Times New Roman" w:cs="Times New Roman"/>
                <w:sz w:val="24"/>
                <w:szCs w:val="24"/>
              </w:rPr>
              <w:t>owanie planu pracy komisji na I półrocze 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</w:tr>
      <w:tr w:rsidR="00620028" w:rsidTr="001031D3">
        <w:trPr>
          <w:trHeight w:val="397"/>
        </w:trPr>
        <w:tc>
          <w:tcPr>
            <w:tcW w:w="570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8356" w:type="dxa"/>
          </w:tcPr>
          <w:p w:rsidR="00620028" w:rsidRDefault="00C02C0E" w:rsidP="006132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725AE8" w:rsidRDefault="00725AE8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02CA" w:rsidRPr="004A1248" w:rsidRDefault="001702CA" w:rsidP="00725A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AE8" w:rsidRPr="004E481A" w:rsidRDefault="00725AE8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70F99" w:rsidRDefault="00670F99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F7C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Załącznik nr 3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</w:t>
      </w:r>
      <w:r w:rsidR="000B1723">
        <w:rPr>
          <w:rFonts w:ascii="Times New Roman" w:hAnsi="Times New Roman" w:cs="Times New Roman"/>
          <w:sz w:val="24"/>
          <w:szCs w:val="24"/>
        </w:rPr>
        <w:t>do uchwały nr XLVI/476/2021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0B1723">
        <w:rPr>
          <w:rFonts w:ascii="Times New Roman" w:hAnsi="Times New Roman" w:cs="Times New Roman"/>
          <w:sz w:val="24"/>
          <w:szCs w:val="24"/>
        </w:rPr>
        <w:t>z dnia 30 września 2021 r.</w:t>
      </w:r>
    </w:p>
    <w:p w:rsidR="001950AF" w:rsidRDefault="001950AF" w:rsidP="001950AF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1950AF" w:rsidRPr="002E0439" w:rsidRDefault="001950AF" w:rsidP="001950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514A5F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1950AF" w:rsidRDefault="001950AF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Komisji</w:t>
      </w:r>
      <w:r w:rsidRPr="00514A5F">
        <w:rPr>
          <w:rFonts w:ascii="Times New Roman" w:hAnsi="Times New Roman" w:cs="Times New Roman"/>
          <w:b/>
          <w:sz w:val="24"/>
          <w:szCs w:val="24"/>
        </w:rPr>
        <w:t xml:space="preserve"> Rolnictwa, Zdrowia i Ochrony Środowiska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</w:t>
      </w:r>
      <w:r w:rsidR="00D3668C">
        <w:rPr>
          <w:rFonts w:ascii="Times New Roman" w:hAnsi="Times New Roman" w:cs="Times New Roman"/>
          <w:b/>
          <w:sz w:val="24"/>
          <w:szCs w:val="24"/>
        </w:rPr>
        <w:t>I półrocze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C02C0E" w:rsidRDefault="00C02C0E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BC0" w:rsidRDefault="009D3BC0" w:rsidP="001950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8356"/>
      </w:tblGrid>
      <w:tr w:rsidR="000B47C5" w:rsidRPr="006C29C9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C0E" w:rsidRPr="006C29C9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56" w:type="dxa"/>
          </w:tcPr>
          <w:p w:rsidR="00C02C0E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C0E" w:rsidRPr="006C29C9" w:rsidRDefault="00C02C0E" w:rsidP="003033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29C9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6" w:type="dxa"/>
          </w:tcPr>
          <w:p w:rsidR="00C02C0E" w:rsidRDefault="00EE54C7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stanu zagrożenia w związku z rozprzestrzenianiem się Barszczu Sosnowskiego</w:t>
            </w:r>
            <w:r w:rsidR="004F2C7A">
              <w:rPr>
                <w:rFonts w:ascii="Times New Roman" w:hAnsi="Times New Roman" w:cs="Times New Roman"/>
                <w:sz w:val="24"/>
                <w:szCs w:val="24"/>
              </w:rPr>
              <w:t>. Skuteczność zwalczania na terenie gminy.</w:t>
            </w:r>
          </w:p>
        </w:tc>
      </w:tr>
      <w:tr w:rsidR="00C02C0E" w:rsidTr="001031D3">
        <w:trPr>
          <w:trHeight w:val="397"/>
        </w:trPr>
        <w:tc>
          <w:tcPr>
            <w:tcW w:w="570" w:type="dxa"/>
          </w:tcPr>
          <w:p w:rsidR="00C02C0E" w:rsidRDefault="00C02C0E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6" w:type="dxa"/>
          </w:tcPr>
          <w:p w:rsidR="000B47C5" w:rsidRDefault="004F2C7A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wykonaniem oraz realizacją dotacji dot. kotłów c.o.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przydomowych oczyszczalni ścieków.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8356" w:type="dxa"/>
          </w:tcPr>
          <w:p w:rsidR="000B47C5" w:rsidRDefault="004F2C7A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działalności Gminnego Zespołu  Interdyscyplinarnego ds. Przeciwdziałania Przemocy w Rodzinie za I półrocze 2021 r.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02C0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356" w:type="dxa"/>
          </w:tcPr>
          <w:p w:rsidR="00C02C0E" w:rsidRDefault="004F2C7A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ze sprawozdaniem z działalności Gminnej Komisji ds. Rozwiązywania Problemów i Uzależnień za I półrocze 2021 r. – udział przedstawicieli Komisji.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56" w:type="dxa"/>
          </w:tcPr>
          <w:p w:rsidR="00C02C0E" w:rsidRDefault="004F2C7A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Ustalenie ceny jednego kwintala żyta dla podatku rolnego</w:t>
            </w:r>
            <w:r w:rsidR="000725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56" w:type="dxa"/>
          </w:tcPr>
          <w:p w:rsidR="00C02C0E" w:rsidRDefault="00072533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Podsumowanie letniego wypoczynku dzieci, młodzieży i seniorów z terenu gminy Świdnica.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8356" w:type="dxa"/>
          </w:tcPr>
          <w:p w:rsidR="00C02C0E" w:rsidRDefault="000A3E5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przedstawicielami KOWR dotyczące przekazaniu gruntów rolnych dla rolników.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56" w:type="dxa"/>
          </w:tcPr>
          <w:p w:rsidR="00C02C0E" w:rsidRDefault="000A3E5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przedstawicielami Izby Rolniczej  z naszej Gminy, celem przedstawienia działań Izby.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56" w:type="dxa"/>
          </w:tcPr>
          <w:p w:rsidR="000B47C5" w:rsidRDefault="00C54BE9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propozycją  opłat za usługi opiekuńcze i propozycją opłat za pobyt stały w domach pomocy społecznej.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56" w:type="dxa"/>
          </w:tcPr>
          <w:p w:rsidR="000B47C5" w:rsidRDefault="000A3E5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8356" w:type="dxa"/>
          </w:tcPr>
          <w:p w:rsidR="000B47C5" w:rsidRDefault="00C54BE9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działek rolnych na sprzedaż.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356" w:type="dxa"/>
          </w:tcPr>
          <w:p w:rsidR="00C02C0E" w:rsidRDefault="000A3E5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2022 rok.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0B47C5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8356" w:type="dxa"/>
          </w:tcPr>
          <w:p w:rsidR="000B47C5" w:rsidRDefault="000A3E5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 półrocze 2022 r.</w:t>
            </w:r>
          </w:p>
        </w:tc>
      </w:tr>
      <w:tr w:rsidR="000B47C5" w:rsidTr="001031D3">
        <w:trPr>
          <w:trHeight w:val="397"/>
        </w:trPr>
        <w:tc>
          <w:tcPr>
            <w:tcW w:w="570" w:type="dxa"/>
          </w:tcPr>
          <w:p w:rsidR="00C02C0E" w:rsidRDefault="000B47C5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356" w:type="dxa"/>
          </w:tcPr>
          <w:p w:rsidR="00C02C0E" w:rsidRDefault="000A3E50" w:rsidP="003033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D3668C" w:rsidRDefault="00D3668C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C54BE9" w:rsidRDefault="00C54BE9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72041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524F9">
        <w:rPr>
          <w:rFonts w:ascii="Times New Roman" w:hAnsi="Times New Roman" w:cs="Times New Roman"/>
          <w:sz w:val="24"/>
          <w:szCs w:val="24"/>
        </w:rPr>
        <w:t xml:space="preserve"> </w:t>
      </w:r>
      <w:r w:rsidR="00652CF5">
        <w:rPr>
          <w:rFonts w:ascii="Times New Roman" w:hAnsi="Times New Roman" w:cs="Times New Roman"/>
          <w:sz w:val="24"/>
          <w:szCs w:val="24"/>
        </w:rPr>
        <w:t>Załącznik nr 4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0B1723">
        <w:rPr>
          <w:rFonts w:ascii="Times New Roman" w:hAnsi="Times New Roman" w:cs="Times New Roman"/>
          <w:sz w:val="24"/>
          <w:szCs w:val="24"/>
        </w:rPr>
        <w:t>do uchwały nr XLVI/476/2021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Rady Gminy Świdnica</w:t>
      </w:r>
    </w:p>
    <w:p w:rsidR="00A51984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B1723">
        <w:rPr>
          <w:rFonts w:ascii="Times New Roman" w:hAnsi="Times New Roman" w:cs="Times New Roman"/>
          <w:sz w:val="24"/>
          <w:szCs w:val="24"/>
        </w:rPr>
        <w:t>z dnia 30 września 2021 r.</w:t>
      </w:r>
    </w:p>
    <w:p w:rsidR="00652CF5" w:rsidRPr="00652CF5" w:rsidRDefault="00C51F86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 p</w:t>
      </w:r>
      <w:r w:rsidR="00652CF5" w:rsidRPr="00652CF5">
        <w:rPr>
          <w:rFonts w:ascii="Times New Roman" w:hAnsi="Times New Roman" w:cs="Times New Roman"/>
          <w:b/>
          <w:sz w:val="24"/>
          <w:szCs w:val="24"/>
        </w:rPr>
        <w:t>racy</w:t>
      </w:r>
      <w:r w:rsidR="00D14BA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CF5">
        <w:rPr>
          <w:rFonts w:ascii="Times New Roman" w:hAnsi="Times New Roman" w:cs="Times New Roman"/>
          <w:b/>
          <w:sz w:val="24"/>
          <w:szCs w:val="24"/>
        </w:rPr>
        <w:t>Komisji Oświaty, Kultury, Sportu i Turystyki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I</w:t>
      </w:r>
      <w:r w:rsidR="00D3668C">
        <w:rPr>
          <w:rFonts w:ascii="Times New Roman" w:hAnsi="Times New Roman" w:cs="Times New Roman"/>
          <w:b/>
          <w:sz w:val="24"/>
          <w:szCs w:val="24"/>
        </w:rPr>
        <w:t>I półrocze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92" w:type="dxa"/>
          </w:tcPr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31D3" w:rsidRDefault="001031D3" w:rsidP="004544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1031D3" w:rsidRPr="001F536D" w:rsidRDefault="00F63948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r w:rsidR="004746C2">
              <w:rPr>
                <w:rFonts w:ascii="Times New Roman" w:hAnsi="Times New Roman" w:cs="Times New Roman"/>
                <w:sz w:val="24"/>
                <w:szCs w:val="24"/>
              </w:rPr>
              <w:t xml:space="preserve"> działalności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świetlic po pandemii Covid-19  w zakresie oferty</w:t>
            </w:r>
            <w:r w:rsidR="004746C2">
              <w:rPr>
                <w:rFonts w:ascii="Times New Roman" w:hAnsi="Times New Roman" w:cs="Times New Roman"/>
                <w:sz w:val="24"/>
                <w:szCs w:val="24"/>
              </w:rPr>
              <w:t xml:space="preserve"> dla mieszkańców.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1031D3" w:rsidRPr="001F536D" w:rsidRDefault="004746C2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 przeprowadzonymi remontami i budowami w obiektach oświatowych.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1031D3" w:rsidRPr="001F536D" w:rsidRDefault="00F63948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Spotkanie z Dyrektorem Gminnego Zespołu Oświaty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 xml:space="preserve"> w Świdnicy</w:t>
            </w:r>
            <w:r w:rsidR="000D73A9">
              <w:rPr>
                <w:rFonts w:ascii="Times New Roman" w:hAnsi="Times New Roman" w:cs="Times New Roman"/>
                <w:sz w:val="24"/>
                <w:szCs w:val="24"/>
              </w:rPr>
              <w:t xml:space="preserve"> w temacie</w:t>
            </w:r>
            <w:r w:rsidR="004746C2">
              <w:rPr>
                <w:rFonts w:ascii="Times New Roman" w:hAnsi="Times New Roman" w:cs="Times New Roman"/>
                <w:sz w:val="24"/>
                <w:szCs w:val="24"/>
              </w:rPr>
              <w:t xml:space="preserve"> integracji uczniów wracających do szkół po pandemii.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1031D3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1031D3" w:rsidRDefault="000D73A9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Spotkanie z Zastępcą Dyrektora Gminnego Ośrodka, Kultury, Sportu i Rekreacji 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Świdnicy w sprawie basenu:</w:t>
            </w:r>
          </w:p>
          <w:p w:rsidR="000D73A9" w:rsidRDefault="000D73A9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jak epidemia koronawirusa wpłynęła na działalność basenu,</w:t>
            </w:r>
          </w:p>
          <w:p w:rsidR="000D73A9" w:rsidRDefault="000D73A9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wyniki finansowe (dochody, wydatki),</w:t>
            </w:r>
          </w:p>
          <w:p w:rsidR="000D73A9" w:rsidRPr="001F536D" w:rsidRDefault="000D73A9" w:rsidP="000D7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pomysły na </w:t>
            </w:r>
            <w:r w:rsidR="00B75D27">
              <w:rPr>
                <w:rFonts w:ascii="Times New Roman" w:hAnsi="Times New Roman" w:cs="Times New Roman"/>
                <w:sz w:val="24"/>
                <w:szCs w:val="24"/>
              </w:rPr>
              <w:t>poszerzenie oferty.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Default="004746C2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Zapoznanie się z</w:t>
            </w:r>
            <w:r w:rsidR="00B75D27">
              <w:rPr>
                <w:rFonts w:ascii="Times New Roman" w:hAnsi="Times New Roman" w:cs="Times New Roman"/>
                <w:sz w:val="24"/>
                <w:szCs w:val="24"/>
              </w:rPr>
              <w:t xml:space="preserve"> wynikami przeprowadzonych przegl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>ądów  technicznych placów zabaw na terenie gminy.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Spotkanie z Przewodniczącymi </w:t>
            </w:r>
            <w:r w:rsidR="004746C2">
              <w:rPr>
                <w:rFonts w:ascii="Times New Roman" w:hAnsi="Times New Roman" w:cs="Times New Roman"/>
                <w:sz w:val="24"/>
                <w:szCs w:val="24"/>
              </w:rPr>
              <w:t>Kół Gospod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yń Wiejskich.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B75D27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4746C2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Realizacja przedsięwzięć  rekreacyjno-sportowo-kulturalnych na terenie Gminy Świdnica</w:t>
            </w:r>
            <w:r w:rsidR="00C5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4BE9" w:rsidTr="004746C2">
        <w:trPr>
          <w:trHeight w:val="397"/>
        </w:trPr>
        <w:tc>
          <w:tcPr>
            <w:tcW w:w="570" w:type="dxa"/>
          </w:tcPr>
          <w:p w:rsidR="00C54BE9" w:rsidRDefault="00C54BE9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492" w:type="dxa"/>
          </w:tcPr>
          <w:p w:rsidR="00C54BE9" w:rsidRDefault="00C54BE9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projektu budżetu na 2022 rok.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C54BE9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492" w:type="dxa"/>
          </w:tcPr>
          <w:p w:rsidR="001031D3" w:rsidRPr="001F536D" w:rsidRDefault="004746C2" w:rsidP="00454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Opiniowanie projektów uchwał na sesję.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C54BE9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031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Pr="001F536D" w:rsidRDefault="004746C2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I półrocze 2022 r.</w:t>
            </w:r>
          </w:p>
        </w:tc>
      </w:tr>
      <w:tr w:rsidR="001031D3" w:rsidTr="004746C2">
        <w:trPr>
          <w:trHeight w:val="397"/>
        </w:trPr>
        <w:tc>
          <w:tcPr>
            <w:tcW w:w="570" w:type="dxa"/>
          </w:tcPr>
          <w:p w:rsidR="001031D3" w:rsidRDefault="00C54BE9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75D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492" w:type="dxa"/>
          </w:tcPr>
          <w:p w:rsidR="001031D3" w:rsidRDefault="004746C2" w:rsidP="00E30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</w:tbl>
    <w:p w:rsidR="00A51984" w:rsidRDefault="00A51984" w:rsidP="00A51984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941" w:rsidRDefault="002B0941" w:rsidP="002B09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7EEB" w:rsidRDefault="00CE7EEB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1D3" w:rsidRDefault="001031D3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0F99" w:rsidRDefault="00670F99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B0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B1723">
        <w:rPr>
          <w:rFonts w:ascii="Times New Roman" w:hAnsi="Times New Roman" w:cs="Times New Roman"/>
          <w:sz w:val="24"/>
          <w:szCs w:val="24"/>
        </w:rPr>
        <w:t>do uchwały nr XLVI/476/2021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Rady Gminy Świdnica</w:t>
      </w:r>
    </w:p>
    <w:p w:rsidR="00652CF5" w:rsidRDefault="00652CF5" w:rsidP="00652CF5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72041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D57D9">
        <w:rPr>
          <w:rFonts w:ascii="Times New Roman" w:hAnsi="Times New Roman" w:cs="Times New Roman"/>
          <w:sz w:val="24"/>
          <w:szCs w:val="24"/>
        </w:rPr>
        <w:t xml:space="preserve"> </w:t>
      </w:r>
      <w:r w:rsidR="000B1723">
        <w:rPr>
          <w:rFonts w:ascii="Times New Roman" w:hAnsi="Times New Roman" w:cs="Times New Roman"/>
          <w:sz w:val="24"/>
          <w:szCs w:val="24"/>
        </w:rPr>
        <w:t>z dnia 30 września 2021 r.</w:t>
      </w:r>
    </w:p>
    <w:p w:rsid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Pr="00EE5214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Plan pracy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214">
        <w:rPr>
          <w:rFonts w:ascii="Times New Roman" w:hAnsi="Times New Roman" w:cs="Times New Roman"/>
          <w:b/>
          <w:sz w:val="24"/>
          <w:szCs w:val="24"/>
        </w:rPr>
        <w:t>Komisji Rewizyjnej</w:t>
      </w:r>
    </w:p>
    <w:p w:rsidR="00CE7EEB" w:rsidRPr="00EE5214" w:rsidRDefault="00CE7EEB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D3668C">
        <w:rPr>
          <w:rFonts w:ascii="Times New Roman" w:hAnsi="Times New Roman" w:cs="Times New Roman"/>
          <w:b/>
          <w:sz w:val="24"/>
          <w:szCs w:val="24"/>
        </w:rPr>
        <w:t>II półrocze 2021</w:t>
      </w:r>
      <w:r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52CF5" w:rsidRDefault="00652CF5" w:rsidP="00652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CF5" w:rsidRDefault="00652CF5" w:rsidP="00652CF5"/>
    <w:p w:rsidR="006C514A" w:rsidRDefault="006C514A" w:rsidP="00652CF5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570"/>
        <w:gridCol w:w="8492"/>
      </w:tblGrid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61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8492" w:type="dxa"/>
          </w:tcPr>
          <w:p w:rsidR="00CE7EEB" w:rsidRDefault="00CE7EEB" w:rsidP="00613225">
            <w:pPr>
              <w:jc w:val="center"/>
            </w:pPr>
            <w:r w:rsidRPr="00DE7A5B">
              <w:rPr>
                <w:rFonts w:ascii="Times New Roman" w:hAnsi="Times New Roman" w:cs="Times New Roman"/>
                <w:b/>
                <w:sz w:val="24"/>
                <w:szCs w:val="24"/>
              </w:rPr>
              <w:t>Tematyka posiedzenia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492" w:type="dxa"/>
          </w:tcPr>
          <w:p w:rsidR="00CE7EEB" w:rsidRPr="00D3668C" w:rsidRDefault="00D3668C" w:rsidP="00670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8C">
              <w:rPr>
                <w:rFonts w:ascii="Times New Roman" w:hAnsi="Times New Roman" w:cs="Times New Roman"/>
                <w:sz w:val="24"/>
                <w:szCs w:val="24"/>
              </w:rPr>
              <w:t>Kontrola realizacji zadania inwestycyjnego – „Przebudowa budynku mieszkalnego przy ul. Zacisze 1 w Pszennie”.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92" w:type="dxa"/>
          </w:tcPr>
          <w:p w:rsidR="00CE7EEB" w:rsidRPr="00D3668C" w:rsidRDefault="00D3668C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8C">
              <w:rPr>
                <w:rFonts w:ascii="Times New Roman" w:hAnsi="Times New Roman" w:cs="Times New Roman"/>
                <w:sz w:val="24"/>
                <w:szCs w:val="24"/>
              </w:rPr>
              <w:t>Kontrola realizacji zadania inwestycyjnego pn. „Budowa świetlicy wiejskiej w Gogołowie”.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Default="00CE7EEB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492" w:type="dxa"/>
          </w:tcPr>
          <w:p w:rsidR="00CE7EEB" w:rsidRPr="00D3668C" w:rsidRDefault="00D3668C" w:rsidP="00613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o stanie infrastruktury rekreacyjnej – placów zabaw i siłowni zewnętrznych, na terenie Gminy Świdnica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492" w:type="dxa"/>
          </w:tcPr>
          <w:p w:rsidR="00CE7EEB" w:rsidRPr="00D3668C" w:rsidRDefault="00D3668C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Sprawy bieżące.</w:t>
            </w:r>
          </w:p>
        </w:tc>
      </w:tr>
      <w:tr w:rsidR="00CE7EEB" w:rsidTr="00D3668C">
        <w:trPr>
          <w:trHeight w:val="397"/>
        </w:trPr>
        <w:tc>
          <w:tcPr>
            <w:tcW w:w="570" w:type="dxa"/>
          </w:tcPr>
          <w:p w:rsidR="00CE7EEB" w:rsidRPr="00DE7A5B" w:rsidRDefault="00CE7EEB" w:rsidP="00CF2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492" w:type="dxa"/>
          </w:tcPr>
          <w:p w:rsidR="00CE7EEB" w:rsidRPr="00D3668C" w:rsidRDefault="00D3668C" w:rsidP="00D3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A5B">
              <w:rPr>
                <w:rFonts w:ascii="Times New Roman" w:hAnsi="Times New Roman" w:cs="Times New Roman"/>
                <w:sz w:val="24"/>
                <w:szCs w:val="24"/>
              </w:rPr>
              <w:t>Opracowanie pla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nu pracy Komisji na I półrocze 2022 r.</w:t>
            </w:r>
          </w:p>
        </w:tc>
      </w:tr>
    </w:tbl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652CF5" w:rsidRPr="00652CF5" w:rsidRDefault="00652CF5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p w:rsidR="001950AF" w:rsidRPr="00652CF5" w:rsidRDefault="001950AF" w:rsidP="009820DE">
      <w:pPr>
        <w:spacing w:after="0"/>
        <w:ind w:left="142" w:firstLine="425"/>
        <w:rPr>
          <w:rFonts w:ascii="Times New Roman" w:hAnsi="Times New Roman" w:cs="Times New Roman"/>
          <w:sz w:val="26"/>
          <w:szCs w:val="26"/>
        </w:rPr>
      </w:pPr>
    </w:p>
    <w:sectPr w:rsidR="001950AF" w:rsidRPr="00652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8D4" w:rsidRDefault="004278D4" w:rsidP="009820DE">
      <w:pPr>
        <w:spacing w:after="0" w:line="240" w:lineRule="auto"/>
      </w:pPr>
      <w:r>
        <w:separator/>
      </w:r>
    </w:p>
  </w:endnote>
  <w:endnote w:type="continuationSeparator" w:id="0">
    <w:p w:rsidR="004278D4" w:rsidRDefault="004278D4" w:rsidP="00982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8D4" w:rsidRDefault="004278D4" w:rsidP="009820DE">
      <w:pPr>
        <w:spacing w:after="0" w:line="240" w:lineRule="auto"/>
      </w:pPr>
      <w:r>
        <w:separator/>
      </w:r>
    </w:p>
  </w:footnote>
  <w:footnote w:type="continuationSeparator" w:id="0">
    <w:p w:rsidR="004278D4" w:rsidRDefault="004278D4" w:rsidP="00982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9A1"/>
    <w:multiLevelType w:val="hybridMultilevel"/>
    <w:tmpl w:val="74FA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20994"/>
    <w:multiLevelType w:val="hybridMultilevel"/>
    <w:tmpl w:val="25F21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272BE"/>
    <w:multiLevelType w:val="hybridMultilevel"/>
    <w:tmpl w:val="4594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F0"/>
    <w:rsid w:val="00010877"/>
    <w:rsid w:val="00072533"/>
    <w:rsid w:val="000A3E50"/>
    <w:rsid w:val="000B1723"/>
    <w:rsid w:val="000B47C5"/>
    <w:rsid w:val="000D5DCF"/>
    <w:rsid w:val="000D73A9"/>
    <w:rsid w:val="000E0498"/>
    <w:rsid w:val="001031D3"/>
    <w:rsid w:val="00146DE8"/>
    <w:rsid w:val="00157AA6"/>
    <w:rsid w:val="001702CA"/>
    <w:rsid w:val="001950AF"/>
    <w:rsid w:val="001E21FB"/>
    <w:rsid w:val="00201397"/>
    <w:rsid w:val="002509C1"/>
    <w:rsid w:val="002619F0"/>
    <w:rsid w:val="002B0941"/>
    <w:rsid w:val="002B40B4"/>
    <w:rsid w:val="002B7E10"/>
    <w:rsid w:val="002E08C9"/>
    <w:rsid w:val="00311275"/>
    <w:rsid w:val="00321FF7"/>
    <w:rsid w:val="00416BAE"/>
    <w:rsid w:val="004278D4"/>
    <w:rsid w:val="00432946"/>
    <w:rsid w:val="00436E84"/>
    <w:rsid w:val="004746C2"/>
    <w:rsid w:val="0049387D"/>
    <w:rsid w:val="004B2EA6"/>
    <w:rsid w:val="004F10D9"/>
    <w:rsid w:val="004F2C7A"/>
    <w:rsid w:val="00513954"/>
    <w:rsid w:val="005D68F7"/>
    <w:rsid w:val="00612BA5"/>
    <w:rsid w:val="00620028"/>
    <w:rsid w:val="00650F2D"/>
    <w:rsid w:val="00652CF5"/>
    <w:rsid w:val="00670F99"/>
    <w:rsid w:val="00696B4A"/>
    <w:rsid w:val="006A7A71"/>
    <w:rsid w:val="006C514A"/>
    <w:rsid w:val="006E5F38"/>
    <w:rsid w:val="00720415"/>
    <w:rsid w:val="00725AE8"/>
    <w:rsid w:val="00734E1E"/>
    <w:rsid w:val="00774A7F"/>
    <w:rsid w:val="00787B4F"/>
    <w:rsid w:val="007A4C83"/>
    <w:rsid w:val="007C69ED"/>
    <w:rsid w:val="007D1FE9"/>
    <w:rsid w:val="007D48C8"/>
    <w:rsid w:val="007D57D9"/>
    <w:rsid w:val="007D614B"/>
    <w:rsid w:val="008076FB"/>
    <w:rsid w:val="00857FFC"/>
    <w:rsid w:val="0087093B"/>
    <w:rsid w:val="00897520"/>
    <w:rsid w:val="00913355"/>
    <w:rsid w:val="0092321E"/>
    <w:rsid w:val="009515FA"/>
    <w:rsid w:val="009820DE"/>
    <w:rsid w:val="009901C6"/>
    <w:rsid w:val="009A6E9D"/>
    <w:rsid w:val="009B2337"/>
    <w:rsid w:val="009C5573"/>
    <w:rsid w:val="009D294B"/>
    <w:rsid w:val="009D3BC0"/>
    <w:rsid w:val="00A07262"/>
    <w:rsid w:val="00A36557"/>
    <w:rsid w:val="00A51984"/>
    <w:rsid w:val="00AE1A5C"/>
    <w:rsid w:val="00AE5E2A"/>
    <w:rsid w:val="00B10FC6"/>
    <w:rsid w:val="00B155EA"/>
    <w:rsid w:val="00B2133C"/>
    <w:rsid w:val="00B75D27"/>
    <w:rsid w:val="00B830FB"/>
    <w:rsid w:val="00B943BE"/>
    <w:rsid w:val="00BB6229"/>
    <w:rsid w:val="00C02C0E"/>
    <w:rsid w:val="00C04A6D"/>
    <w:rsid w:val="00C050F6"/>
    <w:rsid w:val="00C144F0"/>
    <w:rsid w:val="00C24EAD"/>
    <w:rsid w:val="00C508EB"/>
    <w:rsid w:val="00C51F86"/>
    <w:rsid w:val="00C54BE9"/>
    <w:rsid w:val="00CA1AC9"/>
    <w:rsid w:val="00CE7EEB"/>
    <w:rsid w:val="00CF273A"/>
    <w:rsid w:val="00CF7CC8"/>
    <w:rsid w:val="00D14BA5"/>
    <w:rsid w:val="00D3668C"/>
    <w:rsid w:val="00D524F9"/>
    <w:rsid w:val="00D74E19"/>
    <w:rsid w:val="00D85B4F"/>
    <w:rsid w:val="00DC726E"/>
    <w:rsid w:val="00E30B20"/>
    <w:rsid w:val="00E6279F"/>
    <w:rsid w:val="00E7793E"/>
    <w:rsid w:val="00EE54C7"/>
    <w:rsid w:val="00F068D3"/>
    <w:rsid w:val="00F15A80"/>
    <w:rsid w:val="00F63948"/>
    <w:rsid w:val="00F644D2"/>
    <w:rsid w:val="00F856A1"/>
    <w:rsid w:val="00FC7F8D"/>
    <w:rsid w:val="00FD623B"/>
    <w:rsid w:val="00FF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A05B7-3755-4B92-9E95-B03E67E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20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20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20DE"/>
    <w:rPr>
      <w:vertAlign w:val="superscript"/>
    </w:rPr>
  </w:style>
  <w:style w:type="table" w:styleId="Tabela-Siatka">
    <w:name w:val="Table Grid"/>
    <w:basedOn w:val="Standardowy"/>
    <w:uiPriority w:val="39"/>
    <w:rsid w:val="001950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C6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A310C-D11E-40B8-A7EB-42E3FC897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1285</Words>
  <Characters>7713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2</cp:revision>
  <cp:lastPrinted>2021-10-05T07:36:00Z</cp:lastPrinted>
  <dcterms:created xsi:type="dcterms:W3CDTF">2021-10-15T10:56:00Z</dcterms:created>
  <dcterms:modified xsi:type="dcterms:W3CDTF">2021-10-15T10:56:00Z</dcterms:modified>
</cp:coreProperties>
</file>