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F86" w:rsidRPr="00C51F86" w:rsidRDefault="00C51F86" w:rsidP="00D3659C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1702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B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1702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7D57D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C51F86" w:rsidRDefault="00C51F86" w:rsidP="00C51F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6BAE" w:rsidRDefault="007D57D9" w:rsidP="009820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050E5">
        <w:rPr>
          <w:rFonts w:ascii="Times New Roman" w:hAnsi="Times New Roman" w:cs="Times New Roman"/>
          <w:b/>
          <w:sz w:val="24"/>
          <w:szCs w:val="24"/>
        </w:rPr>
        <w:t>Uchwała nr LI/507/2021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Rady Gminy Świdnica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7D57D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050E5">
        <w:rPr>
          <w:rFonts w:ascii="Times New Roman" w:hAnsi="Times New Roman" w:cs="Times New Roman"/>
          <w:b/>
          <w:sz w:val="24"/>
          <w:szCs w:val="24"/>
        </w:rPr>
        <w:t>z dnia 17 grudnia 2021 r.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b/>
          <w:sz w:val="24"/>
          <w:szCs w:val="24"/>
        </w:rPr>
      </w:pP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przyjęcia planów pracy stałych Komisji Rady Gminy Świdnica.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9820DE" w:rsidRDefault="007C69ED" w:rsidP="0087093B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21 ust. 3</w:t>
      </w:r>
      <w:r w:rsidR="00E6279F">
        <w:rPr>
          <w:rFonts w:ascii="Times New Roman" w:hAnsi="Times New Roman" w:cs="Times New Roman"/>
          <w:sz w:val="24"/>
          <w:szCs w:val="24"/>
        </w:rPr>
        <w:t xml:space="preserve"> </w:t>
      </w:r>
      <w:r w:rsidR="009820DE">
        <w:rPr>
          <w:rFonts w:ascii="Times New Roman" w:hAnsi="Times New Roman" w:cs="Times New Roman"/>
          <w:sz w:val="24"/>
          <w:szCs w:val="24"/>
        </w:rPr>
        <w:t xml:space="preserve">ustawy z dnia 8 marca 1990 r. o samorządzie gminnym </w:t>
      </w:r>
      <w:r w:rsidR="00E62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F2C7A">
        <w:rPr>
          <w:rFonts w:ascii="Times New Roman" w:hAnsi="Times New Roman" w:cs="Times New Roman"/>
          <w:sz w:val="24"/>
          <w:szCs w:val="24"/>
        </w:rPr>
        <w:t>(Dz. U. z 2021 r. poz. 1372</w:t>
      </w:r>
      <w:r w:rsidR="00D3659C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9820DE">
        <w:rPr>
          <w:rFonts w:ascii="Times New Roman" w:hAnsi="Times New Roman" w:cs="Times New Roman"/>
          <w:sz w:val="24"/>
          <w:szCs w:val="24"/>
        </w:rPr>
        <w:t>) uchwala się, co następuje: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§1. Przyjmuje się plany pracy stałych Komisji Rady Gminy Świdnica:</w:t>
      </w:r>
    </w:p>
    <w:p w:rsidR="009820DE" w:rsidRDefault="009820DE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87093B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93B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Komisji Gospodarki Komunalnej, Przestrzennej i Budownictwa określony </w:t>
      </w:r>
      <w:r w:rsidR="0087093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w załączniku nr 1 do niniejszej uchwały,</w:t>
      </w:r>
    </w:p>
    <w:p w:rsidR="009820DE" w:rsidRDefault="009820DE" w:rsidP="0087093B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093B">
        <w:rPr>
          <w:rFonts w:ascii="Times New Roman" w:hAnsi="Times New Roman" w:cs="Times New Roman"/>
          <w:sz w:val="24"/>
          <w:szCs w:val="24"/>
        </w:rPr>
        <w:tab/>
      </w:r>
      <w:r w:rsidR="0087093B">
        <w:rPr>
          <w:rFonts w:ascii="Times New Roman" w:hAnsi="Times New Roman" w:cs="Times New Roman"/>
          <w:b/>
          <w:sz w:val="24"/>
          <w:szCs w:val="24"/>
        </w:rPr>
        <w:t>2</w:t>
      </w:r>
      <w:r w:rsidRPr="0087093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93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Komisji Budżetu i Finansów określony w załączniku nr 2 do niniejszej uchwały,</w:t>
      </w:r>
    </w:p>
    <w:p w:rsidR="009820DE" w:rsidRDefault="00C24EAD" w:rsidP="00F856A1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20DE" w:rsidRPr="0087093B">
        <w:rPr>
          <w:rFonts w:ascii="Times New Roman" w:hAnsi="Times New Roman" w:cs="Times New Roman"/>
          <w:b/>
          <w:sz w:val="24"/>
          <w:szCs w:val="24"/>
        </w:rPr>
        <w:t>3)</w:t>
      </w:r>
      <w:r w:rsidR="0087093B">
        <w:rPr>
          <w:rFonts w:ascii="Times New Roman" w:hAnsi="Times New Roman" w:cs="Times New Roman"/>
          <w:sz w:val="24"/>
          <w:szCs w:val="24"/>
        </w:rPr>
        <w:t xml:space="preserve"> </w:t>
      </w:r>
      <w:r w:rsidR="00F856A1">
        <w:rPr>
          <w:rFonts w:ascii="Times New Roman" w:hAnsi="Times New Roman" w:cs="Times New Roman"/>
          <w:sz w:val="24"/>
          <w:szCs w:val="24"/>
        </w:rPr>
        <w:t xml:space="preserve"> </w:t>
      </w:r>
      <w:r w:rsidR="009820DE">
        <w:rPr>
          <w:rFonts w:ascii="Times New Roman" w:hAnsi="Times New Roman" w:cs="Times New Roman"/>
          <w:sz w:val="24"/>
          <w:szCs w:val="24"/>
        </w:rPr>
        <w:t>Komisji Rolnictwa, Zdrowia i Ochrony Środowiska określony w załączniku</w:t>
      </w:r>
      <w:r w:rsidR="0087093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820DE">
        <w:rPr>
          <w:rFonts w:ascii="Times New Roman" w:hAnsi="Times New Roman" w:cs="Times New Roman"/>
          <w:sz w:val="24"/>
          <w:szCs w:val="24"/>
        </w:rPr>
        <w:t xml:space="preserve"> </w:t>
      </w:r>
      <w:r w:rsidR="0087093B">
        <w:rPr>
          <w:rFonts w:ascii="Times New Roman" w:hAnsi="Times New Roman" w:cs="Times New Roman"/>
          <w:sz w:val="24"/>
          <w:szCs w:val="24"/>
        </w:rPr>
        <w:t xml:space="preserve">  </w:t>
      </w:r>
      <w:r w:rsidR="009820DE">
        <w:rPr>
          <w:rFonts w:ascii="Times New Roman" w:hAnsi="Times New Roman" w:cs="Times New Roman"/>
          <w:sz w:val="24"/>
          <w:szCs w:val="24"/>
        </w:rPr>
        <w:t>nr 3 do niniejszej uchwały,</w:t>
      </w:r>
    </w:p>
    <w:p w:rsidR="009820DE" w:rsidRDefault="00F856A1" w:rsidP="00F856A1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20DE" w:rsidRPr="0087093B">
        <w:rPr>
          <w:rFonts w:ascii="Times New Roman" w:hAnsi="Times New Roman" w:cs="Times New Roman"/>
          <w:b/>
          <w:sz w:val="24"/>
          <w:szCs w:val="24"/>
        </w:rPr>
        <w:t>4)</w:t>
      </w:r>
      <w:r w:rsidR="0087093B">
        <w:rPr>
          <w:rFonts w:ascii="Times New Roman" w:hAnsi="Times New Roman" w:cs="Times New Roman"/>
          <w:sz w:val="24"/>
          <w:szCs w:val="24"/>
        </w:rPr>
        <w:t xml:space="preserve"> </w:t>
      </w:r>
      <w:r w:rsidR="009820DE">
        <w:rPr>
          <w:rFonts w:ascii="Times New Roman" w:hAnsi="Times New Roman" w:cs="Times New Roman"/>
          <w:sz w:val="24"/>
          <w:szCs w:val="24"/>
        </w:rPr>
        <w:t xml:space="preserve">Komisji Oświaty, Kultury, Sportu i Turystyki określony w załączniku </w:t>
      </w:r>
      <w:r w:rsidR="0087093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20DE">
        <w:rPr>
          <w:rFonts w:ascii="Times New Roman" w:hAnsi="Times New Roman" w:cs="Times New Roman"/>
          <w:sz w:val="24"/>
          <w:szCs w:val="24"/>
        </w:rPr>
        <w:t>nr 4 do niniejszej uchwały,</w:t>
      </w:r>
    </w:p>
    <w:p w:rsidR="009820DE" w:rsidRDefault="009820DE" w:rsidP="0087093B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093B"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93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Komisji Rewizyjnej określony w załączniku nr 5 do niniejszej uchwały.</w:t>
      </w:r>
    </w:p>
    <w:p w:rsidR="009820DE" w:rsidRDefault="009820DE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 Uchwała wchodzi w życie z dniem podjęcia.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D1377C" w:rsidP="00D1377C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D1377C" w:rsidRDefault="00D1377C" w:rsidP="00D1377C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  <w:bookmarkStart w:id="0" w:name="_GoBack"/>
      <w:bookmarkEnd w:id="0"/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84D15" w:rsidRDefault="00684D15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0B172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050E5">
        <w:rPr>
          <w:rFonts w:ascii="Times New Roman" w:hAnsi="Times New Roman" w:cs="Times New Roman"/>
          <w:b/>
          <w:sz w:val="24"/>
          <w:szCs w:val="24"/>
        </w:rPr>
        <w:t>do uchwały nr LI/507/2021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Rady Gminy Świdnica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0B172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050E5">
        <w:rPr>
          <w:rFonts w:ascii="Times New Roman" w:hAnsi="Times New Roman" w:cs="Times New Roman"/>
          <w:b/>
          <w:sz w:val="24"/>
          <w:szCs w:val="24"/>
        </w:rPr>
        <w:t>z dnia 17 grudnia 2021 r.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przyjęcia planów pracy stałych Komisji Rady Gminy Świdnica.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Zgodnie z </w:t>
      </w:r>
      <w:r w:rsidR="006050E5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>. 21 ust. 3 ustawy z dnia 8 marca 1990 r. o samorządzie gminnym, stałe Komisje podlegają Radzie Gminy i przedkładają jej plany pracy.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 uwagi na powyższe podjęcie przedmiotowej uchwały jest zasadne.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84D15" w:rsidRDefault="00684D15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84D15" w:rsidRDefault="00684D15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Pr="00F856A1" w:rsidRDefault="001702CA" w:rsidP="00F856A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Sporz. S. Nosal-Ordowska</w:t>
      </w: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6050E5" w:rsidP="006050E5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p w:rsidR="006050E5" w:rsidRDefault="006050E5" w:rsidP="006050E5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6050E5" w:rsidRDefault="006050E5" w:rsidP="006050E5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6050E5" w:rsidRDefault="006050E5" w:rsidP="006050E5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prawny:</w:t>
      </w:r>
    </w:p>
    <w:p w:rsidR="006050E5" w:rsidRDefault="006050E5" w:rsidP="006050E5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Jarosław Wasyliszyn</w:t>
      </w: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F856A1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F856A1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F856A1" w:rsidRDefault="001950AF" w:rsidP="00720415">
      <w:pPr>
        <w:tabs>
          <w:tab w:val="left" w:pos="5670"/>
          <w:tab w:val="left" w:pos="6096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856A1">
        <w:rPr>
          <w:rFonts w:ascii="Times New Roman" w:hAnsi="Times New Roman" w:cs="Times New Roman"/>
          <w:sz w:val="24"/>
          <w:szCs w:val="24"/>
        </w:rPr>
        <w:t>Załącznik nr 1</w:t>
      </w:r>
    </w:p>
    <w:p w:rsidR="00F856A1" w:rsidRDefault="00F856A1" w:rsidP="00720415">
      <w:pPr>
        <w:tabs>
          <w:tab w:val="left" w:pos="6096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5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B1723">
        <w:rPr>
          <w:rFonts w:ascii="Times New Roman" w:hAnsi="Times New Roman" w:cs="Times New Roman"/>
          <w:sz w:val="24"/>
          <w:szCs w:val="24"/>
        </w:rPr>
        <w:t xml:space="preserve">do uchwały nr </w:t>
      </w:r>
      <w:r w:rsidR="006050E5">
        <w:rPr>
          <w:rFonts w:ascii="Times New Roman" w:hAnsi="Times New Roman" w:cs="Times New Roman"/>
          <w:sz w:val="24"/>
          <w:szCs w:val="24"/>
        </w:rPr>
        <w:t>LI/507/2021</w:t>
      </w:r>
    </w:p>
    <w:p w:rsidR="001950AF" w:rsidRDefault="001950AF" w:rsidP="00720415">
      <w:pPr>
        <w:tabs>
          <w:tab w:val="left" w:pos="6096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6A1">
        <w:rPr>
          <w:rFonts w:ascii="Times New Roman" w:hAnsi="Times New Roman" w:cs="Times New Roman"/>
          <w:sz w:val="24"/>
          <w:szCs w:val="24"/>
        </w:rPr>
        <w:t>Rady Gminy Świdnica</w:t>
      </w:r>
    </w:p>
    <w:p w:rsidR="007D57D9" w:rsidRDefault="001950AF" w:rsidP="00720415">
      <w:pPr>
        <w:tabs>
          <w:tab w:val="left" w:pos="6096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0E5">
        <w:rPr>
          <w:rFonts w:ascii="Times New Roman" w:hAnsi="Times New Roman" w:cs="Times New Roman"/>
          <w:sz w:val="24"/>
          <w:szCs w:val="24"/>
        </w:rPr>
        <w:t>z dnia 17 grudnia 2021 r.</w:t>
      </w:r>
    </w:p>
    <w:p w:rsidR="001950AF" w:rsidRDefault="001950AF" w:rsidP="00720415">
      <w:pPr>
        <w:tabs>
          <w:tab w:val="left" w:pos="6096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Pr="004E481A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1A">
        <w:rPr>
          <w:rFonts w:ascii="Times New Roman" w:hAnsi="Times New Roman" w:cs="Times New Roman"/>
          <w:b/>
          <w:sz w:val="24"/>
          <w:szCs w:val="24"/>
        </w:rPr>
        <w:t>Plan pracy</w:t>
      </w:r>
    </w:p>
    <w:p w:rsidR="001950AF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1A">
        <w:rPr>
          <w:rFonts w:ascii="Times New Roman" w:hAnsi="Times New Roman" w:cs="Times New Roman"/>
          <w:b/>
          <w:sz w:val="24"/>
          <w:szCs w:val="24"/>
        </w:rPr>
        <w:t>Komisji Gospodarki Komunalnej, Przestrzennej i Budownictwa</w:t>
      </w:r>
    </w:p>
    <w:p w:rsidR="00620028" w:rsidRPr="004E481A" w:rsidRDefault="00620028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D3668C">
        <w:rPr>
          <w:rFonts w:ascii="Times New Roman" w:hAnsi="Times New Roman" w:cs="Times New Roman"/>
          <w:b/>
          <w:sz w:val="24"/>
          <w:szCs w:val="24"/>
        </w:rPr>
        <w:t>I</w:t>
      </w:r>
      <w:r w:rsidR="00684D15">
        <w:rPr>
          <w:rFonts w:ascii="Times New Roman" w:hAnsi="Times New Roman" w:cs="Times New Roman"/>
          <w:b/>
          <w:sz w:val="24"/>
          <w:szCs w:val="24"/>
        </w:rPr>
        <w:t xml:space="preserve"> półrocze 2022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950AF" w:rsidRPr="004E481A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0AF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70"/>
        <w:gridCol w:w="8356"/>
      </w:tblGrid>
      <w:tr w:rsidR="00620028" w:rsidRPr="00832D6B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028" w:rsidRPr="00832D6B" w:rsidRDefault="00620028" w:rsidP="0061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6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56" w:type="dxa"/>
          </w:tcPr>
          <w:p w:rsidR="00620028" w:rsidRDefault="00620028" w:rsidP="0061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028" w:rsidRPr="00832D6B" w:rsidRDefault="00620028" w:rsidP="0061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6B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6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wniosków dotyczących zmiany miejscowych planów zagospodarowania przestrzennego zgłaszanych przez mieszkańców gminy, instytucje, organizacje, itp.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56" w:type="dxa"/>
          </w:tcPr>
          <w:p w:rsidR="00620028" w:rsidRDefault="008C7A65" w:rsidP="00620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Komunikacja zbiorowa na terenie Gminy Świdnica.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356" w:type="dxa"/>
          </w:tcPr>
          <w:p w:rsidR="00620028" w:rsidRDefault="008C7A65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realizacji inwestycji za 2021 rok.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56" w:type="dxa"/>
          </w:tcPr>
          <w:p w:rsidR="00620028" w:rsidRDefault="008C7A65" w:rsidP="00620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Funkcjonowanie i rozwój infrastruktury komunalnej, w tym inwestycje i remonty mienia gminnego (świetlice wiejskie).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56" w:type="dxa"/>
          </w:tcPr>
          <w:p w:rsidR="00620028" w:rsidRDefault="008C7A65" w:rsidP="00620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Gospodarka mieszkaniowa Gminy Świdnica.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56" w:type="dxa"/>
          </w:tcPr>
          <w:p w:rsidR="00620028" w:rsidRDefault="008C7A65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stanu zagospodarowana przestrzennego Gminy Świdnica.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20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56" w:type="dxa"/>
          </w:tcPr>
          <w:p w:rsidR="00620028" w:rsidRDefault="008C7A65" w:rsidP="00493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Utrzymanie porządku i czystości w Gminie Świdnica.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8C7A65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0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:rsidR="00620028" w:rsidRDefault="00620028" w:rsidP="00620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</w:t>
            </w:r>
            <w:r w:rsidR="00D3668C">
              <w:rPr>
                <w:rFonts w:ascii="Times New Roman" w:hAnsi="Times New Roman" w:cs="Times New Roman"/>
                <w:sz w:val="24"/>
                <w:szCs w:val="24"/>
              </w:rPr>
              <w:t>owanie planu pracy komisji na I</w:t>
            </w:r>
            <w:r w:rsidR="0081627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3668C">
              <w:rPr>
                <w:rFonts w:ascii="Times New Roman" w:hAnsi="Times New Roman" w:cs="Times New Roman"/>
                <w:sz w:val="24"/>
                <w:szCs w:val="24"/>
              </w:rPr>
              <w:t xml:space="preserve"> półrocze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8C7A65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0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:rsidR="00620028" w:rsidRDefault="00620028" w:rsidP="00620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projektów uchwał na sesję.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8C7A65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200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356" w:type="dxa"/>
          </w:tcPr>
          <w:p w:rsidR="00620028" w:rsidRDefault="00620028" w:rsidP="00620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Sprawy bieżące</w:t>
            </w:r>
            <w:r w:rsidR="00C54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Załącznik nr 2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        </w:t>
      </w:r>
      <w:r w:rsidR="006050E5">
        <w:rPr>
          <w:rFonts w:ascii="Times New Roman" w:hAnsi="Times New Roman" w:cs="Times New Roman"/>
          <w:sz w:val="24"/>
          <w:szCs w:val="24"/>
        </w:rPr>
        <w:t>do uchwały nr LI/507/2021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Rady Gminy Świdnica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 </w:t>
      </w:r>
      <w:r w:rsidR="006050E5">
        <w:rPr>
          <w:rFonts w:ascii="Times New Roman" w:hAnsi="Times New Roman" w:cs="Times New Roman"/>
          <w:sz w:val="24"/>
          <w:szCs w:val="24"/>
        </w:rPr>
        <w:t>z dnia 17 grudnia 2021 r.</w:t>
      </w: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EA3B29" w:rsidRDefault="00EA3B29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Pr="004E481A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1A">
        <w:rPr>
          <w:rFonts w:ascii="Times New Roman" w:hAnsi="Times New Roman" w:cs="Times New Roman"/>
          <w:b/>
          <w:sz w:val="24"/>
          <w:szCs w:val="24"/>
        </w:rPr>
        <w:t>Plan pracy</w:t>
      </w:r>
    </w:p>
    <w:p w:rsidR="001950AF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1A">
        <w:rPr>
          <w:rFonts w:ascii="Times New Roman" w:hAnsi="Times New Roman" w:cs="Times New Roman"/>
          <w:b/>
          <w:sz w:val="24"/>
          <w:szCs w:val="24"/>
        </w:rPr>
        <w:t xml:space="preserve">Komisji </w:t>
      </w:r>
      <w:r>
        <w:rPr>
          <w:rFonts w:ascii="Times New Roman" w:hAnsi="Times New Roman" w:cs="Times New Roman"/>
          <w:b/>
          <w:sz w:val="24"/>
          <w:szCs w:val="24"/>
        </w:rPr>
        <w:t>Budżetu i Finansów</w:t>
      </w:r>
    </w:p>
    <w:p w:rsidR="00620028" w:rsidRPr="004E481A" w:rsidRDefault="00620028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I</w:t>
      </w:r>
      <w:r w:rsidR="00D366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D15">
        <w:rPr>
          <w:rFonts w:ascii="Times New Roman" w:hAnsi="Times New Roman" w:cs="Times New Roman"/>
          <w:b/>
          <w:sz w:val="24"/>
          <w:szCs w:val="24"/>
        </w:rPr>
        <w:t xml:space="preserve"> półrocze 2022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950AF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B29" w:rsidRDefault="00EA3B29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C0E" w:rsidRDefault="00C02C0E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8356"/>
      </w:tblGrid>
      <w:tr w:rsidR="00620028" w:rsidRPr="006C29C9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028" w:rsidRPr="006C29C9" w:rsidRDefault="00620028" w:rsidP="0061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56" w:type="dxa"/>
          </w:tcPr>
          <w:p w:rsidR="00620028" w:rsidRDefault="00620028" w:rsidP="0061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028" w:rsidRPr="006C29C9" w:rsidRDefault="00620028" w:rsidP="0061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9C9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6" w:type="dxa"/>
          </w:tcPr>
          <w:p w:rsidR="00620028" w:rsidRDefault="00EA3B29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Analiza finansowa wydatków poniesionych na realizację odbioru i zagospodarowanie odpadów komunalnych – posiedzenie wspólne z </w:t>
            </w:r>
            <w:r w:rsidR="00ED1B91">
              <w:rPr>
                <w:rFonts w:ascii="Times New Roman" w:hAnsi="Times New Roman" w:cs="Times New Roman"/>
                <w:sz w:val="24"/>
                <w:szCs w:val="24"/>
              </w:rPr>
              <w:t xml:space="preserve">innymi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komisjami.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356" w:type="dxa"/>
          </w:tcPr>
          <w:p w:rsidR="00620028" w:rsidRDefault="002E08C9" w:rsidP="00EA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Analiza </w:t>
            </w:r>
            <w:r w:rsidR="00EA3B29">
              <w:rPr>
                <w:rFonts w:ascii="Times New Roman" w:hAnsi="Times New Roman" w:cs="Times New Roman"/>
                <w:sz w:val="24"/>
                <w:szCs w:val="24"/>
              </w:rPr>
              <w:t>diet pobieranych przez sołtysów.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356" w:type="dxa"/>
          </w:tcPr>
          <w:p w:rsidR="00620028" w:rsidRDefault="002E08C9" w:rsidP="00EA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Analiza </w:t>
            </w:r>
            <w:r w:rsidR="00EA3B29">
              <w:rPr>
                <w:rFonts w:ascii="Times New Roman" w:hAnsi="Times New Roman" w:cs="Times New Roman"/>
                <w:sz w:val="24"/>
                <w:szCs w:val="24"/>
              </w:rPr>
              <w:t>finansowa funkcjonowania szkolnego schroniska młodzieżowego za okres ostatnich 3 lat.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56" w:type="dxa"/>
          </w:tcPr>
          <w:p w:rsidR="00620028" w:rsidRDefault="00EA3B29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się ze sprawozdaniem Wójta z wykonania budżetu za 2021 rok.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C02C0E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356" w:type="dxa"/>
          </w:tcPr>
          <w:p w:rsidR="00620028" w:rsidRDefault="00EA3B29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projektów uchwał dotyczących zmian w budżecie gminy.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C02C0E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356" w:type="dxa"/>
          </w:tcPr>
          <w:p w:rsidR="00620028" w:rsidRDefault="00EA3B29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planu pracy komisji na II półrocze 2022 r.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C02C0E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356" w:type="dxa"/>
          </w:tcPr>
          <w:p w:rsidR="00620028" w:rsidRDefault="00EA3B29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Sprawy bieżące.</w:t>
            </w:r>
          </w:p>
        </w:tc>
      </w:tr>
    </w:tbl>
    <w:p w:rsidR="00725AE8" w:rsidRDefault="00725AE8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2CA" w:rsidRDefault="001702CA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2CA" w:rsidRDefault="001702CA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2CA" w:rsidRDefault="001702CA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2CA" w:rsidRDefault="001702CA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2CA" w:rsidRDefault="001702CA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2CA" w:rsidRDefault="001702CA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2CA" w:rsidRDefault="001702CA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2CA" w:rsidRDefault="001702CA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F89" w:rsidRDefault="00413F89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F89" w:rsidRPr="004A1248" w:rsidRDefault="00413F89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AE8" w:rsidRPr="004E481A" w:rsidRDefault="00725AE8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816279" w:rsidRDefault="00816279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816279" w:rsidRDefault="00816279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70F99" w:rsidRDefault="00670F99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F7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Załącznik nr 3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 </w:t>
      </w:r>
      <w:r w:rsidR="00684D15">
        <w:rPr>
          <w:rFonts w:ascii="Times New Roman" w:hAnsi="Times New Roman" w:cs="Times New Roman"/>
          <w:sz w:val="24"/>
          <w:szCs w:val="24"/>
        </w:rPr>
        <w:t xml:space="preserve">do </w:t>
      </w:r>
      <w:r w:rsidR="006050E5">
        <w:rPr>
          <w:rFonts w:ascii="Times New Roman" w:hAnsi="Times New Roman" w:cs="Times New Roman"/>
          <w:sz w:val="24"/>
          <w:szCs w:val="24"/>
        </w:rPr>
        <w:t>uchwały nr LI/507/2021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Rady Gminy Świdnica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</w:t>
      </w:r>
      <w:r w:rsidR="006050E5">
        <w:rPr>
          <w:rFonts w:ascii="Times New Roman" w:hAnsi="Times New Roman" w:cs="Times New Roman"/>
          <w:sz w:val="24"/>
          <w:szCs w:val="24"/>
        </w:rPr>
        <w:t>z dnia 17 grudnia 2021 r.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Pr="002E0439" w:rsidRDefault="001950AF" w:rsidP="00195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514A5F">
        <w:rPr>
          <w:rFonts w:ascii="Times New Roman" w:hAnsi="Times New Roman" w:cs="Times New Roman"/>
          <w:b/>
          <w:sz w:val="24"/>
          <w:szCs w:val="24"/>
        </w:rPr>
        <w:t>Plan pracy</w:t>
      </w:r>
    </w:p>
    <w:p w:rsidR="001950AF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Komisji</w:t>
      </w:r>
      <w:r w:rsidRPr="00514A5F">
        <w:rPr>
          <w:rFonts w:ascii="Times New Roman" w:hAnsi="Times New Roman" w:cs="Times New Roman"/>
          <w:b/>
          <w:sz w:val="24"/>
          <w:szCs w:val="24"/>
        </w:rPr>
        <w:t xml:space="preserve"> Rolnictwa, Zdrowia i Ochrony Środowiska</w:t>
      </w:r>
    </w:p>
    <w:p w:rsidR="00C02C0E" w:rsidRDefault="00C02C0E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I</w:t>
      </w:r>
      <w:r w:rsidR="00684D15">
        <w:rPr>
          <w:rFonts w:ascii="Times New Roman" w:hAnsi="Times New Roman" w:cs="Times New Roman"/>
          <w:b/>
          <w:sz w:val="24"/>
          <w:szCs w:val="24"/>
        </w:rPr>
        <w:t xml:space="preserve"> półrocze 2022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C02C0E" w:rsidRDefault="00C02C0E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BC0" w:rsidRDefault="009D3BC0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BC0" w:rsidRDefault="009D3BC0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8356"/>
      </w:tblGrid>
      <w:tr w:rsidR="000B47C5" w:rsidRPr="006C29C9" w:rsidTr="001031D3">
        <w:trPr>
          <w:trHeight w:val="397"/>
        </w:trPr>
        <w:tc>
          <w:tcPr>
            <w:tcW w:w="570" w:type="dxa"/>
          </w:tcPr>
          <w:p w:rsidR="00C02C0E" w:rsidRDefault="00C02C0E" w:rsidP="00303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C0E" w:rsidRPr="006C29C9" w:rsidRDefault="00C02C0E" w:rsidP="00303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56" w:type="dxa"/>
          </w:tcPr>
          <w:p w:rsidR="00C02C0E" w:rsidRDefault="00C02C0E" w:rsidP="00303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C0E" w:rsidRPr="006C29C9" w:rsidRDefault="00C02C0E" w:rsidP="00303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9C9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C02C0E" w:rsidRDefault="00C02C0E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6" w:type="dxa"/>
          </w:tcPr>
          <w:p w:rsidR="00C02C0E" w:rsidRDefault="00684D1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Podsumowanie realizacji projektu programu grantowego wymiany kotłów p.n. „Wymiana źródeł ciepła w budynkach i lokalach mieszkalnych na terenie Aglomeracji Wałbrzyskiej”</w:t>
            </w:r>
            <w:r w:rsidR="00577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2C0E" w:rsidTr="001031D3">
        <w:trPr>
          <w:trHeight w:val="397"/>
        </w:trPr>
        <w:tc>
          <w:tcPr>
            <w:tcW w:w="570" w:type="dxa"/>
          </w:tcPr>
          <w:p w:rsidR="00C02C0E" w:rsidRDefault="00C02C0E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56" w:type="dxa"/>
          </w:tcPr>
          <w:p w:rsidR="000B47C5" w:rsidRDefault="00684D1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Podsumowanie programu dofinansowania do budowy przydomowych oczyszczalni ścieków lub szczelnych  zbiorników bezodpływowych w 2021 r.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0B47C5" w:rsidRDefault="000B47C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356" w:type="dxa"/>
          </w:tcPr>
          <w:p w:rsidR="000B47C5" w:rsidRDefault="00684D1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wydatków poniesionych na realizacj</w:t>
            </w:r>
            <w:r w:rsidR="00BE1385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odbioru i zagospodarowania odpadów komunalnych (sprawa wprowadzenia aplikacji umożliwiającej odnalezienie osób, które mieszkają na </w:t>
            </w:r>
            <w:r w:rsidR="00577DE5">
              <w:rPr>
                <w:rFonts w:ascii="Times New Roman" w:hAnsi="Times New Roman" w:cs="Times New Roman"/>
                <w:sz w:val="24"/>
                <w:szCs w:val="24"/>
              </w:rPr>
              <w:t>terenie naszej gminy, a nie są jednak ujęte w deklaracjach śmieciowych</w:t>
            </w:r>
            <w:r w:rsidR="00BE138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C02C0E" w:rsidRDefault="000B47C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2C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356" w:type="dxa"/>
          </w:tcPr>
          <w:p w:rsidR="00C02C0E" w:rsidRDefault="00577DE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się ze stanem dróg transportu rolnego i stanem  przezimowania zbóż.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C02C0E" w:rsidRDefault="00ED1B91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4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:rsidR="00C02C0E" w:rsidRDefault="00577DE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się z informacją Gminnego Zespołu Interdyscyplinarnego ds. Przeciwdziałania Przemocy w Rodzinie oraz Gminnej Komisji ds. Rozwiązywania Problemów Alkoholowych za 2021 rok.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C02C0E" w:rsidRDefault="00ED1B91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47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356" w:type="dxa"/>
          </w:tcPr>
          <w:p w:rsidR="00C02C0E" w:rsidRDefault="00577DE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Omówienie rocznego sprawozdania GOPS  z realizacji zadań z zakresu wspierania rodziny za 2021 rok.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C02C0E" w:rsidRDefault="00ED1B91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4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:rsidR="00C02C0E" w:rsidRDefault="00577DE5" w:rsidP="0057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Zapoznanie się z propozycją opłat za usługi opiekuńcze. 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0B47C5" w:rsidRDefault="00ED1B91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4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:rsidR="000B47C5" w:rsidRDefault="00577DE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działek rolnych na sprzedaż.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0B47C5" w:rsidRDefault="00ED1B91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4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:rsidR="000B47C5" w:rsidRDefault="000A3E50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projektów uchwał na sesję.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0B47C5" w:rsidRDefault="00ED1B91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47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356" w:type="dxa"/>
          </w:tcPr>
          <w:p w:rsidR="000B47C5" w:rsidRDefault="00577DE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planu pracy komisji na II półrocze 2022 r.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C02C0E" w:rsidRDefault="00ED1B91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B4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:rsidR="00C02C0E" w:rsidRDefault="00577DE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Sprawy bieżące.</w:t>
            </w:r>
          </w:p>
        </w:tc>
      </w:tr>
    </w:tbl>
    <w:p w:rsidR="00D3668C" w:rsidRDefault="00D3668C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D3668C" w:rsidRDefault="00D3668C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D3668C" w:rsidRDefault="00D3668C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D3668C" w:rsidRDefault="00D3668C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D3668C" w:rsidRDefault="00D3668C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D3668C" w:rsidRDefault="00D3668C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ED1B91" w:rsidRDefault="00ED1B91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ED1B91" w:rsidRDefault="00ED1B91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BE1385" w:rsidRDefault="00BE138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BE1385" w:rsidRDefault="00BE138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BE1385" w:rsidRDefault="00BE138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D3668C" w:rsidRDefault="00D3668C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C54BE9" w:rsidRDefault="00C54BE9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52CF5" w:rsidRDefault="0072041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524F9">
        <w:rPr>
          <w:rFonts w:ascii="Times New Roman" w:hAnsi="Times New Roman" w:cs="Times New Roman"/>
          <w:sz w:val="24"/>
          <w:szCs w:val="24"/>
        </w:rPr>
        <w:t xml:space="preserve"> </w:t>
      </w:r>
      <w:r w:rsidR="00652CF5">
        <w:rPr>
          <w:rFonts w:ascii="Times New Roman" w:hAnsi="Times New Roman" w:cs="Times New Roman"/>
          <w:sz w:val="24"/>
          <w:szCs w:val="24"/>
        </w:rPr>
        <w:t>Załącznik nr 4</w:t>
      </w:r>
    </w:p>
    <w:p w:rsidR="00652CF5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        </w:t>
      </w:r>
      <w:r w:rsidR="006050E5">
        <w:rPr>
          <w:rFonts w:ascii="Times New Roman" w:hAnsi="Times New Roman" w:cs="Times New Roman"/>
          <w:sz w:val="24"/>
          <w:szCs w:val="24"/>
        </w:rPr>
        <w:t>do uchwały nr LI/507/2021</w:t>
      </w:r>
    </w:p>
    <w:p w:rsidR="00652CF5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Rady Gminy Świdnica</w:t>
      </w:r>
    </w:p>
    <w:p w:rsidR="00A51984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050E5">
        <w:rPr>
          <w:rFonts w:ascii="Times New Roman" w:hAnsi="Times New Roman" w:cs="Times New Roman"/>
          <w:sz w:val="24"/>
          <w:szCs w:val="24"/>
        </w:rPr>
        <w:t>z dnia 17 grudnia 2021 r.</w:t>
      </w:r>
    </w:p>
    <w:p w:rsidR="00652CF5" w:rsidRPr="00652CF5" w:rsidRDefault="00C51F86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p</w:t>
      </w:r>
      <w:r w:rsidR="00652CF5" w:rsidRPr="00652CF5">
        <w:rPr>
          <w:rFonts w:ascii="Times New Roman" w:hAnsi="Times New Roman" w:cs="Times New Roman"/>
          <w:b/>
          <w:sz w:val="24"/>
          <w:szCs w:val="24"/>
        </w:rPr>
        <w:t>racy</w:t>
      </w:r>
      <w:r w:rsidR="00D14B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2CF5" w:rsidRDefault="00652CF5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CF5">
        <w:rPr>
          <w:rFonts w:ascii="Times New Roman" w:hAnsi="Times New Roman" w:cs="Times New Roman"/>
          <w:b/>
          <w:sz w:val="24"/>
          <w:szCs w:val="24"/>
        </w:rPr>
        <w:t>Komisji Oświaty, Kultury, Sportu i Turystyki</w:t>
      </w: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I</w:t>
      </w:r>
      <w:r w:rsidR="00684D15">
        <w:rPr>
          <w:rFonts w:ascii="Times New Roman" w:hAnsi="Times New Roman" w:cs="Times New Roman"/>
          <w:b/>
          <w:sz w:val="24"/>
          <w:szCs w:val="24"/>
        </w:rPr>
        <w:t xml:space="preserve"> półrocze 2022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70"/>
        <w:gridCol w:w="8492"/>
      </w:tblGrid>
      <w:tr w:rsidR="001031D3" w:rsidTr="004746C2">
        <w:trPr>
          <w:trHeight w:val="397"/>
        </w:trPr>
        <w:tc>
          <w:tcPr>
            <w:tcW w:w="570" w:type="dxa"/>
          </w:tcPr>
          <w:p w:rsidR="001031D3" w:rsidRDefault="001031D3" w:rsidP="00454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1D3" w:rsidRDefault="001031D3" w:rsidP="00454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492" w:type="dxa"/>
          </w:tcPr>
          <w:p w:rsidR="001031D3" w:rsidRDefault="001031D3" w:rsidP="00454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1D3" w:rsidRDefault="001031D3" w:rsidP="00454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</w:t>
            </w:r>
          </w:p>
        </w:tc>
      </w:tr>
      <w:tr w:rsidR="001031D3" w:rsidTr="004746C2">
        <w:trPr>
          <w:trHeight w:val="397"/>
        </w:trPr>
        <w:tc>
          <w:tcPr>
            <w:tcW w:w="570" w:type="dxa"/>
          </w:tcPr>
          <w:p w:rsidR="001031D3" w:rsidRDefault="001031D3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92" w:type="dxa"/>
          </w:tcPr>
          <w:p w:rsidR="001031D3" w:rsidRPr="001F536D" w:rsidRDefault="0055539D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Spotkanie z przedstawicielami  GLKS celem zapoznania się ze sprawozdaniem z działalności za 2021 rok.</w:t>
            </w:r>
          </w:p>
        </w:tc>
      </w:tr>
      <w:tr w:rsidR="001031D3" w:rsidTr="004746C2">
        <w:trPr>
          <w:trHeight w:val="397"/>
        </w:trPr>
        <w:tc>
          <w:tcPr>
            <w:tcW w:w="570" w:type="dxa"/>
          </w:tcPr>
          <w:p w:rsidR="001031D3" w:rsidRDefault="001031D3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92" w:type="dxa"/>
          </w:tcPr>
          <w:p w:rsidR="001031D3" w:rsidRPr="001F536D" w:rsidRDefault="0055539D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Spotkanie z Dyrektorem GOKSiR w celu omówienia nowych zasad realizacji zadań sportowych przez jednostkę.</w:t>
            </w:r>
          </w:p>
        </w:tc>
      </w:tr>
      <w:tr w:rsidR="001031D3" w:rsidTr="004746C2">
        <w:trPr>
          <w:trHeight w:val="397"/>
        </w:trPr>
        <w:tc>
          <w:tcPr>
            <w:tcW w:w="570" w:type="dxa"/>
          </w:tcPr>
          <w:p w:rsidR="001031D3" w:rsidRDefault="001031D3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92" w:type="dxa"/>
          </w:tcPr>
          <w:p w:rsidR="001031D3" w:rsidRPr="001F536D" w:rsidRDefault="0055539D" w:rsidP="000D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Sprawozdanie z uzyskanych przychodów z wynajmu świetlic wiejskich w 2021 roku.</w:t>
            </w:r>
          </w:p>
        </w:tc>
      </w:tr>
      <w:tr w:rsidR="001031D3" w:rsidTr="004746C2">
        <w:trPr>
          <w:trHeight w:val="397"/>
        </w:trPr>
        <w:tc>
          <w:tcPr>
            <w:tcW w:w="570" w:type="dxa"/>
          </w:tcPr>
          <w:p w:rsidR="001031D3" w:rsidRDefault="001031D3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92" w:type="dxa"/>
          </w:tcPr>
          <w:p w:rsidR="0055539D" w:rsidRPr="001F536D" w:rsidRDefault="0055539D" w:rsidP="0055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się z informacją o systemie nauczania w szkołach oraz profilaktyce szczepień wśród nauczycieli, pracowników obsługi i uczniów.</w:t>
            </w:r>
          </w:p>
          <w:p w:rsidR="000D73A9" w:rsidRPr="001F536D" w:rsidRDefault="0055539D" w:rsidP="000D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o działalności świetlic szkolnych.</w:t>
            </w:r>
          </w:p>
        </w:tc>
      </w:tr>
      <w:tr w:rsidR="001031D3" w:rsidTr="004746C2">
        <w:trPr>
          <w:trHeight w:val="397"/>
        </w:trPr>
        <w:tc>
          <w:tcPr>
            <w:tcW w:w="570" w:type="dxa"/>
          </w:tcPr>
          <w:p w:rsidR="001031D3" w:rsidRDefault="00B75D27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3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2" w:type="dxa"/>
          </w:tcPr>
          <w:p w:rsidR="001031D3" w:rsidRDefault="0055539D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się z informacją o planowanych na 2022 rok imprezach sportowo-rekreacyjnych.</w:t>
            </w:r>
          </w:p>
        </w:tc>
      </w:tr>
      <w:tr w:rsidR="001031D3" w:rsidTr="004746C2">
        <w:trPr>
          <w:trHeight w:val="397"/>
        </w:trPr>
        <w:tc>
          <w:tcPr>
            <w:tcW w:w="570" w:type="dxa"/>
          </w:tcPr>
          <w:p w:rsidR="001031D3" w:rsidRDefault="00B75D27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3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2" w:type="dxa"/>
          </w:tcPr>
          <w:p w:rsidR="001031D3" w:rsidRPr="001F536D" w:rsidRDefault="0055539D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działalności Gminnego Koła PTTK.</w:t>
            </w:r>
          </w:p>
        </w:tc>
      </w:tr>
      <w:tr w:rsidR="001031D3" w:rsidTr="004746C2">
        <w:trPr>
          <w:trHeight w:val="397"/>
        </w:trPr>
        <w:tc>
          <w:tcPr>
            <w:tcW w:w="570" w:type="dxa"/>
          </w:tcPr>
          <w:p w:rsidR="001031D3" w:rsidRDefault="00B75D27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3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2" w:type="dxa"/>
          </w:tcPr>
          <w:p w:rsidR="001031D3" w:rsidRPr="001F536D" w:rsidRDefault="0055539D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Działalność świetlic wiejskich – objazd po wybranych świetlicach.</w:t>
            </w:r>
          </w:p>
        </w:tc>
      </w:tr>
      <w:tr w:rsidR="00C54BE9" w:rsidTr="004746C2">
        <w:trPr>
          <w:trHeight w:val="397"/>
        </w:trPr>
        <w:tc>
          <w:tcPr>
            <w:tcW w:w="570" w:type="dxa"/>
          </w:tcPr>
          <w:p w:rsidR="00C54BE9" w:rsidRDefault="00C54BE9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92" w:type="dxa"/>
          </w:tcPr>
          <w:p w:rsidR="00C54BE9" w:rsidRDefault="0055539D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Wyjazd do wybranych obiektów sportowo-rekreacyjnych: boiska, basen, place zabaw.</w:t>
            </w:r>
          </w:p>
        </w:tc>
      </w:tr>
      <w:tr w:rsidR="001031D3" w:rsidTr="004746C2">
        <w:trPr>
          <w:trHeight w:val="397"/>
        </w:trPr>
        <w:tc>
          <w:tcPr>
            <w:tcW w:w="570" w:type="dxa"/>
          </w:tcPr>
          <w:p w:rsidR="001031D3" w:rsidRDefault="00C54BE9" w:rsidP="0045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92" w:type="dxa"/>
          </w:tcPr>
          <w:p w:rsidR="001031D3" w:rsidRPr="001F536D" w:rsidRDefault="0055539D" w:rsidP="0045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się z działalnością Gminnej  Biblioteki Publicznej w Pszennie.</w:t>
            </w:r>
          </w:p>
        </w:tc>
      </w:tr>
      <w:tr w:rsidR="001031D3" w:rsidTr="004746C2">
        <w:trPr>
          <w:trHeight w:val="397"/>
        </w:trPr>
        <w:tc>
          <w:tcPr>
            <w:tcW w:w="570" w:type="dxa"/>
          </w:tcPr>
          <w:p w:rsidR="001031D3" w:rsidRDefault="00C54BE9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03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2" w:type="dxa"/>
          </w:tcPr>
          <w:p w:rsidR="001031D3" w:rsidRPr="001F536D" w:rsidRDefault="0055539D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się ze sprawozdaniem w realizacji wysokości średnich wynagrodzeń nauczycieli na poszczególnych stopniach awansu zawodowego w szkołach prowadzonych przez Gminę Świdnica za rok 2021 r.</w:t>
            </w:r>
          </w:p>
        </w:tc>
      </w:tr>
      <w:tr w:rsidR="0055539D" w:rsidTr="004746C2">
        <w:trPr>
          <w:trHeight w:val="397"/>
        </w:trPr>
        <w:tc>
          <w:tcPr>
            <w:tcW w:w="570" w:type="dxa"/>
          </w:tcPr>
          <w:p w:rsidR="0055539D" w:rsidRDefault="0055539D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92" w:type="dxa"/>
          </w:tcPr>
          <w:p w:rsidR="0055539D" w:rsidRDefault="0055539D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projektów uchwał na sesję.</w:t>
            </w:r>
          </w:p>
        </w:tc>
      </w:tr>
      <w:tr w:rsidR="0055539D" w:rsidTr="004746C2">
        <w:trPr>
          <w:trHeight w:val="397"/>
        </w:trPr>
        <w:tc>
          <w:tcPr>
            <w:tcW w:w="570" w:type="dxa"/>
          </w:tcPr>
          <w:p w:rsidR="0055539D" w:rsidRDefault="0055539D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8492" w:type="dxa"/>
          </w:tcPr>
          <w:p w:rsidR="0055539D" w:rsidRDefault="0055539D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planu pracy komisji na II półrocze 2022 r.</w:t>
            </w:r>
          </w:p>
        </w:tc>
      </w:tr>
      <w:tr w:rsidR="001031D3" w:rsidTr="004746C2">
        <w:trPr>
          <w:trHeight w:val="397"/>
        </w:trPr>
        <w:tc>
          <w:tcPr>
            <w:tcW w:w="570" w:type="dxa"/>
          </w:tcPr>
          <w:p w:rsidR="001031D3" w:rsidRDefault="0055539D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75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2" w:type="dxa"/>
          </w:tcPr>
          <w:p w:rsidR="001031D3" w:rsidRDefault="004746C2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Sprawy bieżące.</w:t>
            </w:r>
          </w:p>
        </w:tc>
      </w:tr>
    </w:tbl>
    <w:p w:rsidR="00A51984" w:rsidRDefault="00A51984" w:rsidP="00A51984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941" w:rsidRDefault="002B0941" w:rsidP="002B09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F5" w:rsidRDefault="00652CF5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EEB" w:rsidRDefault="00CE7EEB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F99" w:rsidRDefault="00670F99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F99" w:rsidRDefault="00670F99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F99" w:rsidRDefault="00670F99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D15" w:rsidRDefault="00684D15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F5" w:rsidRDefault="00652CF5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F5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B0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Załącznik nr 5</w:t>
      </w:r>
    </w:p>
    <w:p w:rsidR="00652CF5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1723">
        <w:rPr>
          <w:rFonts w:ascii="Times New Roman" w:hAnsi="Times New Roman" w:cs="Times New Roman"/>
          <w:sz w:val="24"/>
          <w:szCs w:val="24"/>
        </w:rPr>
        <w:t>do uchwały</w:t>
      </w:r>
      <w:r w:rsidR="006050E5">
        <w:rPr>
          <w:rFonts w:ascii="Times New Roman" w:hAnsi="Times New Roman" w:cs="Times New Roman"/>
          <w:sz w:val="24"/>
          <w:szCs w:val="24"/>
        </w:rPr>
        <w:t xml:space="preserve"> nr LI/507/2021</w:t>
      </w:r>
    </w:p>
    <w:p w:rsidR="00652CF5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Rady Gminy Świdnica</w:t>
      </w:r>
    </w:p>
    <w:p w:rsidR="00652CF5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</w:t>
      </w:r>
      <w:r w:rsidR="006050E5">
        <w:rPr>
          <w:rFonts w:ascii="Times New Roman" w:hAnsi="Times New Roman" w:cs="Times New Roman"/>
          <w:sz w:val="24"/>
          <w:szCs w:val="24"/>
        </w:rPr>
        <w:t>z dnia 17 grudnia 2021 r.</w:t>
      </w:r>
    </w:p>
    <w:p w:rsid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52CF5" w:rsidRDefault="00652CF5" w:rsidP="00652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F5" w:rsidRDefault="00652CF5" w:rsidP="00652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F5" w:rsidRPr="00EE5214" w:rsidRDefault="00652CF5" w:rsidP="00652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214">
        <w:rPr>
          <w:rFonts w:ascii="Times New Roman" w:hAnsi="Times New Roman" w:cs="Times New Roman"/>
          <w:b/>
          <w:sz w:val="24"/>
          <w:szCs w:val="24"/>
        </w:rPr>
        <w:t>Plan pracy</w:t>
      </w:r>
    </w:p>
    <w:p w:rsidR="00652CF5" w:rsidRDefault="00652CF5" w:rsidP="00652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214">
        <w:rPr>
          <w:rFonts w:ascii="Times New Roman" w:hAnsi="Times New Roman" w:cs="Times New Roman"/>
          <w:b/>
          <w:sz w:val="24"/>
          <w:szCs w:val="24"/>
        </w:rPr>
        <w:t>Komisji Rewizyjnej</w:t>
      </w:r>
    </w:p>
    <w:p w:rsidR="00CE7EEB" w:rsidRPr="00EE5214" w:rsidRDefault="00CE7EEB" w:rsidP="00652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684D15">
        <w:rPr>
          <w:rFonts w:ascii="Times New Roman" w:hAnsi="Times New Roman" w:cs="Times New Roman"/>
          <w:b/>
          <w:sz w:val="24"/>
          <w:szCs w:val="24"/>
        </w:rPr>
        <w:t>I półrocze 2022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652CF5" w:rsidRDefault="00652CF5" w:rsidP="00652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F5" w:rsidRDefault="00652CF5" w:rsidP="00652CF5"/>
    <w:p w:rsidR="006C514A" w:rsidRDefault="006C514A" w:rsidP="00652CF5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70"/>
        <w:gridCol w:w="8492"/>
      </w:tblGrid>
      <w:tr w:rsidR="00CE7EEB" w:rsidTr="00D3668C">
        <w:trPr>
          <w:trHeight w:val="397"/>
        </w:trPr>
        <w:tc>
          <w:tcPr>
            <w:tcW w:w="570" w:type="dxa"/>
          </w:tcPr>
          <w:p w:rsidR="00CE7EEB" w:rsidRPr="00DE7A5B" w:rsidRDefault="00CE7EEB" w:rsidP="0061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492" w:type="dxa"/>
          </w:tcPr>
          <w:p w:rsidR="00CE7EEB" w:rsidRDefault="00CE7EEB" w:rsidP="00613225">
            <w:pPr>
              <w:jc w:val="center"/>
            </w:pPr>
            <w:r w:rsidRPr="00DE7A5B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</w:t>
            </w:r>
          </w:p>
        </w:tc>
      </w:tr>
      <w:tr w:rsidR="00CE7EEB" w:rsidTr="00D3668C">
        <w:trPr>
          <w:trHeight w:val="397"/>
        </w:trPr>
        <w:tc>
          <w:tcPr>
            <w:tcW w:w="570" w:type="dxa"/>
          </w:tcPr>
          <w:p w:rsidR="00CE7EEB" w:rsidRDefault="00CE7EEB" w:rsidP="0061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92" w:type="dxa"/>
          </w:tcPr>
          <w:p w:rsidR="00CE7EEB" w:rsidRPr="00D3668C" w:rsidRDefault="00413F89" w:rsidP="0041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na temat gospodarowania zasobem mieszkaniowym gminy.</w:t>
            </w:r>
          </w:p>
        </w:tc>
      </w:tr>
      <w:tr w:rsidR="00CE7EEB" w:rsidTr="00D3668C">
        <w:trPr>
          <w:trHeight w:val="397"/>
        </w:trPr>
        <w:tc>
          <w:tcPr>
            <w:tcW w:w="570" w:type="dxa"/>
          </w:tcPr>
          <w:p w:rsidR="00CE7EEB" w:rsidRPr="00DE7A5B" w:rsidRDefault="00CE7EEB" w:rsidP="00CF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92" w:type="dxa"/>
          </w:tcPr>
          <w:p w:rsidR="00CE7EEB" w:rsidRPr="00D3668C" w:rsidRDefault="00D3668C" w:rsidP="00CF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8C">
              <w:rPr>
                <w:rFonts w:ascii="Times New Roman" w:hAnsi="Times New Roman" w:cs="Times New Roman"/>
                <w:sz w:val="24"/>
                <w:szCs w:val="24"/>
              </w:rPr>
              <w:t>Kontrola realizacji zada</w:t>
            </w:r>
            <w:r w:rsidR="00413F89">
              <w:rPr>
                <w:rFonts w:ascii="Times New Roman" w:hAnsi="Times New Roman" w:cs="Times New Roman"/>
                <w:sz w:val="24"/>
                <w:szCs w:val="24"/>
              </w:rPr>
              <w:t xml:space="preserve">nia inwestycyjnego pn. </w:t>
            </w:r>
            <w:r w:rsidR="008C7A65">
              <w:rPr>
                <w:rFonts w:ascii="Times New Roman" w:hAnsi="Times New Roman" w:cs="Times New Roman"/>
                <w:sz w:val="24"/>
                <w:szCs w:val="24"/>
              </w:rPr>
              <w:t>„Przebudowa Szkoły Podstawowej                 w Bystrzycy Górnej – etap I.</w:t>
            </w:r>
          </w:p>
        </w:tc>
      </w:tr>
      <w:tr w:rsidR="00CE7EEB" w:rsidTr="00D3668C">
        <w:trPr>
          <w:trHeight w:val="397"/>
        </w:trPr>
        <w:tc>
          <w:tcPr>
            <w:tcW w:w="570" w:type="dxa"/>
          </w:tcPr>
          <w:p w:rsidR="00CE7EEB" w:rsidRDefault="00CE7EEB" w:rsidP="0061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92" w:type="dxa"/>
          </w:tcPr>
          <w:p w:rsidR="00CE7EEB" w:rsidRPr="00D3668C" w:rsidRDefault="008C7A65" w:rsidP="0061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sprawozdania z wykonania budżetu za 2</w:t>
            </w:r>
            <w:r w:rsidR="00154E47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 celem wydania opinii            o udzielenie absolutorium Wójtowi Gminy Świdnica</w:t>
            </w:r>
            <w:r w:rsidR="00816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7EEB" w:rsidTr="00D3668C">
        <w:trPr>
          <w:trHeight w:val="397"/>
        </w:trPr>
        <w:tc>
          <w:tcPr>
            <w:tcW w:w="570" w:type="dxa"/>
          </w:tcPr>
          <w:p w:rsidR="00CE7EEB" w:rsidRPr="00DE7A5B" w:rsidRDefault="00CE7EEB" w:rsidP="00CF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92" w:type="dxa"/>
          </w:tcPr>
          <w:p w:rsidR="00CE7EEB" w:rsidRPr="00D3668C" w:rsidRDefault="008C7A65" w:rsidP="00CF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</w:t>
            </w:r>
            <w:r w:rsidR="00154E47">
              <w:rPr>
                <w:rFonts w:ascii="Times New Roman" w:hAnsi="Times New Roman" w:cs="Times New Roman"/>
                <w:sz w:val="24"/>
                <w:szCs w:val="24"/>
              </w:rPr>
              <w:t>a sprawozdań finansowych za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CE7EEB" w:rsidTr="00D3668C">
        <w:trPr>
          <w:trHeight w:val="397"/>
        </w:trPr>
        <w:tc>
          <w:tcPr>
            <w:tcW w:w="570" w:type="dxa"/>
          </w:tcPr>
          <w:p w:rsidR="00CE7EEB" w:rsidRPr="00DE7A5B" w:rsidRDefault="00CE7EEB" w:rsidP="00CF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92" w:type="dxa"/>
          </w:tcPr>
          <w:p w:rsidR="00CE7EEB" w:rsidRPr="00D3668C" w:rsidRDefault="00D3668C" w:rsidP="00D3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5B">
              <w:rPr>
                <w:rFonts w:ascii="Times New Roman" w:hAnsi="Times New Roman" w:cs="Times New Roman"/>
                <w:sz w:val="24"/>
                <w:szCs w:val="24"/>
              </w:rPr>
              <w:t>Opracowanie pla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 pracy Komisji na I</w:t>
            </w:r>
            <w:r w:rsidR="008C7A6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półrocze 2022 r.</w:t>
            </w:r>
          </w:p>
        </w:tc>
      </w:tr>
      <w:tr w:rsidR="008C7A65" w:rsidTr="00D3668C">
        <w:trPr>
          <w:trHeight w:val="397"/>
        </w:trPr>
        <w:tc>
          <w:tcPr>
            <w:tcW w:w="570" w:type="dxa"/>
          </w:tcPr>
          <w:p w:rsidR="008C7A65" w:rsidRDefault="008C7A65" w:rsidP="00CF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492" w:type="dxa"/>
          </w:tcPr>
          <w:p w:rsidR="008C7A65" w:rsidRPr="00DE7A5B" w:rsidRDefault="008C7A65" w:rsidP="00D3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Sprawy bieżące.</w:t>
            </w:r>
          </w:p>
        </w:tc>
      </w:tr>
    </w:tbl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1950AF" w:rsidRPr="00652CF5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sectPr w:rsidR="001950AF" w:rsidRPr="00652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75C" w:rsidRDefault="003D075C" w:rsidP="009820DE">
      <w:pPr>
        <w:spacing w:after="0" w:line="240" w:lineRule="auto"/>
      </w:pPr>
      <w:r>
        <w:separator/>
      </w:r>
    </w:p>
  </w:endnote>
  <w:endnote w:type="continuationSeparator" w:id="0">
    <w:p w:rsidR="003D075C" w:rsidRDefault="003D075C" w:rsidP="0098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75C" w:rsidRDefault="003D075C" w:rsidP="009820DE">
      <w:pPr>
        <w:spacing w:after="0" w:line="240" w:lineRule="auto"/>
      </w:pPr>
      <w:r>
        <w:separator/>
      </w:r>
    </w:p>
  </w:footnote>
  <w:footnote w:type="continuationSeparator" w:id="0">
    <w:p w:rsidR="003D075C" w:rsidRDefault="003D075C" w:rsidP="00982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9A1"/>
    <w:multiLevelType w:val="hybridMultilevel"/>
    <w:tmpl w:val="74FA2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20994"/>
    <w:multiLevelType w:val="hybridMultilevel"/>
    <w:tmpl w:val="25F21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272BE"/>
    <w:multiLevelType w:val="hybridMultilevel"/>
    <w:tmpl w:val="45948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F0"/>
    <w:rsid w:val="00010877"/>
    <w:rsid w:val="00072533"/>
    <w:rsid w:val="000A3E50"/>
    <w:rsid w:val="000B1723"/>
    <w:rsid w:val="000B47C5"/>
    <w:rsid w:val="000D1CF0"/>
    <w:rsid w:val="000D5DCF"/>
    <w:rsid w:val="000D73A9"/>
    <w:rsid w:val="000E0498"/>
    <w:rsid w:val="001031D3"/>
    <w:rsid w:val="00146DE8"/>
    <w:rsid w:val="00154E47"/>
    <w:rsid w:val="00157AA6"/>
    <w:rsid w:val="001650C8"/>
    <w:rsid w:val="001702CA"/>
    <w:rsid w:val="001950AF"/>
    <w:rsid w:val="001E21FB"/>
    <w:rsid w:val="00201397"/>
    <w:rsid w:val="002509C1"/>
    <w:rsid w:val="002619F0"/>
    <w:rsid w:val="002B0941"/>
    <w:rsid w:val="002B40B4"/>
    <w:rsid w:val="002B7E10"/>
    <w:rsid w:val="002E08C9"/>
    <w:rsid w:val="00321FF7"/>
    <w:rsid w:val="00387FDD"/>
    <w:rsid w:val="003D075C"/>
    <w:rsid w:val="003E63EF"/>
    <w:rsid w:val="00413F89"/>
    <w:rsid w:val="00416BAE"/>
    <w:rsid w:val="00432946"/>
    <w:rsid w:val="00435AD2"/>
    <w:rsid w:val="00436E84"/>
    <w:rsid w:val="004746C2"/>
    <w:rsid w:val="0049387D"/>
    <w:rsid w:val="004B2EA6"/>
    <w:rsid w:val="004F10D9"/>
    <w:rsid w:val="004F2C7A"/>
    <w:rsid w:val="00513954"/>
    <w:rsid w:val="0055539D"/>
    <w:rsid w:val="00577DE5"/>
    <w:rsid w:val="00582579"/>
    <w:rsid w:val="0059236C"/>
    <w:rsid w:val="005A5AAB"/>
    <w:rsid w:val="005D68F7"/>
    <w:rsid w:val="006050E5"/>
    <w:rsid w:val="00612BA5"/>
    <w:rsid w:val="00620028"/>
    <w:rsid w:val="00650F2D"/>
    <w:rsid w:val="00652CF5"/>
    <w:rsid w:val="00670F99"/>
    <w:rsid w:val="00684D15"/>
    <w:rsid w:val="00696B4A"/>
    <w:rsid w:val="006A5713"/>
    <w:rsid w:val="006A7A71"/>
    <w:rsid w:val="006C514A"/>
    <w:rsid w:val="006E5F38"/>
    <w:rsid w:val="00720415"/>
    <w:rsid w:val="00725AE8"/>
    <w:rsid w:val="00734E1E"/>
    <w:rsid w:val="00774A7F"/>
    <w:rsid w:val="00787B4F"/>
    <w:rsid w:val="007A4C83"/>
    <w:rsid w:val="007C69ED"/>
    <w:rsid w:val="007D1FE9"/>
    <w:rsid w:val="007D48C8"/>
    <w:rsid w:val="007D57D9"/>
    <w:rsid w:val="007D614B"/>
    <w:rsid w:val="008076FB"/>
    <w:rsid w:val="00816279"/>
    <w:rsid w:val="00822D5C"/>
    <w:rsid w:val="00857FFC"/>
    <w:rsid w:val="0087093B"/>
    <w:rsid w:val="00897520"/>
    <w:rsid w:val="008C7A65"/>
    <w:rsid w:val="00913355"/>
    <w:rsid w:val="0092321E"/>
    <w:rsid w:val="009415D6"/>
    <w:rsid w:val="009515FA"/>
    <w:rsid w:val="009820DE"/>
    <w:rsid w:val="009901C6"/>
    <w:rsid w:val="009A6E9D"/>
    <w:rsid w:val="009B2337"/>
    <w:rsid w:val="009C5573"/>
    <w:rsid w:val="009D294B"/>
    <w:rsid w:val="009D2C4E"/>
    <w:rsid w:val="009D3BC0"/>
    <w:rsid w:val="009E4C4C"/>
    <w:rsid w:val="00A07262"/>
    <w:rsid w:val="00A36557"/>
    <w:rsid w:val="00A51984"/>
    <w:rsid w:val="00A7300F"/>
    <w:rsid w:val="00AE1A5C"/>
    <w:rsid w:val="00AE5E2A"/>
    <w:rsid w:val="00B10FC6"/>
    <w:rsid w:val="00B155EA"/>
    <w:rsid w:val="00B2133C"/>
    <w:rsid w:val="00B75D27"/>
    <w:rsid w:val="00B830FB"/>
    <w:rsid w:val="00B943BE"/>
    <w:rsid w:val="00BB6229"/>
    <w:rsid w:val="00BE1385"/>
    <w:rsid w:val="00C02C0E"/>
    <w:rsid w:val="00C04A6D"/>
    <w:rsid w:val="00C050F6"/>
    <w:rsid w:val="00C144F0"/>
    <w:rsid w:val="00C24EAD"/>
    <w:rsid w:val="00C508EB"/>
    <w:rsid w:val="00C51F86"/>
    <w:rsid w:val="00C54BE9"/>
    <w:rsid w:val="00CA1AC9"/>
    <w:rsid w:val="00CE7EEB"/>
    <w:rsid w:val="00CF273A"/>
    <w:rsid w:val="00CF7CC8"/>
    <w:rsid w:val="00D1377C"/>
    <w:rsid w:val="00D14BA5"/>
    <w:rsid w:val="00D3659C"/>
    <w:rsid w:val="00D3668C"/>
    <w:rsid w:val="00D524F9"/>
    <w:rsid w:val="00D74E19"/>
    <w:rsid w:val="00D85B4F"/>
    <w:rsid w:val="00DC726E"/>
    <w:rsid w:val="00DF3FFE"/>
    <w:rsid w:val="00E30B20"/>
    <w:rsid w:val="00E6279F"/>
    <w:rsid w:val="00E7793E"/>
    <w:rsid w:val="00E85A3C"/>
    <w:rsid w:val="00EA3B29"/>
    <w:rsid w:val="00ED1B91"/>
    <w:rsid w:val="00EE54C7"/>
    <w:rsid w:val="00F068D3"/>
    <w:rsid w:val="00F15A80"/>
    <w:rsid w:val="00F63948"/>
    <w:rsid w:val="00F644D2"/>
    <w:rsid w:val="00F856A1"/>
    <w:rsid w:val="00FC7F8D"/>
    <w:rsid w:val="00FD623B"/>
    <w:rsid w:val="00F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A05B7-3755-4B92-9E95-B03E67ED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20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20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20DE"/>
    <w:rPr>
      <w:vertAlign w:val="superscript"/>
    </w:rPr>
  </w:style>
  <w:style w:type="table" w:styleId="Tabela-Siatka">
    <w:name w:val="Table Grid"/>
    <w:basedOn w:val="Standardowy"/>
    <w:uiPriority w:val="39"/>
    <w:rsid w:val="00195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6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66CD0-718C-4DB2-ABC6-E29A80D4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1264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6</cp:revision>
  <cp:lastPrinted>2021-12-20T06:58:00Z</cp:lastPrinted>
  <dcterms:created xsi:type="dcterms:W3CDTF">2021-12-20T06:54:00Z</dcterms:created>
  <dcterms:modified xsi:type="dcterms:W3CDTF">2021-12-21T10:56:00Z</dcterms:modified>
</cp:coreProperties>
</file>