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48DE5" w14:textId="77777777" w:rsidR="00AD21FF" w:rsidRPr="00797B42" w:rsidRDefault="00AD21FF" w:rsidP="00AD21FF">
      <w:pPr>
        <w:spacing w:after="0"/>
        <w:jc w:val="right"/>
        <w:rPr>
          <w:rFonts w:ascii="Times New Roman" w:hAnsi="Times New Roman"/>
          <w:b/>
        </w:rPr>
      </w:pPr>
    </w:p>
    <w:p w14:paraId="70748A77" w14:textId="6D37EC55" w:rsidR="00AD21FF" w:rsidRPr="00797B42" w:rsidRDefault="00AD21FF" w:rsidP="00AD21FF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C81C3F">
        <w:rPr>
          <w:rFonts w:ascii="Times New Roman" w:hAnsi="Times New Roman"/>
          <w:b/>
        </w:rPr>
        <w:t>LII/512/2021</w:t>
      </w:r>
    </w:p>
    <w:p w14:paraId="41F0F63C" w14:textId="77777777" w:rsidR="00AD21FF" w:rsidRPr="00797B42" w:rsidRDefault="00AD21FF" w:rsidP="00AD21FF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54233124" w14:textId="639B4623" w:rsidR="00AD21FF" w:rsidRPr="00797B42" w:rsidRDefault="00AD21FF" w:rsidP="00AD21FF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C81C3F">
        <w:rPr>
          <w:rFonts w:ascii="Times New Roman" w:hAnsi="Times New Roman"/>
          <w:b/>
        </w:rPr>
        <w:t>30 grudnia 2021</w:t>
      </w:r>
      <w:r w:rsidRPr="00797B42">
        <w:rPr>
          <w:rFonts w:ascii="Times New Roman" w:hAnsi="Times New Roman"/>
          <w:b/>
        </w:rPr>
        <w:t xml:space="preserve"> roku</w:t>
      </w:r>
    </w:p>
    <w:p w14:paraId="652107A5" w14:textId="77777777" w:rsidR="00AD21FF" w:rsidRPr="00797B42" w:rsidRDefault="00AD21FF" w:rsidP="00AD21FF">
      <w:pPr>
        <w:spacing w:after="0"/>
        <w:jc w:val="center"/>
        <w:rPr>
          <w:rFonts w:ascii="Times New Roman" w:hAnsi="Times New Roman"/>
        </w:rPr>
      </w:pPr>
    </w:p>
    <w:p w14:paraId="3F2F2F6A" w14:textId="1DD57BC5" w:rsidR="00AD21FF" w:rsidRPr="00AD21FF" w:rsidRDefault="00AD21FF" w:rsidP="00AD21FF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do sporządzenia miejscowego planu zagospodarowania przestrzennego obszaru położonego we </w:t>
      </w:r>
      <w:r w:rsidRPr="00AD21FF">
        <w:rPr>
          <w:rFonts w:ascii="Times New Roman" w:hAnsi="Times New Roman"/>
          <w:b/>
        </w:rPr>
        <w:t>wsi Bystrzyca Górna, gmina Świdnica</w:t>
      </w:r>
    </w:p>
    <w:p w14:paraId="103AD39F" w14:textId="77777777" w:rsidR="00AD21FF" w:rsidRPr="00AD21FF" w:rsidRDefault="00AD21FF" w:rsidP="00AD21FF">
      <w:pPr>
        <w:spacing w:after="0"/>
        <w:rPr>
          <w:rFonts w:ascii="Times New Roman" w:hAnsi="Times New Roman"/>
        </w:rPr>
      </w:pPr>
    </w:p>
    <w:p w14:paraId="3BD533A2" w14:textId="77777777" w:rsidR="00AD21FF" w:rsidRPr="00AD21FF" w:rsidRDefault="00AD21FF" w:rsidP="00AD21FF">
      <w:pPr>
        <w:spacing w:after="0"/>
        <w:jc w:val="both"/>
        <w:rPr>
          <w:rFonts w:ascii="Times New Roman" w:hAnsi="Times New Roman"/>
        </w:rPr>
      </w:pPr>
    </w:p>
    <w:p w14:paraId="7D2AA284" w14:textId="77777777" w:rsidR="00AD21FF" w:rsidRPr="00AD21FF" w:rsidRDefault="00AD21FF" w:rsidP="00AD21FF">
      <w:pPr>
        <w:spacing w:after="0"/>
        <w:jc w:val="both"/>
        <w:rPr>
          <w:rFonts w:ascii="Times New Roman" w:hAnsi="Times New Roman"/>
        </w:rPr>
      </w:pPr>
      <w:r w:rsidRPr="00AD21FF">
        <w:rPr>
          <w:rFonts w:ascii="Times New Roman" w:hAnsi="Times New Roman"/>
        </w:rPr>
        <w:tab/>
        <w:t xml:space="preserve">Na podstawie art. 18 ust. 2 pkt 5 ustawy z dnia 8 marca 1990 roku o samorządzie gminnym (Dz. U. z 2021 r., poz. 1372 z </w:t>
      </w:r>
      <w:proofErr w:type="spellStart"/>
      <w:r w:rsidRPr="00AD21FF">
        <w:rPr>
          <w:rFonts w:ascii="Times New Roman" w:hAnsi="Times New Roman"/>
        </w:rPr>
        <w:t>późn</w:t>
      </w:r>
      <w:proofErr w:type="spellEnd"/>
      <w:r w:rsidRPr="00AD21FF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AD21FF">
        <w:rPr>
          <w:rFonts w:ascii="Times New Roman" w:hAnsi="Times New Roman"/>
        </w:rPr>
        <w:t>późn</w:t>
      </w:r>
      <w:proofErr w:type="spellEnd"/>
      <w:r w:rsidRPr="00AD21FF">
        <w:rPr>
          <w:rFonts w:ascii="Times New Roman" w:hAnsi="Times New Roman"/>
        </w:rPr>
        <w:t>. zm.), uchwala  się co następuje:</w:t>
      </w:r>
    </w:p>
    <w:p w14:paraId="67A9ABE5" w14:textId="77777777" w:rsidR="00AD21FF" w:rsidRPr="00AD21FF" w:rsidRDefault="00AD21FF" w:rsidP="00AD21FF">
      <w:pPr>
        <w:spacing w:after="0"/>
        <w:jc w:val="both"/>
        <w:rPr>
          <w:rFonts w:ascii="Times New Roman" w:eastAsia="Times New Roman" w:hAnsi="Times New Roman"/>
        </w:rPr>
      </w:pPr>
    </w:p>
    <w:p w14:paraId="73345976" w14:textId="767907AD" w:rsidR="00AD21FF" w:rsidRPr="00AD21FF" w:rsidRDefault="00AD21FF" w:rsidP="00AD21FF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AD21FF">
        <w:rPr>
          <w:rFonts w:ascii="Times New Roman" w:hAnsi="Times New Roman"/>
          <w:b/>
          <w:sz w:val="22"/>
          <w:szCs w:val="22"/>
        </w:rPr>
        <w:t xml:space="preserve"> §1</w:t>
      </w:r>
      <w:r w:rsidRPr="00AD21FF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AD21FF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AD21FF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AD21FF">
        <w:rPr>
          <w:rFonts w:ascii="Times New Roman" w:hAnsi="Times New Roman"/>
          <w:bCs/>
          <w:sz w:val="22"/>
          <w:szCs w:val="22"/>
          <w:u w:val="single"/>
          <w:lang w:val="pl-PL"/>
        </w:rPr>
        <w:t>Bystrzyca Górna,</w:t>
      </w:r>
      <w:r w:rsidRPr="00AD21FF">
        <w:rPr>
          <w:rFonts w:ascii="Times New Roman" w:hAnsi="Times New Roman"/>
          <w:bCs/>
          <w:sz w:val="22"/>
          <w:szCs w:val="22"/>
          <w:u w:val="single"/>
        </w:rPr>
        <w:t xml:space="preserve"> gmina Świdnica</w:t>
      </w:r>
      <w:r w:rsidRPr="00AD21FF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3A590BF0" w14:textId="3E83854B" w:rsidR="00AD21FF" w:rsidRPr="00AD21FF" w:rsidRDefault="00AD21FF" w:rsidP="00AD21FF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AD21FF">
        <w:rPr>
          <w:rFonts w:ascii="Times New Roman" w:hAnsi="Times New Roman"/>
          <w:bCs/>
        </w:rPr>
        <w:t>2. Granice obszaru objętego planem określa załącznik graficzny</w:t>
      </w:r>
      <w:r w:rsidR="00A77969">
        <w:rPr>
          <w:rFonts w:ascii="Times New Roman" w:hAnsi="Times New Roman"/>
          <w:bCs/>
        </w:rPr>
        <w:t xml:space="preserve"> nr 1</w:t>
      </w:r>
      <w:r w:rsidRPr="00AD21FF">
        <w:rPr>
          <w:rFonts w:ascii="Times New Roman" w:hAnsi="Times New Roman"/>
          <w:bCs/>
        </w:rPr>
        <w:t>, stanowiący integralną część uchwały.</w:t>
      </w:r>
    </w:p>
    <w:p w14:paraId="052BCAA3" w14:textId="77777777" w:rsidR="00AD21FF" w:rsidRPr="00797B42" w:rsidRDefault="00AD21FF" w:rsidP="00AD21FF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7C097786" w14:textId="77777777" w:rsidR="00AD21FF" w:rsidRPr="00797B42" w:rsidRDefault="00AD21FF" w:rsidP="00AD21FF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123B453F" w14:textId="77777777" w:rsidR="00AD21FF" w:rsidRPr="00797B42" w:rsidRDefault="00AD21FF" w:rsidP="00AD21FF">
      <w:pPr>
        <w:tabs>
          <w:tab w:val="left" w:pos="708"/>
        </w:tabs>
        <w:jc w:val="both"/>
        <w:rPr>
          <w:rFonts w:ascii="Times New Roman" w:hAnsi="Times New Roman"/>
        </w:rPr>
      </w:pPr>
    </w:p>
    <w:p w14:paraId="06DC3537" w14:textId="77777777" w:rsidR="00AD21FF" w:rsidRDefault="00AD21FF" w:rsidP="00AD21FF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06C82207" w14:textId="77777777" w:rsidR="002B53ED" w:rsidRDefault="002B53ED" w:rsidP="00AD21FF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</w:p>
    <w:p w14:paraId="46CE0FC1" w14:textId="087CC07B" w:rsidR="002B53ED" w:rsidRDefault="002B53ED" w:rsidP="002B53ED">
      <w:pPr>
        <w:tabs>
          <w:tab w:val="left" w:pos="708"/>
        </w:tabs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Przewodnicząca Rady Gminy Świdnica</w:t>
      </w:r>
    </w:p>
    <w:p w14:paraId="155C1420" w14:textId="38F19B03" w:rsidR="002B53ED" w:rsidRPr="00797B42" w:rsidRDefault="002B53ED" w:rsidP="002B53ED">
      <w:pPr>
        <w:tabs>
          <w:tab w:val="left" w:pos="708"/>
        </w:tabs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Regina Adamska</w:t>
      </w:r>
    </w:p>
    <w:p w14:paraId="48F242B7" w14:textId="77777777" w:rsidR="00AD21FF" w:rsidRPr="00797B42" w:rsidRDefault="00AD21FF" w:rsidP="00AD21FF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10F6481D" w14:textId="77777777" w:rsidR="00AD21FF" w:rsidRPr="00A017BF" w:rsidRDefault="00AD21FF" w:rsidP="002B53ED">
      <w:pPr>
        <w:spacing w:after="0" w:line="360" w:lineRule="auto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53394E03" w14:textId="7898367A" w:rsidR="00AD21FF" w:rsidRPr="00A017BF" w:rsidRDefault="00AD21FF" w:rsidP="00AD21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C81C3F">
        <w:rPr>
          <w:rFonts w:ascii="Times New Roman" w:hAnsi="Times New Roman"/>
          <w:b/>
        </w:rPr>
        <w:t>LII/512/2021</w:t>
      </w:r>
    </w:p>
    <w:p w14:paraId="58729BE2" w14:textId="77777777" w:rsidR="00AD21FF" w:rsidRPr="00A017BF" w:rsidRDefault="00AD21FF" w:rsidP="00AD21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3FD3224A" w14:textId="5147E323" w:rsidR="00AD21FF" w:rsidRPr="00A017BF" w:rsidRDefault="00AD21FF" w:rsidP="00AD21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C81C3F">
        <w:rPr>
          <w:rFonts w:ascii="Times New Roman" w:hAnsi="Times New Roman"/>
          <w:b/>
        </w:rPr>
        <w:t xml:space="preserve">30 grudnia 2021 </w:t>
      </w:r>
      <w:r w:rsidRPr="00A017BF">
        <w:rPr>
          <w:rFonts w:ascii="Times New Roman" w:hAnsi="Times New Roman"/>
          <w:b/>
        </w:rPr>
        <w:t>roku</w:t>
      </w:r>
    </w:p>
    <w:p w14:paraId="21D74E05" w14:textId="77777777" w:rsidR="00AD21FF" w:rsidRPr="00A017BF" w:rsidRDefault="00AD21FF" w:rsidP="00AD21FF">
      <w:pPr>
        <w:spacing w:after="0" w:line="360" w:lineRule="auto"/>
        <w:rPr>
          <w:rFonts w:ascii="Times New Roman" w:hAnsi="Times New Roman"/>
        </w:rPr>
      </w:pPr>
    </w:p>
    <w:p w14:paraId="5BD8E730" w14:textId="7D042ADB" w:rsidR="00AD21FF" w:rsidRPr="0011569C" w:rsidRDefault="00AD21FF" w:rsidP="00AD21F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Pr="00AD21FF">
        <w:rPr>
          <w:rFonts w:ascii="Times New Roman" w:hAnsi="Times New Roman"/>
          <w:b/>
        </w:rPr>
        <w:t xml:space="preserve">Bystrzyca Górna, gmina </w:t>
      </w:r>
      <w:r w:rsidRPr="0011569C">
        <w:rPr>
          <w:rFonts w:ascii="Times New Roman" w:hAnsi="Times New Roman"/>
          <w:b/>
        </w:rPr>
        <w:t>Świdnica</w:t>
      </w:r>
    </w:p>
    <w:p w14:paraId="2B2A0052" w14:textId="77777777" w:rsidR="00AD21FF" w:rsidRPr="00EF3861" w:rsidRDefault="00AD21FF" w:rsidP="00AD21FF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7ECEBDA9" w14:textId="1B0B9CFA" w:rsidR="002F7073" w:rsidRPr="00417C17" w:rsidRDefault="002F7073" w:rsidP="002F707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r>
        <w:rPr>
          <w:rFonts w:ascii="Times New Roman" w:hAnsi="Times New Roman"/>
        </w:rPr>
        <w:t>ma na celu stworzenie miejscowych warunków zagospodarowania terenu na potrzeby realizacji i rozwoju terenów mieszkaniowych</w:t>
      </w:r>
      <w:r w:rsidR="005A0BF5">
        <w:rPr>
          <w:rFonts w:ascii="Times New Roman" w:hAnsi="Times New Roman"/>
        </w:rPr>
        <w:t xml:space="preserve">. </w:t>
      </w:r>
      <w:r w:rsidRPr="00417C17">
        <w:rPr>
          <w:rFonts w:ascii="Times New Roman" w:hAnsi="Times New Roman"/>
        </w:rPr>
        <w:t>Uchwalenie planu pozwoli</w:t>
      </w:r>
      <w:r w:rsidR="005A0BF5"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na</w:t>
      </w:r>
      <w:r w:rsidR="005A0BF5"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optymalne</w:t>
      </w:r>
      <w:r w:rsidR="005A0BF5"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wyko</w:t>
      </w:r>
      <w:r>
        <w:rPr>
          <w:rFonts w:ascii="Times New Roman" w:hAnsi="Times New Roman"/>
        </w:rPr>
        <w:t>r</w:t>
      </w:r>
      <w:r w:rsidRPr="00417C17">
        <w:rPr>
          <w:rFonts w:ascii="Times New Roman" w:hAnsi="Times New Roman"/>
        </w:rPr>
        <w:t>zystanie</w:t>
      </w:r>
      <w:r w:rsidR="005A0BF5"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walorów</w:t>
      </w:r>
      <w:r w:rsidR="005A0BF5"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ekonomicznych i potencjału użytkowego obszar</w:t>
      </w:r>
      <w:r>
        <w:rPr>
          <w:rFonts w:ascii="Times New Roman" w:hAnsi="Times New Roman"/>
        </w:rPr>
        <w:t xml:space="preserve">ów </w:t>
      </w:r>
      <w:r w:rsidRPr="00417C17">
        <w:rPr>
          <w:rFonts w:ascii="Times New Roman" w:hAnsi="Times New Roman"/>
        </w:rPr>
        <w:t>objęt</w:t>
      </w:r>
      <w:r>
        <w:rPr>
          <w:rFonts w:ascii="Times New Roman" w:hAnsi="Times New Roman"/>
        </w:rPr>
        <w:t>ych</w:t>
      </w:r>
      <w:r w:rsidRPr="00417C17">
        <w:rPr>
          <w:rFonts w:ascii="Times New Roman" w:hAnsi="Times New Roman"/>
        </w:rPr>
        <w:t xml:space="preserve"> opracowaniem planu.</w:t>
      </w:r>
    </w:p>
    <w:p w14:paraId="0F6DC2F9" w14:textId="77777777" w:rsidR="00AD21FF" w:rsidRPr="00EF3861" w:rsidRDefault="00AD21FF" w:rsidP="00AD21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0DD7E29" w14:textId="77777777" w:rsidR="00AD21FF" w:rsidRPr="00EF3861" w:rsidRDefault="00AD21FF" w:rsidP="00AD21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4C3DAB1C" w14:textId="77777777" w:rsidR="00AD21FF" w:rsidRPr="00EF3861" w:rsidRDefault="00AD21FF" w:rsidP="00AD21FF">
      <w:pPr>
        <w:pStyle w:val="Akapitzlist"/>
        <w:rPr>
          <w:rFonts w:ascii="Times New Roman" w:hAnsi="Times New Roman"/>
        </w:rPr>
      </w:pPr>
    </w:p>
    <w:p w14:paraId="74DA1E32" w14:textId="77777777" w:rsidR="00AD21FF" w:rsidRDefault="00AD21FF" w:rsidP="00AD21FF">
      <w:pPr>
        <w:spacing w:after="0" w:line="360" w:lineRule="auto"/>
        <w:rPr>
          <w:rFonts w:ascii="Times New Roman" w:hAnsi="Times New Roman"/>
          <w:color w:val="FF0000"/>
        </w:rPr>
      </w:pPr>
    </w:p>
    <w:p w14:paraId="6EC56557" w14:textId="77777777" w:rsidR="00AD21FF" w:rsidRDefault="00AD21FF" w:rsidP="00AD21FF">
      <w:pPr>
        <w:spacing w:after="0" w:line="360" w:lineRule="auto"/>
        <w:rPr>
          <w:rFonts w:ascii="Times New Roman" w:hAnsi="Times New Roman"/>
          <w:color w:val="FF0000"/>
        </w:rPr>
      </w:pPr>
    </w:p>
    <w:p w14:paraId="25CD9A24" w14:textId="0CCB31F6" w:rsidR="00AD21FF" w:rsidRDefault="002B53ED" w:rsidP="002B53E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</w:t>
      </w:r>
    </w:p>
    <w:p w14:paraId="05439581" w14:textId="2219AB94" w:rsidR="002B53ED" w:rsidRDefault="002B53ED" w:rsidP="002B53E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Działu Inwestycji i Infrastruktury Technicznej</w:t>
      </w:r>
    </w:p>
    <w:p w14:paraId="0C011F47" w14:textId="4BF3AEEE" w:rsidR="002B53ED" w:rsidRPr="002B53ED" w:rsidRDefault="002B53ED" w:rsidP="002B53E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5B9F2155" w14:textId="77777777" w:rsidR="00AD21FF" w:rsidRDefault="00AD21FF" w:rsidP="00AD21FF">
      <w:pPr>
        <w:spacing w:after="0" w:line="360" w:lineRule="auto"/>
        <w:rPr>
          <w:rFonts w:ascii="Times New Roman" w:hAnsi="Times New Roman"/>
          <w:color w:val="FF0000"/>
        </w:rPr>
      </w:pPr>
    </w:p>
    <w:p w14:paraId="7C89608C" w14:textId="77777777" w:rsidR="00AD21FF" w:rsidRPr="0011569C" w:rsidRDefault="00AD21FF" w:rsidP="00AD21FF">
      <w:pPr>
        <w:spacing w:after="0" w:line="360" w:lineRule="auto"/>
        <w:rPr>
          <w:rFonts w:ascii="Times New Roman" w:hAnsi="Times New Roman"/>
          <w:color w:val="FF0000"/>
        </w:rPr>
      </w:pPr>
    </w:p>
    <w:p w14:paraId="3D49D8D0" w14:textId="77777777" w:rsidR="00AD21FF" w:rsidRDefault="00AD21FF" w:rsidP="00AD21F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2E720F76" w14:textId="77777777" w:rsidR="002B53ED" w:rsidRPr="000F583F" w:rsidRDefault="002B53ED" w:rsidP="00AD21FF">
      <w:pPr>
        <w:spacing w:after="0" w:line="360" w:lineRule="auto"/>
        <w:jc w:val="both"/>
        <w:rPr>
          <w:rFonts w:ascii="Times New Roman" w:hAnsi="Times New Roman"/>
        </w:rPr>
      </w:pPr>
    </w:p>
    <w:p w14:paraId="574FF0DE" w14:textId="126527AE" w:rsidR="00077F80" w:rsidRPr="002B53ED" w:rsidRDefault="002B53ED">
      <w:pPr>
        <w:rPr>
          <w:rFonts w:ascii="Times New Roman" w:hAnsi="Times New Roman"/>
          <w:sz w:val="24"/>
          <w:szCs w:val="24"/>
        </w:rPr>
      </w:pPr>
      <w:r w:rsidRPr="002B53ED">
        <w:rPr>
          <w:rFonts w:ascii="Times New Roman" w:hAnsi="Times New Roman"/>
          <w:sz w:val="24"/>
          <w:szCs w:val="24"/>
        </w:rPr>
        <w:t>Radca prawny</w:t>
      </w:r>
    </w:p>
    <w:p w14:paraId="0B2B2CDF" w14:textId="664CE174" w:rsidR="002B53ED" w:rsidRPr="002B53ED" w:rsidRDefault="002B53ED">
      <w:pPr>
        <w:rPr>
          <w:rFonts w:ascii="Times New Roman" w:hAnsi="Times New Roman"/>
          <w:sz w:val="24"/>
          <w:szCs w:val="24"/>
        </w:rPr>
      </w:pPr>
      <w:r w:rsidRPr="002B53ED">
        <w:rPr>
          <w:rFonts w:ascii="Times New Roman" w:hAnsi="Times New Roman"/>
          <w:sz w:val="24"/>
          <w:szCs w:val="24"/>
        </w:rPr>
        <w:t xml:space="preserve">Jarosław </w:t>
      </w:r>
      <w:proofErr w:type="spellStart"/>
      <w:r w:rsidRPr="002B53ED">
        <w:rPr>
          <w:rFonts w:ascii="Times New Roman" w:hAnsi="Times New Roman"/>
          <w:sz w:val="24"/>
          <w:szCs w:val="24"/>
        </w:rPr>
        <w:t>Wasyliszyn</w:t>
      </w:r>
      <w:bookmarkStart w:id="1" w:name="_GoBack"/>
      <w:bookmarkEnd w:id="1"/>
      <w:proofErr w:type="spellEnd"/>
    </w:p>
    <w:sectPr w:rsidR="002B53ED" w:rsidRPr="002B53ED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FF"/>
    <w:rsid w:val="00077F80"/>
    <w:rsid w:val="00222FA5"/>
    <w:rsid w:val="002B53ED"/>
    <w:rsid w:val="002F7073"/>
    <w:rsid w:val="005A0BF5"/>
    <w:rsid w:val="00661F53"/>
    <w:rsid w:val="008C0453"/>
    <w:rsid w:val="00A77969"/>
    <w:rsid w:val="00AD21FF"/>
    <w:rsid w:val="00C8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041"/>
  <w15:chartTrackingRefBased/>
  <w15:docId w15:val="{96FABCE3-D1B2-439A-B52D-8B241D56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1F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AD21FF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AD21FF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AD21FF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AD21FF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AD21FF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AD21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AD21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AD21FF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21F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AD2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D21F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2021-12-14T13:07:00Z</cp:lastPrinted>
  <dcterms:created xsi:type="dcterms:W3CDTF">2022-01-03T08:12:00Z</dcterms:created>
  <dcterms:modified xsi:type="dcterms:W3CDTF">2022-01-03T08:18:00Z</dcterms:modified>
</cp:coreProperties>
</file>