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BA94" w14:textId="77777777" w:rsidR="00900A9F" w:rsidRDefault="00900A9F"/>
    <w:p w14:paraId="3CC12EF3" w14:textId="69B33807" w:rsidR="00900A9F" w:rsidRDefault="00221AFF" w:rsidP="007B785D">
      <w:r>
        <w:tab/>
      </w:r>
      <w:r>
        <w:tab/>
      </w:r>
      <w:r>
        <w:tab/>
      </w:r>
      <w:r>
        <w:tab/>
      </w:r>
      <w:r>
        <w:tab/>
      </w:r>
      <w:r>
        <w:tab/>
      </w:r>
      <w:r>
        <w:tab/>
      </w:r>
      <w:r>
        <w:tab/>
      </w:r>
      <w:r>
        <w:tab/>
      </w:r>
      <w:r>
        <w:rPr>
          <w:rFonts w:ascii="Times New Roman" w:hAnsi="Times New Roman"/>
        </w:rPr>
        <w:tab/>
      </w:r>
      <w:r w:rsidR="00CE09EE">
        <w:rPr>
          <w:rFonts w:ascii="Times New Roman" w:hAnsi="Times New Roman"/>
        </w:rPr>
        <w:tab/>
        <w:t xml:space="preserve"> </w:t>
      </w:r>
    </w:p>
    <w:p w14:paraId="6E5C3D78" w14:textId="72757EA4" w:rsidR="00900A9F" w:rsidRDefault="00221AFF">
      <w:pPr>
        <w:jc w:val="center"/>
        <w:rPr>
          <w:rFonts w:ascii="Times New Roman" w:hAnsi="Times New Roman"/>
          <w:b/>
          <w:bCs/>
        </w:rPr>
      </w:pPr>
      <w:r>
        <w:rPr>
          <w:rFonts w:ascii="Times New Roman" w:hAnsi="Times New Roman"/>
          <w:b/>
          <w:bCs/>
        </w:rPr>
        <w:tab/>
      </w:r>
      <w:r>
        <w:rPr>
          <w:rFonts w:ascii="Times New Roman" w:hAnsi="Times New Roman"/>
          <w:b/>
          <w:bCs/>
        </w:rPr>
        <w:tab/>
      </w:r>
    </w:p>
    <w:p w14:paraId="28407046" w14:textId="77777777" w:rsidR="007B785D" w:rsidRDefault="007B785D">
      <w:pPr>
        <w:jc w:val="center"/>
        <w:rPr>
          <w:rFonts w:ascii="Times New Roman" w:hAnsi="Times New Roman"/>
          <w:b/>
          <w:bCs/>
        </w:rPr>
      </w:pPr>
    </w:p>
    <w:p w14:paraId="27A9AD6D" w14:textId="6E4BE107" w:rsidR="0040314B" w:rsidRPr="00E1374A" w:rsidRDefault="002B44FA" w:rsidP="0040314B">
      <w:pPr>
        <w:autoSpaceDE w:val="0"/>
        <w:autoSpaceDN w:val="0"/>
        <w:adjustRightInd w:val="0"/>
        <w:ind w:left="3540"/>
        <w:rPr>
          <w:rFonts w:ascii="Times New Roman" w:hAnsi="Times New Roman"/>
          <w:b/>
          <w:bCs/>
        </w:rPr>
      </w:pPr>
      <w:r>
        <w:rPr>
          <w:rFonts w:ascii="Times New Roman" w:hAnsi="Times New Roman"/>
          <w:b/>
          <w:bCs/>
        </w:rPr>
        <w:t>Uchwała LII/526/</w:t>
      </w:r>
      <w:r w:rsidR="0040314B">
        <w:rPr>
          <w:rFonts w:ascii="Times New Roman" w:hAnsi="Times New Roman"/>
          <w:b/>
          <w:bCs/>
        </w:rPr>
        <w:t>2021</w:t>
      </w:r>
    </w:p>
    <w:p w14:paraId="6EBE2A68" w14:textId="77777777" w:rsidR="0071157D" w:rsidRDefault="0040314B" w:rsidP="0071157D">
      <w:pPr>
        <w:autoSpaceDE w:val="0"/>
        <w:autoSpaceDN w:val="0"/>
        <w:adjustRightInd w:val="0"/>
        <w:ind w:left="3540"/>
        <w:rPr>
          <w:rFonts w:ascii="Times New Roman" w:hAnsi="Times New Roman"/>
          <w:b/>
          <w:bCs/>
        </w:rPr>
      </w:pPr>
      <w:r w:rsidRPr="00E1374A">
        <w:rPr>
          <w:rFonts w:ascii="Times New Roman" w:hAnsi="Times New Roman"/>
          <w:b/>
          <w:bCs/>
        </w:rPr>
        <w:t>Rady Gminy  Świdnica</w:t>
      </w:r>
    </w:p>
    <w:p w14:paraId="480E6A77" w14:textId="024F3B0D" w:rsidR="00E57739" w:rsidRPr="0071157D" w:rsidRDefault="002B44FA" w:rsidP="0071157D">
      <w:pPr>
        <w:autoSpaceDE w:val="0"/>
        <w:autoSpaceDN w:val="0"/>
        <w:adjustRightInd w:val="0"/>
        <w:ind w:left="3540"/>
        <w:rPr>
          <w:rFonts w:ascii="Times New Roman" w:hAnsi="Times New Roman"/>
          <w:b/>
          <w:bCs/>
        </w:rPr>
      </w:pPr>
      <w:r>
        <w:rPr>
          <w:rFonts w:ascii="Times New Roman" w:hAnsi="Times New Roman"/>
          <w:b/>
          <w:bCs/>
        </w:rPr>
        <w:t xml:space="preserve">z dnia 30 grudnia </w:t>
      </w:r>
      <w:r w:rsidR="0040314B">
        <w:rPr>
          <w:rFonts w:ascii="Times New Roman" w:hAnsi="Times New Roman"/>
          <w:b/>
          <w:bCs/>
        </w:rPr>
        <w:t>2021 r.</w:t>
      </w:r>
    </w:p>
    <w:p w14:paraId="62324B3A" w14:textId="77777777" w:rsidR="00900A9F" w:rsidRDefault="00900A9F">
      <w:pPr>
        <w:jc w:val="center"/>
        <w:rPr>
          <w:rFonts w:ascii="Times New Roman" w:hAnsi="Times New Roman"/>
        </w:rPr>
      </w:pPr>
    </w:p>
    <w:p w14:paraId="3E7CEE40" w14:textId="77777777" w:rsidR="00900A9F" w:rsidRDefault="00900A9F">
      <w:pPr>
        <w:jc w:val="center"/>
        <w:rPr>
          <w:rFonts w:ascii="Times New Roman" w:hAnsi="Times New Roman"/>
        </w:rPr>
      </w:pPr>
    </w:p>
    <w:p w14:paraId="71C9EAE1" w14:textId="7CB36D8E" w:rsidR="00900A9F" w:rsidRPr="0040314B" w:rsidRDefault="00221AFF" w:rsidP="0040314B">
      <w:pPr>
        <w:jc w:val="both"/>
        <w:rPr>
          <w:rFonts w:ascii="Times New Roman" w:hAnsi="Times New Roman"/>
          <w:b/>
          <w:bCs/>
        </w:rPr>
      </w:pPr>
      <w:r>
        <w:rPr>
          <w:rFonts w:ascii="Times New Roman" w:hAnsi="Times New Roman"/>
          <w:b/>
          <w:bCs/>
        </w:rPr>
        <w:t xml:space="preserve">w sprawie przystąpienia do prac nad </w:t>
      </w:r>
      <w:bookmarkStart w:id="0" w:name="_Hlk86657468"/>
      <w:r w:rsidR="00B8094D">
        <w:rPr>
          <w:rFonts w:ascii="Times New Roman" w:hAnsi="Times New Roman"/>
          <w:b/>
          <w:bCs/>
        </w:rPr>
        <w:t>S</w:t>
      </w:r>
      <w:r>
        <w:rPr>
          <w:rFonts w:ascii="Times New Roman" w:hAnsi="Times New Roman"/>
          <w:b/>
          <w:bCs/>
        </w:rPr>
        <w:t xml:space="preserve">trategią </w:t>
      </w:r>
      <w:bookmarkStart w:id="1" w:name="_Hlk86677583"/>
      <w:r w:rsidR="00B8094D">
        <w:rPr>
          <w:rFonts w:ascii="Times New Roman" w:hAnsi="Times New Roman"/>
          <w:b/>
          <w:bCs/>
        </w:rPr>
        <w:t>R</w:t>
      </w:r>
      <w:r w:rsidR="00E57739">
        <w:rPr>
          <w:rFonts w:ascii="Times New Roman" w:hAnsi="Times New Roman"/>
          <w:b/>
          <w:bCs/>
        </w:rPr>
        <w:t>ozwoju Klastra Energii Świdnicka</w:t>
      </w:r>
      <w:r w:rsidR="0040314B">
        <w:rPr>
          <w:rFonts w:ascii="Times New Roman" w:hAnsi="Times New Roman"/>
          <w:b/>
          <w:bCs/>
        </w:rPr>
        <w:t xml:space="preserve"> </w:t>
      </w:r>
      <w:r w:rsidR="00E57739">
        <w:rPr>
          <w:rFonts w:ascii="Times New Roman" w:hAnsi="Times New Roman"/>
          <w:b/>
          <w:bCs/>
        </w:rPr>
        <w:t xml:space="preserve">Energia Odnawialna </w:t>
      </w:r>
      <w:bookmarkStart w:id="2" w:name="_Hlk86678417"/>
      <w:bookmarkEnd w:id="0"/>
      <w:bookmarkEnd w:id="1"/>
      <w:r w:rsidR="007C7635">
        <w:rPr>
          <w:rFonts w:ascii="Times New Roman" w:hAnsi="Times New Roman"/>
          <w:b/>
          <w:bCs/>
        </w:rPr>
        <w:t>na lata 2022-2030</w:t>
      </w:r>
      <w:bookmarkEnd w:id="2"/>
    </w:p>
    <w:p w14:paraId="6A44BF55" w14:textId="77777777" w:rsidR="00900A9F" w:rsidRDefault="00900A9F">
      <w:pPr>
        <w:rPr>
          <w:rFonts w:ascii="Times New Roman" w:hAnsi="Times New Roman"/>
        </w:rPr>
      </w:pPr>
    </w:p>
    <w:p w14:paraId="6A6D1AFC" w14:textId="27301804" w:rsidR="00900A9F" w:rsidRDefault="00900A9F">
      <w:pPr>
        <w:rPr>
          <w:rFonts w:ascii="Times New Roman" w:hAnsi="Times New Roman"/>
        </w:rPr>
      </w:pPr>
    </w:p>
    <w:p w14:paraId="0E4A76D9" w14:textId="6F4A973C" w:rsidR="00EF0745" w:rsidRPr="00F056DE" w:rsidRDefault="00B8094D" w:rsidP="00EF0745">
      <w:pPr>
        <w:jc w:val="both"/>
        <w:rPr>
          <w:rFonts w:ascii="Times New Roman" w:hAnsi="Times New Roman" w:cs="Times New Roman"/>
        </w:rPr>
      </w:pPr>
      <w:r w:rsidRPr="00B8094D">
        <w:rPr>
          <w:rFonts w:ascii="Times New Roman" w:hAnsi="Times New Roman"/>
        </w:rPr>
        <w:t>Na podstawie art. 18 ust. 2 pkt 12 w związku z art. 10 ust. 1 ustawy z dnia</w:t>
      </w:r>
      <w:r>
        <w:rPr>
          <w:rFonts w:ascii="Times New Roman" w:hAnsi="Times New Roman"/>
        </w:rPr>
        <w:t xml:space="preserve"> </w:t>
      </w:r>
      <w:r w:rsidRPr="00B8094D">
        <w:rPr>
          <w:rFonts w:ascii="Times New Roman" w:hAnsi="Times New Roman"/>
        </w:rPr>
        <w:t>8 marca 1990</w:t>
      </w:r>
      <w:r w:rsidR="00EF0745">
        <w:rPr>
          <w:rFonts w:ascii="Times New Roman" w:hAnsi="Times New Roman"/>
        </w:rPr>
        <w:t xml:space="preserve"> </w:t>
      </w:r>
      <w:r w:rsidRPr="00B8094D">
        <w:rPr>
          <w:rFonts w:ascii="Times New Roman" w:hAnsi="Times New Roman"/>
        </w:rPr>
        <w:t xml:space="preserve">r. </w:t>
      </w:r>
      <w:r w:rsidR="0040314B">
        <w:rPr>
          <w:rFonts w:ascii="Times New Roman" w:hAnsi="Times New Roman"/>
        </w:rPr>
        <w:br/>
      </w:r>
      <w:r w:rsidRPr="00B8094D">
        <w:rPr>
          <w:rFonts w:ascii="Times New Roman" w:hAnsi="Times New Roman"/>
        </w:rPr>
        <w:t xml:space="preserve">o samorządzie gminnym </w:t>
      </w:r>
      <w:r w:rsidR="00EF0745">
        <w:rPr>
          <w:rFonts w:ascii="Times New Roman" w:hAnsi="Times New Roman" w:cs="Times New Roman"/>
        </w:rPr>
        <w:t xml:space="preserve"> </w:t>
      </w:r>
      <w:r w:rsidR="00EF0745" w:rsidRPr="006D2E16">
        <w:rPr>
          <w:rFonts w:ascii="Times New Roman" w:hAnsi="Times New Roman" w:cs="Times New Roman"/>
        </w:rPr>
        <w:t>(</w:t>
      </w:r>
      <w:proofErr w:type="spellStart"/>
      <w:r w:rsidR="00EF0745" w:rsidRPr="006D2E16">
        <w:rPr>
          <w:rFonts w:ascii="Times New Roman" w:hAnsi="Times New Roman" w:cs="Times New Roman"/>
        </w:rPr>
        <w:t>t.j</w:t>
      </w:r>
      <w:proofErr w:type="spellEnd"/>
      <w:r w:rsidR="00EF0745" w:rsidRPr="006D2E16">
        <w:rPr>
          <w:rFonts w:ascii="Times New Roman" w:hAnsi="Times New Roman" w:cs="Times New Roman"/>
        </w:rPr>
        <w:t xml:space="preserve">. Dz. U. z 2021 r. poz. 1372 z </w:t>
      </w:r>
      <w:proofErr w:type="spellStart"/>
      <w:r w:rsidR="00EF0745" w:rsidRPr="006D2E16">
        <w:rPr>
          <w:rFonts w:ascii="Times New Roman" w:hAnsi="Times New Roman" w:cs="Times New Roman"/>
        </w:rPr>
        <w:t>późn</w:t>
      </w:r>
      <w:proofErr w:type="spellEnd"/>
      <w:r w:rsidR="00EF0745" w:rsidRPr="006D2E16">
        <w:rPr>
          <w:rFonts w:ascii="Times New Roman" w:hAnsi="Times New Roman" w:cs="Times New Roman"/>
        </w:rPr>
        <w:t>. zm.)</w:t>
      </w:r>
      <w:r w:rsidR="00230B9F" w:rsidRPr="00230B9F">
        <w:rPr>
          <w:rFonts w:ascii="Times New Roman" w:hAnsi="Times New Roman"/>
        </w:rPr>
        <w:t xml:space="preserve">, w związku z art. 2 </w:t>
      </w:r>
      <w:r w:rsidR="00F056DE">
        <w:rPr>
          <w:rFonts w:ascii="Times New Roman" w:hAnsi="Times New Roman"/>
        </w:rPr>
        <w:br/>
      </w:r>
      <w:r w:rsidR="007263A0">
        <w:rPr>
          <w:rFonts w:ascii="Times New Roman" w:hAnsi="Times New Roman"/>
        </w:rPr>
        <w:t>pkt</w:t>
      </w:r>
      <w:r w:rsidR="00230B9F" w:rsidRPr="00230B9F">
        <w:rPr>
          <w:rFonts w:ascii="Times New Roman" w:hAnsi="Times New Roman"/>
        </w:rPr>
        <w:t xml:space="preserve"> 15a  </w:t>
      </w:r>
      <w:r w:rsidR="00EF0745">
        <w:rPr>
          <w:rFonts w:ascii="Times New Roman" w:hAnsi="Times New Roman" w:cs="Times New Roman"/>
        </w:rPr>
        <w:t>u</w:t>
      </w:r>
      <w:r w:rsidR="00EF0745" w:rsidRPr="006D2E16">
        <w:rPr>
          <w:rFonts w:ascii="Times New Roman" w:hAnsi="Times New Roman" w:cs="Times New Roman"/>
        </w:rPr>
        <w:t>staw</w:t>
      </w:r>
      <w:r w:rsidR="00EF0745">
        <w:rPr>
          <w:rFonts w:ascii="Times New Roman" w:hAnsi="Times New Roman" w:cs="Times New Roman"/>
        </w:rPr>
        <w:t>y</w:t>
      </w:r>
      <w:r w:rsidR="00EF0745" w:rsidRPr="006D2E16">
        <w:rPr>
          <w:rFonts w:ascii="Times New Roman" w:hAnsi="Times New Roman" w:cs="Times New Roman"/>
        </w:rPr>
        <w:t xml:space="preserve"> z dnia 20 lutego 2015 r. o odnawialnych źródłach energii (</w:t>
      </w:r>
      <w:proofErr w:type="spellStart"/>
      <w:r w:rsidR="00EF0745" w:rsidRPr="006D2E16">
        <w:rPr>
          <w:rFonts w:ascii="Times New Roman" w:hAnsi="Times New Roman" w:cs="Times New Roman"/>
        </w:rPr>
        <w:t>t.j</w:t>
      </w:r>
      <w:proofErr w:type="spellEnd"/>
      <w:r w:rsidR="00EF0745" w:rsidRPr="006D2E16">
        <w:rPr>
          <w:rFonts w:ascii="Times New Roman" w:hAnsi="Times New Roman" w:cs="Times New Roman"/>
        </w:rPr>
        <w:t xml:space="preserve">. Dz. U. z 2021 r. poz. 610 z </w:t>
      </w:r>
      <w:proofErr w:type="spellStart"/>
      <w:r w:rsidR="00EF0745" w:rsidRPr="006D2E16">
        <w:rPr>
          <w:rFonts w:ascii="Times New Roman" w:hAnsi="Times New Roman" w:cs="Times New Roman"/>
        </w:rPr>
        <w:t>późn</w:t>
      </w:r>
      <w:proofErr w:type="spellEnd"/>
      <w:r w:rsidR="00EF0745" w:rsidRPr="006D2E16">
        <w:rPr>
          <w:rFonts w:ascii="Times New Roman" w:hAnsi="Times New Roman" w:cs="Times New Roman"/>
        </w:rPr>
        <w:t>. zm</w:t>
      </w:r>
      <w:r w:rsidR="00EF0745" w:rsidRPr="00F056DE">
        <w:rPr>
          <w:rFonts w:ascii="Times New Roman" w:hAnsi="Times New Roman" w:cs="Times New Roman"/>
        </w:rPr>
        <w:t>.) uchwala się, co następuje:</w:t>
      </w:r>
    </w:p>
    <w:p w14:paraId="22BBD98E" w14:textId="1B95E51E" w:rsidR="00B8094D" w:rsidRDefault="00B8094D">
      <w:pPr>
        <w:rPr>
          <w:rFonts w:ascii="Times New Roman" w:hAnsi="Times New Roman"/>
        </w:rPr>
      </w:pPr>
    </w:p>
    <w:p w14:paraId="60838324" w14:textId="304AF4B7" w:rsidR="00B8094D" w:rsidRDefault="00B8094D">
      <w:pPr>
        <w:rPr>
          <w:rFonts w:ascii="Times New Roman" w:hAnsi="Times New Roman"/>
        </w:rPr>
      </w:pPr>
    </w:p>
    <w:p w14:paraId="5752BFDB" w14:textId="77777777" w:rsidR="00B8094D" w:rsidRDefault="00B8094D" w:rsidP="00B8094D">
      <w:pPr>
        <w:jc w:val="center"/>
        <w:rPr>
          <w:rFonts w:ascii="Times New Roman" w:hAnsi="Times New Roman"/>
        </w:rPr>
      </w:pPr>
      <w:r w:rsidRPr="00B8094D">
        <w:rPr>
          <w:rFonts w:ascii="Times New Roman" w:hAnsi="Times New Roman"/>
        </w:rPr>
        <w:t>§ 1</w:t>
      </w:r>
    </w:p>
    <w:p w14:paraId="59BE2990" w14:textId="77777777" w:rsidR="00EF0745" w:rsidRPr="00B8094D" w:rsidRDefault="00EF0745" w:rsidP="00B8094D">
      <w:pPr>
        <w:jc w:val="center"/>
        <w:rPr>
          <w:rFonts w:ascii="Times New Roman" w:hAnsi="Times New Roman"/>
        </w:rPr>
      </w:pPr>
    </w:p>
    <w:p w14:paraId="28A68193" w14:textId="3FC985E3" w:rsidR="00B8094D" w:rsidRPr="00F056DE" w:rsidRDefault="005C022A" w:rsidP="0040314B">
      <w:pPr>
        <w:jc w:val="both"/>
        <w:rPr>
          <w:rFonts w:ascii="Times New Roman" w:hAnsi="Times New Roman"/>
        </w:rPr>
      </w:pPr>
      <w:bookmarkStart w:id="3" w:name="_Hlk86678819"/>
      <w:r>
        <w:rPr>
          <w:rFonts w:ascii="Times New Roman" w:hAnsi="Times New Roman"/>
        </w:rPr>
        <w:t xml:space="preserve">Rada Gminy </w:t>
      </w:r>
      <w:r w:rsidR="0040314B">
        <w:rPr>
          <w:rFonts w:ascii="Times New Roman" w:hAnsi="Times New Roman"/>
        </w:rPr>
        <w:t xml:space="preserve">Świdnica </w:t>
      </w:r>
      <w:r>
        <w:rPr>
          <w:rFonts w:ascii="Times New Roman" w:hAnsi="Times New Roman"/>
        </w:rPr>
        <w:t>w</w:t>
      </w:r>
      <w:r w:rsidR="002B44FA">
        <w:rPr>
          <w:rFonts w:ascii="Times New Roman" w:hAnsi="Times New Roman"/>
        </w:rPr>
        <w:t xml:space="preserve">yraża </w:t>
      </w:r>
      <w:r w:rsidR="00B8094D" w:rsidRPr="00B8094D">
        <w:rPr>
          <w:rFonts w:ascii="Times New Roman" w:hAnsi="Times New Roman"/>
        </w:rPr>
        <w:t xml:space="preserve"> zgodę na przystąpienie do prac nad tworzeniem </w:t>
      </w:r>
      <w:r w:rsidR="00B8094D" w:rsidRPr="00F056DE">
        <w:rPr>
          <w:rFonts w:ascii="Times New Roman" w:hAnsi="Times New Roman"/>
        </w:rPr>
        <w:t>Strategii rozwoju Klastra Energii Świdnicka Energia Odnawialna</w:t>
      </w:r>
      <w:r w:rsidR="007C7635" w:rsidRPr="00F056DE">
        <w:rPr>
          <w:rFonts w:ascii="Times New Roman" w:hAnsi="Times New Roman"/>
        </w:rPr>
        <w:t xml:space="preserve"> na lata 2022-2030.</w:t>
      </w:r>
    </w:p>
    <w:bookmarkEnd w:id="3"/>
    <w:p w14:paraId="365A7929" w14:textId="77777777" w:rsidR="00B8094D" w:rsidRPr="00B8094D" w:rsidRDefault="00B8094D" w:rsidP="00B8094D">
      <w:pPr>
        <w:rPr>
          <w:rFonts w:ascii="Times New Roman" w:hAnsi="Times New Roman"/>
        </w:rPr>
      </w:pPr>
    </w:p>
    <w:p w14:paraId="4CF0EEEE" w14:textId="77777777" w:rsidR="00B8094D" w:rsidRDefault="00B8094D" w:rsidP="00B8094D">
      <w:pPr>
        <w:jc w:val="center"/>
        <w:rPr>
          <w:rFonts w:ascii="Times New Roman" w:hAnsi="Times New Roman"/>
        </w:rPr>
      </w:pPr>
      <w:r w:rsidRPr="00B8094D">
        <w:rPr>
          <w:rFonts w:ascii="Times New Roman" w:hAnsi="Times New Roman"/>
        </w:rPr>
        <w:t>§ 2</w:t>
      </w:r>
    </w:p>
    <w:p w14:paraId="6F4D6522" w14:textId="77777777" w:rsidR="00EF0745" w:rsidRPr="00B8094D" w:rsidRDefault="00EF0745" w:rsidP="00B8094D">
      <w:pPr>
        <w:jc w:val="center"/>
        <w:rPr>
          <w:rFonts w:ascii="Times New Roman" w:hAnsi="Times New Roman"/>
        </w:rPr>
      </w:pPr>
    </w:p>
    <w:p w14:paraId="520B0B4F" w14:textId="5F011799" w:rsidR="00B8094D" w:rsidRDefault="00B8094D" w:rsidP="0040314B">
      <w:pPr>
        <w:rPr>
          <w:rFonts w:ascii="Times New Roman" w:hAnsi="Times New Roman"/>
        </w:rPr>
      </w:pPr>
      <w:r w:rsidRPr="00B8094D">
        <w:rPr>
          <w:rFonts w:ascii="Times New Roman" w:hAnsi="Times New Roman"/>
        </w:rPr>
        <w:t xml:space="preserve">Wykonanie uchwały powierza się </w:t>
      </w:r>
      <w:r>
        <w:rPr>
          <w:rFonts w:ascii="Times New Roman" w:hAnsi="Times New Roman"/>
        </w:rPr>
        <w:t xml:space="preserve">Wójtowi </w:t>
      </w:r>
      <w:r w:rsidRPr="00B8094D">
        <w:rPr>
          <w:rFonts w:ascii="Times New Roman" w:hAnsi="Times New Roman"/>
        </w:rPr>
        <w:t xml:space="preserve">Gminy </w:t>
      </w:r>
      <w:r w:rsidR="0040314B">
        <w:rPr>
          <w:rFonts w:ascii="Times New Roman" w:hAnsi="Times New Roman"/>
        </w:rPr>
        <w:t>Świdnica.</w:t>
      </w:r>
    </w:p>
    <w:p w14:paraId="00133CA4" w14:textId="7D0A057D" w:rsidR="00B8094D" w:rsidRDefault="00B8094D" w:rsidP="00B8094D">
      <w:pPr>
        <w:rPr>
          <w:rFonts w:ascii="Times New Roman" w:hAnsi="Times New Roman"/>
        </w:rPr>
      </w:pPr>
    </w:p>
    <w:p w14:paraId="0481892C" w14:textId="77777777" w:rsidR="00B8094D" w:rsidRPr="00B8094D" w:rsidRDefault="00B8094D" w:rsidP="00B8094D">
      <w:pPr>
        <w:rPr>
          <w:rFonts w:ascii="Times New Roman" w:hAnsi="Times New Roman"/>
        </w:rPr>
      </w:pPr>
    </w:p>
    <w:p w14:paraId="0CBDB04A" w14:textId="77777777" w:rsidR="00B8094D" w:rsidRPr="00B8094D" w:rsidRDefault="00B8094D" w:rsidP="00B8094D">
      <w:pPr>
        <w:jc w:val="center"/>
        <w:rPr>
          <w:rFonts w:ascii="Times New Roman" w:hAnsi="Times New Roman"/>
        </w:rPr>
      </w:pPr>
      <w:r w:rsidRPr="00B8094D">
        <w:rPr>
          <w:rFonts w:ascii="Times New Roman" w:hAnsi="Times New Roman"/>
        </w:rPr>
        <w:t>§ 3</w:t>
      </w:r>
    </w:p>
    <w:p w14:paraId="469AD4E4" w14:textId="47F32A5D" w:rsidR="00B8094D" w:rsidRDefault="00B8094D" w:rsidP="00B8094D">
      <w:pPr>
        <w:rPr>
          <w:rFonts w:ascii="Times New Roman" w:hAnsi="Times New Roman"/>
        </w:rPr>
      </w:pPr>
      <w:r w:rsidRPr="00B8094D">
        <w:rPr>
          <w:rFonts w:ascii="Times New Roman" w:hAnsi="Times New Roman"/>
        </w:rPr>
        <w:t>Uchwała wchodzi w życie z dniem podjęcia</w:t>
      </w:r>
      <w:r w:rsidR="0040314B">
        <w:rPr>
          <w:rFonts w:ascii="Times New Roman" w:hAnsi="Times New Roman"/>
        </w:rPr>
        <w:t>.</w:t>
      </w:r>
    </w:p>
    <w:p w14:paraId="5EF8C487" w14:textId="08984537" w:rsidR="00B8094D" w:rsidRDefault="00B8094D">
      <w:pPr>
        <w:rPr>
          <w:rFonts w:ascii="Times New Roman" w:hAnsi="Times New Roman"/>
        </w:rPr>
      </w:pPr>
    </w:p>
    <w:p w14:paraId="54A3FE1C" w14:textId="77777777" w:rsidR="00B8094D" w:rsidRDefault="00B8094D">
      <w:pPr>
        <w:rPr>
          <w:rFonts w:ascii="Times New Roman" w:hAnsi="Times New Roman"/>
        </w:rPr>
      </w:pPr>
    </w:p>
    <w:p w14:paraId="64110779" w14:textId="77777777" w:rsidR="00900A9F" w:rsidRDefault="00900A9F">
      <w:pPr>
        <w:rPr>
          <w:rFonts w:ascii="Times New Roman" w:hAnsi="Times New Roman"/>
        </w:rPr>
      </w:pPr>
    </w:p>
    <w:p w14:paraId="7C588D63" w14:textId="7B6637E5" w:rsidR="00900A9F" w:rsidRDefault="00221AFF" w:rsidP="00626D64">
      <w:pPr>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00626D64">
        <w:rPr>
          <w:rFonts w:ascii="Times New Roman" w:hAnsi="Times New Roman"/>
        </w:rPr>
        <w:t>Przewodnicząca Rady Gminy Świdnica</w:t>
      </w:r>
    </w:p>
    <w:p w14:paraId="089C9E01" w14:textId="5244C11C" w:rsidR="00626D64" w:rsidRDefault="00626D64" w:rsidP="00626D64">
      <w:pPr>
        <w:jc w:val="right"/>
      </w:pPr>
      <w:r>
        <w:rPr>
          <w:rFonts w:ascii="Times New Roman" w:hAnsi="Times New Roman"/>
        </w:rPr>
        <w:t>Regina Adamska</w:t>
      </w:r>
    </w:p>
    <w:p w14:paraId="6C350666" w14:textId="77777777" w:rsidR="00900A9F" w:rsidRDefault="00900A9F">
      <w:pPr>
        <w:jc w:val="center"/>
        <w:rPr>
          <w:rFonts w:ascii="Times New Roman" w:hAnsi="Times New Roman"/>
          <w:sz w:val="28"/>
          <w:szCs w:val="28"/>
        </w:rPr>
      </w:pPr>
    </w:p>
    <w:p w14:paraId="49436593" w14:textId="77777777" w:rsidR="00900A9F" w:rsidRDefault="00900A9F">
      <w:pPr>
        <w:jc w:val="center"/>
        <w:rPr>
          <w:rFonts w:ascii="Times New Roman" w:hAnsi="Times New Roman"/>
          <w:sz w:val="28"/>
          <w:szCs w:val="28"/>
        </w:rPr>
      </w:pPr>
    </w:p>
    <w:p w14:paraId="399C8F3F" w14:textId="77777777" w:rsidR="00900A9F" w:rsidRDefault="00900A9F">
      <w:pPr>
        <w:jc w:val="center"/>
        <w:rPr>
          <w:rFonts w:ascii="Times New Roman" w:hAnsi="Times New Roman"/>
          <w:sz w:val="28"/>
          <w:szCs w:val="28"/>
        </w:rPr>
      </w:pPr>
    </w:p>
    <w:p w14:paraId="46302B5E" w14:textId="64B8AA8E" w:rsidR="00900A9F" w:rsidRDefault="00221AFF">
      <w:pPr>
        <w:jc w:val="both"/>
        <w:rPr>
          <w:rFonts w:ascii="Times New Roman" w:hAnsi="Times New Roman"/>
          <w:sz w:val="28"/>
          <w:szCs w:val="28"/>
        </w:rPr>
      </w:pPr>
      <w:r>
        <w:rPr>
          <w:rFonts w:ascii="Times New Roman" w:hAnsi="Times New Roman"/>
          <w:sz w:val="28"/>
          <w:szCs w:val="28"/>
        </w:rPr>
        <w:tab/>
      </w:r>
    </w:p>
    <w:p w14:paraId="1B7404D8" w14:textId="4CEAA497" w:rsidR="00496863" w:rsidRDefault="00496863">
      <w:pPr>
        <w:jc w:val="both"/>
        <w:rPr>
          <w:rFonts w:ascii="Times New Roman" w:hAnsi="Times New Roman"/>
          <w:sz w:val="28"/>
          <w:szCs w:val="28"/>
        </w:rPr>
      </w:pPr>
    </w:p>
    <w:p w14:paraId="60B911B1" w14:textId="36E88F2A" w:rsidR="00496863" w:rsidRDefault="00496863">
      <w:pPr>
        <w:jc w:val="both"/>
        <w:rPr>
          <w:rFonts w:ascii="Times New Roman" w:hAnsi="Times New Roman"/>
          <w:sz w:val="28"/>
          <w:szCs w:val="28"/>
        </w:rPr>
      </w:pPr>
    </w:p>
    <w:p w14:paraId="12C90C43" w14:textId="45E81D30" w:rsidR="00496863" w:rsidRDefault="00496863">
      <w:pPr>
        <w:jc w:val="both"/>
        <w:rPr>
          <w:rFonts w:ascii="Times New Roman" w:hAnsi="Times New Roman"/>
          <w:sz w:val="28"/>
          <w:szCs w:val="28"/>
        </w:rPr>
      </w:pPr>
    </w:p>
    <w:p w14:paraId="74B492C6" w14:textId="4E6FBC0D" w:rsidR="00496863" w:rsidRDefault="00496863">
      <w:pPr>
        <w:jc w:val="both"/>
        <w:rPr>
          <w:rFonts w:ascii="Times New Roman" w:hAnsi="Times New Roman"/>
          <w:sz w:val="28"/>
          <w:szCs w:val="28"/>
        </w:rPr>
      </w:pPr>
    </w:p>
    <w:p w14:paraId="2F8E1DF5" w14:textId="7A2014AB" w:rsidR="00496863" w:rsidRDefault="00496863">
      <w:pPr>
        <w:jc w:val="both"/>
        <w:rPr>
          <w:rFonts w:ascii="Times New Roman" w:hAnsi="Times New Roman"/>
          <w:sz w:val="28"/>
          <w:szCs w:val="28"/>
        </w:rPr>
      </w:pPr>
    </w:p>
    <w:p w14:paraId="3BC5EE11" w14:textId="334AC516" w:rsidR="00496863" w:rsidRDefault="00496863">
      <w:pPr>
        <w:jc w:val="both"/>
        <w:rPr>
          <w:rFonts w:ascii="Times New Roman" w:hAnsi="Times New Roman"/>
          <w:sz w:val="28"/>
          <w:szCs w:val="28"/>
        </w:rPr>
      </w:pPr>
    </w:p>
    <w:p w14:paraId="5677BEB3" w14:textId="4ADBAD79" w:rsidR="00496863" w:rsidRDefault="00496863">
      <w:pPr>
        <w:jc w:val="both"/>
        <w:rPr>
          <w:rFonts w:ascii="Times New Roman" w:hAnsi="Times New Roman"/>
          <w:sz w:val="28"/>
          <w:szCs w:val="28"/>
        </w:rPr>
      </w:pPr>
    </w:p>
    <w:p w14:paraId="689AC9A1" w14:textId="15361B0E" w:rsidR="00496863" w:rsidRDefault="00496863">
      <w:pPr>
        <w:jc w:val="both"/>
        <w:rPr>
          <w:rFonts w:ascii="Times New Roman" w:hAnsi="Times New Roman"/>
          <w:sz w:val="28"/>
          <w:szCs w:val="28"/>
        </w:rPr>
      </w:pPr>
    </w:p>
    <w:p w14:paraId="57B89B56" w14:textId="602C155F" w:rsidR="00496863" w:rsidRDefault="00496863">
      <w:pPr>
        <w:jc w:val="both"/>
        <w:rPr>
          <w:rFonts w:ascii="Times New Roman" w:hAnsi="Times New Roman"/>
          <w:sz w:val="28"/>
          <w:szCs w:val="28"/>
        </w:rPr>
      </w:pPr>
    </w:p>
    <w:p w14:paraId="163CC344" w14:textId="341BD4CE" w:rsidR="00496863" w:rsidRDefault="00496863">
      <w:pPr>
        <w:jc w:val="both"/>
        <w:rPr>
          <w:rFonts w:ascii="Times New Roman" w:hAnsi="Times New Roman"/>
          <w:sz w:val="28"/>
          <w:szCs w:val="28"/>
        </w:rPr>
      </w:pPr>
    </w:p>
    <w:p w14:paraId="4A834B36" w14:textId="77777777" w:rsidR="00496863" w:rsidRDefault="00496863" w:rsidP="00496863">
      <w:pPr>
        <w:pStyle w:val="Tre"/>
        <w:jc w:val="both"/>
      </w:pPr>
    </w:p>
    <w:p w14:paraId="638DC52C" w14:textId="77777777" w:rsidR="0040314B" w:rsidRPr="0071157D" w:rsidRDefault="00496863" w:rsidP="0040314B">
      <w:pPr>
        <w:autoSpaceDE w:val="0"/>
        <w:autoSpaceDN w:val="0"/>
        <w:adjustRightInd w:val="0"/>
        <w:ind w:left="3402"/>
        <w:rPr>
          <w:rFonts w:ascii="Times New Roman" w:hAnsi="Times New Roman" w:cs="Times New Roman"/>
          <w:b/>
          <w:bCs/>
        </w:rPr>
      </w:pPr>
      <w:bookmarkStart w:id="4" w:name="_Hlk86678873"/>
      <w:r w:rsidRPr="0071157D">
        <w:rPr>
          <w:rFonts w:ascii="Times New Roman" w:hAnsi="Times New Roman" w:cs="Times New Roman"/>
          <w:b/>
          <w:bCs/>
        </w:rPr>
        <w:t>Uzasadnienie</w:t>
      </w:r>
      <w:r w:rsidR="0040314B" w:rsidRPr="0071157D">
        <w:rPr>
          <w:rFonts w:ascii="Times New Roman" w:hAnsi="Times New Roman" w:cs="Times New Roman"/>
          <w:b/>
          <w:bCs/>
        </w:rPr>
        <w:t xml:space="preserve"> </w:t>
      </w:r>
    </w:p>
    <w:p w14:paraId="5279D725" w14:textId="767BB5B4" w:rsidR="0040314B" w:rsidRDefault="0040314B" w:rsidP="0040314B">
      <w:pPr>
        <w:autoSpaceDE w:val="0"/>
        <w:autoSpaceDN w:val="0"/>
        <w:adjustRightInd w:val="0"/>
        <w:ind w:left="3402"/>
        <w:rPr>
          <w:rFonts w:ascii="Times New Roman" w:hAnsi="Times New Roman"/>
          <w:b/>
          <w:bCs/>
        </w:rPr>
      </w:pPr>
      <w:r>
        <w:rPr>
          <w:rFonts w:ascii="Times New Roman" w:hAnsi="Times New Roman"/>
          <w:b/>
          <w:bCs/>
        </w:rPr>
        <w:t>d</w:t>
      </w:r>
      <w:r w:rsidRPr="00E1374A">
        <w:rPr>
          <w:rFonts w:ascii="Times New Roman" w:hAnsi="Times New Roman"/>
          <w:b/>
          <w:bCs/>
        </w:rPr>
        <w:t xml:space="preserve">o uchwały nr </w:t>
      </w:r>
      <w:r w:rsidR="002B44FA">
        <w:rPr>
          <w:rFonts w:ascii="Times New Roman" w:hAnsi="Times New Roman"/>
          <w:b/>
          <w:bCs/>
        </w:rPr>
        <w:t>LII/526/2021</w:t>
      </w:r>
    </w:p>
    <w:p w14:paraId="11FE5738" w14:textId="77777777" w:rsidR="0040314B" w:rsidRDefault="0040314B" w:rsidP="0040314B">
      <w:pPr>
        <w:autoSpaceDE w:val="0"/>
        <w:autoSpaceDN w:val="0"/>
        <w:adjustRightInd w:val="0"/>
        <w:ind w:left="3402"/>
        <w:rPr>
          <w:rFonts w:ascii="Times New Roman" w:hAnsi="Times New Roman"/>
          <w:b/>
          <w:bCs/>
        </w:rPr>
      </w:pPr>
      <w:r>
        <w:rPr>
          <w:rFonts w:ascii="Times New Roman" w:hAnsi="Times New Roman"/>
          <w:b/>
          <w:bCs/>
        </w:rPr>
        <w:t>Rady Gminy Świdnica</w:t>
      </w:r>
    </w:p>
    <w:p w14:paraId="729B82AC" w14:textId="4CDA3C8E" w:rsidR="00496863" w:rsidRPr="0040314B" w:rsidRDefault="002B44FA" w:rsidP="0040314B">
      <w:pPr>
        <w:autoSpaceDE w:val="0"/>
        <w:autoSpaceDN w:val="0"/>
        <w:adjustRightInd w:val="0"/>
        <w:ind w:left="3402"/>
        <w:rPr>
          <w:rFonts w:ascii="Times New Roman" w:hAnsi="Times New Roman"/>
          <w:b/>
          <w:bCs/>
        </w:rPr>
      </w:pPr>
      <w:r>
        <w:rPr>
          <w:rFonts w:ascii="Times New Roman" w:hAnsi="Times New Roman"/>
          <w:b/>
          <w:bCs/>
        </w:rPr>
        <w:t xml:space="preserve">z dnia 30 grudnia </w:t>
      </w:r>
      <w:r w:rsidR="0040314B">
        <w:rPr>
          <w:rFonts w:ascii="Times New Roman" w:hAnsi="Times New Roman"/>
          <w:b/>
          <w:bCs/>
        </w:rPr>
        <w:t xml:space="preserve"> 2021 r.</w:t>
      </w:r>
    </w:p>
    <w:p w14:paraId="014FC1BA" w14:textId="77777777" w:rsidR="00496863" w:rsidRDefault="00496863" w:rsidP="00496863">
      <w:pPr>
        <w:pStyle w:val="Tre"/>
        <w:jc w:val="both"/>
      </w:pPr>
    </w:p>
    <w:p w14:paraId="63CB4FC9" w14:textId="77777777" w:rsidR="00496863" w:rsidRDefault="00496863" w:rsidP="00496863">
      <w:pPr>
        <w:pStyle w:val="Tre"/>
        <w:jc w:val="both"/>
      </w:pPr>
    </w:p>
    <w:p w14:paraId="13071F91" w14:textId="1352B9B2" w:rsidR="0040314B" w:rsidRDefault="0040314B" w:rsidP="00496863">
      <w:pPr>
        <w:pStyle w:val="Tre"/>
        <w:jc w:val="both"/>
        <w:rPr>
          <w:b/>
          <w:bCs/>
        </w:rPr>
      </w:pPr>
      <w:r>
        <w:rPr>
          <w:b/>
          <w:bCs/>
        </w:rPr>
        <w:t>w sprawie przystąpienia do prac nad Strategią Rozwoju Klastra Energii Świdnicka Energia Odnawialna na lata 2022-2030</w:t>
      </w:r>
    </w:p>
    <w:p w14:paraId="67AAA818" w14:textId="77777777" w:rsidR="0040314B" w:rsidRDefault="0040314B" w:rsidP="00496863">
      <w:pPr>
        <w:pStyle w:val="Tre"/>
        <w:jc w:val="both"/>
      </w:pPr>
    </w:p>
    <w:p w14:paraId="4170D2DE" w14:textId="219A1CAD" w:rsidR="00496863" w:rsidRPr="00152472" w:rsidRDefault="0088031F" w:rsidP="0040314B">
      <w:pPr>
        <w:pStyle w:val="Tre"/>
        <w:jc w:val="both"/>
        <w:rPr>
          <w:bCs/>
        </w:rPr>
      </w:pPr>
      <w:r w:rsidRPr="00152472">
        <w:rPr>
          <w:bCs/>
        </w:rPr>
        <w:t xml:space="preserve">Opracowanie Strategii </w:t>
      </w:r>
      <w:r w:rsidRPr="00152472">
        <w:t>Rozwoju Klastra Energii Świdnicka Energia Odnawialna</w:t>
      </w:r>
      <w:r w:rsidRPr="00152472">
        <w:rPr>
          <w:bCs/>
        </w:rPr>
        <w:t xml:space="preserve"> ma służyć szeroko pojętemu interesowi publicznemu, określi plan  działań na rzecz rozwoju lokalnej efektywności energetycznej, zasobów odnawialnych źródeł energii. </w:t>
      </w:r>
      <w:r w:rsidR="00806CC6" w:rsidRPr="00152472">
        <w:rPr>
          <w:bCs/>
        </w:rPr>
        <w:t xml:space="preserve">Pozyskiwanie </w:t>
      </w:r>
      <w:r w:rsidR="0040314B">
        <w:rPr>
          <w:bCs/>
        </w:rPr>
        <w:br/>
      </w:r>
      <w:r w:rsidR="00E06491" w:rsidRPr="00152472">
        <w:rPr>
          <w:bCs/>
        </w:rPr>
        <w:t xml:space="preserve">i wykorzystywanie energii odnawialnych ma na celu poprawę środowiska naturalnego </w:t>
      </w:r>
      <w:r w:rsidR="0040314B">
        <w:rPr>
          <w:bCs/>
        </w:rPr>
        <w:br/>
      </w:r>
      <w:r w:rsidR="00E06491" w:rsidRPr="00152472">
        <w:rPr>
          <w:bCs/>
        </w:rPr>
        <w:t xml:space="preserve">i wskazane jest podejmowanie wspólnych działań gmin Powiatu Świdnickiego w tym </w:t>
      </w:r>
      <w:r w:rsidR="0040314B">
        <w:rPr>
          <w:bCs/>
        </w:rPr>
        <w:br/>
      </w:r>
      <w:r w:rsidR="00E06491" w:rsidRPr="00152472">
        <w:rPr>
          <w:bCs/>
        </w:rPr>
        <w:t>w obszarze w oparciu o właściwą diagnozę.</w:t>
      </w:r>
    </w:p>
    <w:p w14:paraId="4CCCF9FC" w14:textId="77777777" w:rsidR="00152472" w:rsidRDefault="00496863" w:rsidP="0040314B">
      <w:pPr>
        <w:pStyle w:val="Tre"/>
        <w:jc w:val="both"/>
      </w:pPr>
      <w:r w:rsidRPr="00152472">
        <w:t>Przyjęcie strategii dla Klastra Świdnicka Energia Odnawialna na lata 2022-2030, pozwoli</w:t>
      </w:r>
      <w:r w:rsidR="0088031F" w:rsidRPr="00152472">
        <w:t xml:space="preserve"> </w:t>
      </w:r>
      <w:r w:rsidR="00E06491" w:rsidRPr="00152472">
        <w:t>również</w:t>
      </w:r>
      <w:r w:rsidRPr="00152472">
        <w:t xml:space="preserve"> gminom z tego terenu</w:t>
      </w:r>
      <w:r w:rsidR="0088031F" w:rsidRPr="00152472">
        <w:t xml:space="preserve"> efektywniej</w:t>
      </w:r>
      <w:r w:rsidRPr="00152472">
        <w:t xml:space="preserve"> ubiegać się o znaczące środki finansowe z budżetu państwa i Unii Europejskiej. </w:t>
      </w:r>
    </w:p>
    <w:p w14:paraId="185F6899" w14:textId="28688542" w:rsidR="00496863" w:rsidRPr="00152472" w:rsidRDefault="00152472" w:rsidP="0040314B">
      <w:pPr>
        <w:pStyle w:val="Tre"/>
        <w:jc w:val="both"/>
      </w:pPr>
      <w:r w:rsidRPr="00152472">
        <w:t>W celu efektywnego wykorzystania zasobów jednostek samorządu terytorialnego oraz docelowo również przedsiębiorstw prywatnych, działających na terenie Powiatu Świdnickiego, niezbędne jest opracowanie kompleksowej strategii. Szeroka, wielopodmiotowa strategia umożliwi zmonitorowanie potrzeb energetycznych, możliwości wytwórczych i posiadanych specyficznych dla naszego regionu zasobów, w tym zasobów naturalnych, a następnie określenie optymalnej ścieżki rozwoju w ramach transformacji energetycznej. Strategia obejmować będzie również sposoby finansowania inwestycji, zarówno w zakresie źródeł wytwórczych OZE i infrastruktury przesyłowej jak i równie istotnych inwestycji w niskoemisyjność budownictwa i transportu publicznego. Ważnym elementem strategii będzie edukacja ekologiczna w placówkach oświatowych oraz sposoby prowadzenia kampanii społecznych w zakresie planowanych inwestycji.</w:t>
      </w:r>
    </w:p>
    <w:p w14:paraId="1F3C6490" w14:textId="77777777" w:rsidR="00496863" w:rsidRPr="0088031F" w:rsidRDefault="00496863" w:rsidP="0088031F">
      <w:pPr>
        <w:pStyle w:val="Tre"/>
        <w:spacing w:line="360" w:lineRule="auto"/>
        <w:jc w:val="both"/>
      </w:pPr>
    </w:p>
    <w:bookmarkEnd w:id="4"/>
    <w:p w14:paraId="4B8DB3C4" w14:textId="77777777" w:rsidR="0040314B" w:rsidRDefault="0040314B" w:rsidP="0040314B">
      <w:pPr>
        <w:autoSpaceDE w:val="0"/>
        <w:autoSpaceDN w:val="0"/>
        <w:adjustRightInd w:val="0"/>
        <w:jc w:val="both"/>
        <w:rPr>
          <w:rFonts w:ascii="Times New Roman" w:hAnsi="Times New Roman"/>
          <w:bCs/>
        </w:rPr>
      </w:pPr>
    </w:p>
    <w:p w14:paraId="05866E88" w14:textId="77777777" w:rsidR="0040314B" w:rsidRDefault="0040314B" w:rsidP="0040314B">
      <w:pPr>
        <w:autoSpaceDE w:val="0"/>
        <w:autoSpaceDN w:val="0"/>
        <w:adjustRightInd w:val="0"/>
        <w:jc w:val="both"/>
        <w:rPr>
          <w:rFonts w:ascii="Times New Roman" w:hAnsi="Times New Roman"/>
          <w:bCs/>
        </w:rPr>
      </w:pPr>
      <w:r>
        <w:rPr>
          <w:rFonts w:ascii="Times New Roman" w:hAnsi="Times New Roman"/>
          <w:bCs/>
        </w:rPr>
        <w:t>Sporządził: Sławomir Pamuła</w:t>
      </w:r>
    </w:p>
    <w:p w14:paraId="114AFAED" w14:textId="77777777" w:rsidR="0040314B" w:rsidRDefault="0040314B" w:rsidP="0040314B">
      <w:pPr>
        <w:autoSpaceDE w:val="0"/>
        <w:autoSpaceDN w:val="0"/>
        <w:adjustRightInd w:val="0"/>
        <w:jc w:val="both"/>
        <w:rPr>
          <w:rFonts w:ascii="Times New Roman" w:hAnsi="Times New Roman"/>
          <w:bCs/>
        </w:rPr>
      </w:pPr>
    </w:p>
    <w:p w14:paraId="04890D53" w14:textId="77777777" w:rsidR="0040314B" w:rsidRDefault="0040314B" w:rsidP="0040314B">
      <w:pPr>
        <w:autoSpaceDE w:val="0"/>
        <w:autoSpaceDN w:val="0"/>
        <w:adjustRightInd w:val="0"/>
        <w:jc w:val="both"/>
        <w:rPr>
          <w:rFonts w:ascii="Times New Roman" w:hAnsi="Times New Roman"/>
          <w:bCs/>
        </w:rPr>
      </w:pPr>
    </w:p>
    <w:p w14:paraId="18D0D79C" w14:textId="5C70FFC6" w:rsidR="0040314B" w:rsidRDefault="00626D64" w:rsidP="00626D64">
      <w:pPr>
        <w:autoSpaceDE w:val="0"/>
        <w:autoSpaceDN w:val="0"/>
        <w:adjustRightInd w:val="0"/>
        <w:jc w:val="right"/>
        <w:rPr>
          <w:rFonts w:ascii="Times New Roman" w:hAnsi="Times New Roman"/>
          <w:bCs/>
        </w:rPr>
      </w:pPr>
      <w:r>
        <w:rPr>
          <w:rFonts w:ascii="Times New Roman" w:hAnsi="Times New Roman"/>
          <w:bCs/>
        </w:rPr>
        <w:t>Zastępca Wójta</w:t>
      </w:r>
    </w:p>
    <w:p w14:paraId="56538061" w14:textId="219240A6" w:rsidR="00626D64" w:rsidRDefault="00626D64" w:rsidP="00626D64">
      <w:pPr>
        <w:autoSpaceDE w:val="0"/>
        <w:autoSpaceDN w:val="0"/>
        <w:adjustRightInd w:val="0"/>
        <w:jc w:val="right"/>
        <w:rPr>
          <w:rFonts w:ascii="Times New Roman" w:hAnsi="Times New Roman"/>
          <w:bCs/>
        </w:rPr>
      </w:pPr>
      <w:r>
        <w:rPr>
          <w:rFonts w:ascii="Times New Roman" w:hAnsi="Times New Roman"/>
          <w:bCs/>
        </w:rPr>
        <w:t>Bartłomiej Strózik</w:t>
      </w:r>
      <w:bookmarkStart w:id="5" w:name="_GoBack"/>
      <w:bookmarkEnd w:id="5"/>
    </w:p>
    <w:p w14:paraId="1EEC46D4" w14:textId="77777777" w:rsidR="0040314B" w:rsidRDefault="0040314B" w:rsidP="0040314B">
      <w:pPr>
        <w:autoSpaceDE w:val="0"/>
        <w:autoSpaceDN w:val="0"/>
        <w:adjustRightInd w:val="0"/>
        <w:rPr>
          <w:rFonts w:ascii="Times New Roman" w:hAnsi="Times New Roman"/>
          <w:bCs/>
        </w:rPr>
      </w:pPr>
    </w:p>
    <w:p w14:paraId="6965ED9B" w14:textId="77777777" w:rsidR="0040314B" w:rsidRDefault="0040314B" w:rsidP="0040314B">
      <w:pPr>
        <w:autoSpaceDE w:val="0"/>
        <w:autoSpaceDN w:val="0"/>
        <w:adjustRightInd w:val="0"/>
        <w:rPr>
          <w:rFonts w:ascii="Times New Roman" w:hAnsi="Times New Roman"/>
          <w:bCs/>
        </w:rPr>
      </w:pPr>
    </w:p>
    <w:p w14:paraId="0659552A" w14:textId="77777777" w:rsidR="0040314B" w:rsidRPr="00CC20A7" w:rsidRDefault="0040314B" w:rsidP="0040314B">
      <w:pPr>
        <w:autoSpaceDE w:val="0"/>
        <w:autoSpaceDN w:val="0"/>
        <w:adjustRightInd w:val="0"/>
        <w:rPr>
          <w:rFonts w:ascii="Times New Roman" w:hAnsi="Times New Roman"/>
          <w:bCs/>
        </w:rPr>
      </w:pPr>
      <w:r w:rsidRPr="00CC20A7">
        <w:rPr>
          <w:rFonts w:ascii="Times New Roman" w:hAnsi="Times New Roman"/>
          <w:bCs/>
        </w:rPr>
        <w:t>Projekt nie budzi zastrzeżeń:</w:t>
      </w:r>
    </w:p>
    <w:p w14:paraId="00B219A0" w14:textId="5E85F69A" w:rsidR="0040314B" w:rsidRPr="00790E4F" w:rsidRDefault="00626D64" w:rsidP="0040314B">
      <w:pPr>
        <w:autoSpaceDE w:val="0"/>
        <w:autoSpaceDN w:val="0"/>
        <w:adjustRightInd w:val="0"/>
        <w:jc w:val="both"/>
        <w:rPr>
          <w:rFonts w:ascii="Times New Roman" w:hAnsi="Times New Roman"/>
          <w:bCs/>
        </w:rPr>
      </w:pPr>
      <w:r>
        <w:rPr>
          <w:rFonts w:ascii="Times New Roman" w:hAnsi="Times New Roman"/>
          <w:bCs/>
        </w:rPr>
        <w:t>Radca Prawny Anna Sapińska</w:t>
      </w:r>
    </w:p>
    <w:p w14:paraId="2ABFB928" w14:textId="77777777" w:rsidR="00496863" w:rsidRDefault="00496863" w:rsidP="0088031F">
      <w:pPr>
        <w:spacing w:line="360" w:lineRule="auto"/>
        <w:jc w:val="both"/>
      </w:pPr>
    </w:p>
    <w:sectPr w:rsidR="00496863" w:rsidSect="0040314B">
      <w:pgSz w:w="11906" w:h="16838"/>
      <w:pgMar w:top="1134" w:right="1418" w:bottom="1134" w:left="1418"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9F"/>
    <w:rsid w:val="00152472"/>
    <w:rsid w:val="001A32EE"/>
    <w:rsid w:val="00221AFF"/>
    <w:rsid w:val="00230B9F"/>
    <w:rsid w:val="002B44FA"/>
    <w:rsid w:val="0031753E"/>
    <w:rsid w:val="003977DC"/>
    <w:rsid w:val="0040314B"/>
    <w:rsid w:val="004525CC"/>
    <w:rsid w:val="00465998"/>
    <w:rsid w:val="00496863"/>
    <w:rsid w:val="005C022A"/>
    <w:rsid w:val="00610DAF"/>
    <w:rsid w:val="00626D64"/>
    <w:rsid w:val="0071157D"/>
    <w:rsid w:val="007263A0"/>
    <w:rsid w:val="007B785D"/>
    <w:rsid w:val="007C7635"/>
    <w:rsid w:val="00806CC6"/>
    <w:rsid w:val="0088031F"/>
    <w:rsid w:val="00900A9F"/>
    <w:rsid w:val="0090688D"/>
    <w:rsid w:val="00A6592F"/>
    <w:rsid w:val="00A921C8"/>
    <w:rsid w:val="00AA1A26"/>
    <w:rsid w:val="00AF542E"/>
    <w:rsid w:val="00B67DC9"/>
    <w:rsid w:val="00B8094D"/>
    <w:rsid w:val="00CD6841"/>
    <w:rsid w:val="00CE09EE"/>
    <w:rsid w:val="00D87463"/>
    <w:rsid w:val="00D92467"/>
    <w:rsid w:val="00E06491"/>
    <w:rsid w:val="00E12D32"/>
    <w:rsid w:val="00E25525"/>
    <w:rsid w:val="00E57739"/>
    <w:rsid w:val="00EF0745"/>
    <w:rsid w:val="00F056DE"/>
    <w:rsid w:val="00F93850"/>
    <w:rsid w:val="00FD1B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FEB4"/>
  <w15:docId w15:val="{34E54AFB-3EF1-4EE3-8CC7-E4DE9E6F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Tre">
    <w:name w:val="Treść"/>
    <w:qFormat/>
    <w:rPr>
      <w:rFonts w:ascii="Times New Roman" w:eastAsia="Arial Unicode MS" w:hAnsi="Times New Roman" w:cs="Arial Unicode MS"/>
      <w:color w:val="00000A"/>
      <w:sz w:val="24"/>
      <w:lang w:eastAsia="pl-PL" w:bidi="ar-SA"/>
    </w:rPr>
  </w:style>
  <w:style w:type="paragraph" w:styleId="Tekstdymka">
    <w:name w:val="Balloon Text"/>
    <w:basedOn w:val="Normalny"/>
    <w:link w:val="TekstdymkaZnak"/>
    <w:uiPriority w:val="99"/>
    <w:semiHidden/>
    <w:unhideWhenUsed/>
    <w:rsid w:val="00A921C8"/>
    <w:rPr>
      <w:rFonts w:ascii="Segoe UI" w:hAnsi="Segoe UI" w:cs="Mangal"/>
      <w:sz w:val="18"/>
      <w:szCs w:val="16"/>
    </w:rPr>
  </w:style>
  <w:style w:type="character" w:customStyle="1" w:styleId="TekstdymkaZnak">
    <w:name w:val="Tekst dymka Znak"/>
    <w:basedOn w:val="Domylnaczcionkaakapitu"/>
    <w:link w:val="Tekstdymka"/>
    <w:uiPriority w:val="99"/>
    <w:semiHidden/>
    <w:rsid w:val="00A921C8"/>
    <w:rPr>
      <w:rFonts w:ascii="Segoe UI" w:hAnsi="Segoe UI" w:cs="Mangal"/>
      <w:color w:val="00000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395</Words>
  <Characters>2376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Sławek</dc:creator>
  <cp:lastModifiedBy>Sylwia</cp:lastModifiedBy>
  <cp:revision>5</cp:revision>
  <cp:lastPrinted>2022-01-03T07:15:00Z</cp:lastPrinted>
  <dcterms:created xsi:type="dcterms:W3CDTF">2022-01-03T07:13:00Z</dcterms:created>
  <dcterms:modified xsi:type="dcterms:W3CDTF">2022-01-03T07:17:00Z</dcterms:modified>
  <dc:language>pl-PL</dc:language>
</cp:coreProperties>
</file>