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0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SORG.0002.15.2021</w:t>
      </w:r>
    </w:p>
    <w:p w:rsidR="00336AD5" w:rsidRDefault="00336AD5" w:rsidP="00336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LI/2021</w:t>
      </w:r>
    </w:p>
    <w:p w:rsidR="00336AD5" w:rsidRDefault="00336AD5" w:rsidP="00336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336AD5" w:rsidRDefault="00336AD5" w:rsidP="00336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17 grudnia 2021 r.</w:t>
      </w:r>
    </w:p>
    <w:p w:rsidR="00336AD5" w:rsidRDefault="00336AD5" w:rsidP="00336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336AD5" w:rsidRDefault="00336AD5" w:rsidP="00336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526E68">
        <w:rPr>
          <w:rFonts w:ascii="Times New Roman" w:hAnsi="Times New Roman" w:cs="Times New Roman"/>
          <w:sz w:val="24"/>
          <w:szCs w:val="24"/>
        </w:rPr>
        <w:t>11.40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B863F6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11 radnych.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Paweł Dziurdzia, Lucyna Mroczek, Arkadiusz Piaseczny, Łukasz Świeczko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AD5" w:rsidRPr="00336AD5" w:rsidRDefault="00336AD5" w:rsidP="00336AD5">
      <w:pPr>
        <w:spacing w:after="0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PORZĄDEK OBRAD: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Otwarcie LI Sesji Rady Gminy Świdnica i stwierdzenie quorum.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Wnioski do porządku obrad.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Przyjęcie protokołu z obrad poprzednich sesji: XLIX i L.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Sprawozdanie z działalności Wójta w okresie między sesjami.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 xml:space="preserve">Sprawozdanie Komisji Rewizyjnej z przeprowadzonej kontroli zadania inwestycyjnego pn. „Przebudowa budynku mieszkalnego przy </w:t>
      </w:r>
      <w:r w:rsidR="00DB54E7">
        <w:rPr>
          <w:rFonts w:ascii="Times New Roman" w:hAnsi="Times New Roman" w:cs="Times New Roman"/>
          <w:b/>
        </w:rPr>
        <w:t>ul. Zacisze 1</w:t>
      </w:r>
      <w:r w:rsidRPr="00336AD5">
        <w:rPr>
          <w:rFonts w:ascii="Times New Roman" w:hAnsi="Times New Roman" w:cs="Times New Roman"/>
          <w:b/>
        </w:rPr>
        <w:t xml:space="preserve">   w Pszennie”.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6AD5">
        <w:rPr>
          <w:rFonts w:ascii="Times New Roman" w:hAnsi="Times New Roman" w:cs="Times New Roman"/>
          <w:b/>
        </w:rPr>
        <w:t>Rozpatrzenie projektów uchwał:</w:t>
      </w:r>
    </w:p>
    <w:p w:rsidR="00336AD5" w:rsidRPr="00336AD5" w:rsidRDefault="00336AD5" w:rsidP="00336AD5">
      <w:pPr>
        <w:spacing w:after="0"/>
        <w:ind w:left="56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1)  w sprawie przyjęcia Wieloletniej Prognozy Finansowej Gminy Świdnica:</w:t>
      </w:r>
    </w:p>
    <w:p w:rsidR="00336AD5" w:rsidRPr="00336AD5" w:rsidRDefault="00B863F6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36AD5" w:rsidRPr="00336AD5">
        <w:rPr>
          <w:rFonts w:ascii="Times New Roman" w:hAnsi="Times New Roman" w:cs="Times New Roman"/>
        </w:rPr>
        <w:t>przedstawienie opinii Składu Orzekającego Regionalnej Izby Obrachunkowej                         o projekcie uchwały,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b) przedstawienie opinii Komisji Budżetu i Finansów,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c) dyskusja,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d) głosowanie.</w:t>
      </w:r>
    </w:p>
    <w:p w:rsidR="00336AD5" w:rsidRPr="00336AD5" w:rsidRDefault="00336AD5" w:rsidP="00336AD5">
      <w:pPr>
        <w:spacing w:after="0"/>
        <w:ind w:left="56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2) Uchwała Budżetowa Gminy Świdnica na rok 2022: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a) przedstawienie projektu Uchwały Budżetowej,</w:t>
      </w:r>
    </w:p>
    <w:p w:rsidR="00336AD5" w:rsidRPr="00336AD5" w:rsidRDefault="00B863F6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36AD5" w:rsidRPr="00336AD5">
        <w:rPr>
          <w:rFonts w:ascii="Times New Roman" w:hAnsi="Times New Roman" w:cs="Times New Roman"/>
        </w:rPr>
        <w:t>przedstawienie opinii Składu Orzekającego Regionalnej Izby Obrachunkowej                   o projekcie Uchwały Budżetowej,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c) przedstawienie opinii Składu Orzekającego Regionalnej Izby Obrachunkowej                    o możliwości sfinansowania deficytu Gminy Świdnica przedstawionego w projekcie  Uchwały Budżetowej na 2022 rok,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d) przedstawienie opinii Komisji Budżetu i Finansów,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e) stanowisko Wójta Gminy do opinii Komisji Budżetu i Finansów,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f) dyskusja,</w:t>
      </w:r>
    </w:p>
    <w:p w:rsidR="00336AD5" w:rsidRPr="00336AD5" w:rsidRDefault="00336AD5" w:rsidP="00336AD5">
      <w:pPr>
        <w:spacing w:after="0"/>
        <w:ind w:left="128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g) głosowanie.</w:t>
      </w:r>
    </w:p>
    <w:p w:rsidR="00336AD5" w:rsidRPr="00336AD5" w:rsidRDefault="00336AD5" w:rsidP="00336AD5">
      <w:pPr>
        <w:spacing w:after="0"/>
        <w:ind w:left="56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3) w sprawie przyjęcia Gminnego Programu Profilaktyki, Rozwiązywania Problemów Alkoholowych i Przeciwdziałania Narkomanii na rok 2022;</w:t>
      </w:r>
    </w:p>
    <w:p w:rsidR="00336AD5" w:rsidRPr="00336AD5" w:rsidRDefault="00336AD5" w:rsidP="00336AD5">
      <w:pPr>
        <w:spacing w:after="0"/>
        <w:ind w:left="56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4) w sprawie wyrażenia zgody na nabycie nieruchomości gruntowej niezabudowanej położonej w Pankowie, stanowiącej działkę nr 151/3;</w:t>
      </w:r>
    </w:p>
    <w:p w:rsidR="00336AD5" w:rsidRPr="00336AD5" w:rsidRDefault="00336AD5" w:rsidP="00336AD5">
      <w:pPr>
        <w:spacing w:after="0"/>
        <w:ind w:left="567"/>
        <w:jc w:val="both"/>
        <w:rPr>
          <w:rFonts w:ascii="Times New Roman" w:hAnsi="Times New Roman" w:cs="Times New Roman"/>
        </w:rPr>
      </w:pPr>
      <w:r w:rsidRPr="00336AD5">
        <w:rPr>
          <w:rFonts w:ascii="Times New Roman" w:hAnsi="Times New Roman" w:cs="Times New Roman"/>
        </w:rPr>
        <w:t>5) w sprawie przyjęcia planów pracy stałych Komisji Rady Gminy Świdnica.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336AD5">
        <w:rPr>
          <w:rFonts w:ascii="Times New Roman" w:hAnsi="Times New Roman" w:cs="Times New Roman"/>
          <w:b/>
          <w:color w:val="000000"/>
        </w:rPr>
        <w:t>Zapytania i interpelacje.</w:t>
      </w:r>
    </w:p>
    <w:p w:rsidR="00336AD5" w:rsidRPr="00336AD5" w:rsidRDefault="00336AD5" w:rsidP="00336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336AD5">
        <w:rPr>
          <w:rFonts w:ascii="Times New Roman" w:hAnsi="Times New Roman" w:cs="Times New Roman"/>
          <w:b/>
          <w:color w:val="000000"/>
        </w:rPr>
        <w:t>Wolne wnioski i informacje.</w:t>
      </w:r>
    </w:p>
    <w:p w:rsidR="00336AD5" w:rsidRPr="00336AD5" w:rsidRDefault="00336AD5" w:rsidP="00336AD5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</w:rPr>
      </w:pPr>
      <w:r w:rsidRPr="00336AD5">
        <w:rPr>
          <w:rFonts w:ascii="Times New Roman" w:hAnsi="Times New Roman" w:cs="Times New Roman"/>
          <w:b/>
          <w:color w:val="000000"/>
        </w:rPr>
        <w:t xml:space="preserve"> 9.   Zamknięcie LI Sesji Rady Gminy Świdnica.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AD5" w:rsidRPr="00F205E2" w:rsidRDefault="00336AD5" w:rsidP="00336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5E2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336AD5" w:rsidRDefault="00336AD5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LI Sesji Rady Gminy Świdnica otworzyła i prowadziła Przewodnicząca Rady Gminy Świdnica Pani Regina Adamska. Powitała radnych oraz zaproszonych na sesję gości: Wójt Gminy Świdnica Panią Teresę Mazurek, Zastępcę Wójta Pana Bartłomieja Strózika, Skarbnik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Gminy Panią Annę Szymkiewicz,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radcę prawnego, kierowników działów je</w:t>
      </w:r>
      <w:r w:rsidR="00B863F6">
        <w:rPr>
          <w:rFonts w:ascii="Times New Roman" w:hAnsi="Times New Roman" w:cs="Times New Roman"/>
          <w:sz w:val="24"/>
          <w:szCs w:val="24"/>
        </w:rPr>
        <w:t xml:space="preserve">dnostek organizacyjnych Urzędu oraz </w:t>
      </w:r>
      <w:r>
        <w:rPr>
          <w:rFonts w:ascii="Times New Roman" w:hAnsi="Times New Roman" w:cs="Times New Roman"/>
          <w:sz w:val="24"/>
          <w:szCs w:val="24"/>
        </w:rPr>
        <w:t xml:space="preserve">rzecznika prasowego. Na podstawie listy obecności oraz fizycznej obecności na </w:t>
      </w:r>
      <w:r w:rsidR="00316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ali obrad </w:t>
      </w:r>
      <w:r w:rsidR="00316745">
        <w:rPr>
          <w:rFonts w:ascii="Times New Roman" w:hAnsi="Times New Roman" w:cs="Times New Roman"/>
          <w:sz w:val="24"/>
          <w:szCs w:val="24"/>
        </w:rPr>
        <w:t xml:space="preserve">stwierdziła kworum oraz prawomocność </w:t>
      </w:r>
      <w:r w:rsidR="00F205E2">
        <w:rPr>
          <w:rFonts w:ascii="Times New Roman" w:hAnsi="Times New Roman" w:cs="Times New Roman"/>
          <w:sz w:val="24"/>
          <w:szCs w:val="24"/>
        </w:rPr>
        <w:t>podejmowanych uchwał oraz otworzyła LI Sesji Rady Gminy Świdnica. Lista obecności radnych oraz lista gości stanowią załącznik do niniejszego protokołu.</w:t>
      </w:r>
    </w:p>
    <w:p w:rsidR="00F205E2" w:rsidRDefault="00F205E2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05E2" w:rsidRPr="00F205E2" w:rsidRDefault="00F205E2" w:rsidP="00336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5E2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320494" w:rsidRDefault="00F205E2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LI Sesji Rady Gminy Świdnica przedłożyła Przewodnicząca Rady Gminy Świdnica Pani Regina Adamska. Do przedłożonego Radzie porządku obrad Wójt Gminy Świdnica Pani Teresa Mazurek wniosła</w:t>
      </w:r>
      <w:r w:rsidR="006F3CBE">
        <w:rPr>
          <w:rFonts w:ascii="Times New Roman" w:hAnsi="Times New Roman" w:cs="Times New Roman"/>
          <w:sz w:val="24"/>
          <w:szCs w:val="24"/>
        </w:rPr>
        <w:t xml:space="preserve"> o wprowadzenie do porządku obrad  projekt</w:t>
      </w:r>
      <w:r w:rsidR="00320494">
        <w:rPr>
          <w:rFonts w:ascii="Times New Roman" w:hAnsi="Times New Roman" w:cs="Times New Roman"/>
          <w:sz w:val="24"/>
          <w:szCs w:val="24"/>
        </w:rPr>
        <w:t xml:space="preserve">u uchwały </w:t>
      </w:r>
      <w:r w:rsidR="006F3CBE">
        <w:rPr>
          <w:rFonts w:ascii="Times New Roman" w:hAnsi="Times New Roman" w:cs="Times New Roman"/>
          <w:sz w:val="24"/>
          <w:szCs w:val="24"/>
        </w:rPr>
        <w:t xml:space="preserve"> w sprawie zmiany </w:t>
      </w:r>
      <w:r w:rsidR="00320494">
        <w:rPr>
          <w:rFonts w:ascii="Times New Roman" w:hAnsi="Times New Roman" w:cs="Times New Roman"/>
          <w:sz w:val="24"/>
          <w:szCs w:val="24"/>
        </w:rPr>
        <w:t xml:space="preserve">Wieloletniej Prognozy Finansowej Gminy Świdnica  w punkcie 6. Rozpatrzenie projektów uchwał jako kolejną 6 oraz o wprowadzenie </w:t>
      </w:r>
      <w:r w:rsidR="00B863F6">
        <w:rPr>
          <w:rFonts w:ascii="Times New Roman" w:hAnsi="Times New Roman" w:cs="Times New Roman"/>
          <w:sz w:val="24"/>
          <w:szCs w:val="24"/>
        </w:rPr>
        <w:t xml:space="preserve">do </w:t>
      </w:r>
      <w:r w:rsidR="00320494">
        <w:rPr>
          <w:rFonts w:ascii="Times New Roman" w:hAnsi="Times New Roman" w:cs="Times New Roman"/>
          <w:sz w:val="24"/>
          <w:szCs w:val="24"/>
        </w:rPr>
        <w:t>porządku obrad projektu uchwały w sprawie zmian w budżecie gminy na 2021 rok w punkcie 6. Rozpatrzenie projektów uchwał jako kolejną 7.</w:t>
      </w:r>
    </w:p>
    <w:p w:rsidR="00320494" w:rsidRDefault="00320494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poddała pod głosowanie wniosek o wprowadzenie projekt</w:t>
      </w:r>
      <w:r w:rsidR="00B863F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uchwały w zmiany Wieloletniej Prognozy Finansowej Gminy Świdnica. Wniosek został przyjęty 11 głosami za – jednogłośnie. Imienny wykaz głosowania radnych stanowi załącznik do niniejszego protokołu.</w:t>
      </w: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494" w:rsidRDefault="00320494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385F28">
        <w:rPr>
          <w:rFonts w:ascii="Times New Roman" w:hAnsi="Times New Roman" w:cs="Times New Roman"/>
          <w:sz w:val="24"/>
          <w:szCs w:val="24"/>
        </w:rPr>
        <w:t>poddała pod głosowanie wniosek o wprowadzenie projekt</w:t>
      </w:r>
      <w:r w:rsidR="00B863F6">
        <w:rPr>
          <w:rFonts w:ascii="Times New Roman" w:hAnsi="Times New Roman" w:cs="Times New Roman"/>
          <w:sz w:val="24"/>
          <w:szCs w:val="24"/>
        </w:rPr>
        <w:t>u</w:t>
      </w:r>
      <w:r w:rsidR="00385F28">
        <w:rPr>
          <w:rFonts w:ascii="Times New Roman" w:hAnsi="Times New Roman" w:cs="Times New Roman"/>
          <w:sz w:val="24"/>
          <w:szCs w:val="24"/>
        </w:rPr>
        <w:t xml:space="preserve"> uchwały w sprawie zmian w budżecie gminy na 2021 rok. Wniosek został przyjęty 11 głosami za – jednogłośnie.</w:t>
      </w:r>
      <w:r w:rsidR="003103EA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3EA" w:rsidRPr="00786CB2" w:rsidRDefault="003103EA" w:rsidP="00336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CB2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XLIX Sesji Rady Gminy Świdnica przyjęto 11 głosami za – jednogłośnie. Imienny wykaz głosowania radnych stanowi załącznik do niniejszego protokołu.</w:t>
      </w: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L Nadzwyczajnej Sesji Rady Gminy Świdnica przyjęto 11 głosami za – jednogłośnie. Imienny wykaz glosowania radnych stanowi załącznik do niniejszego protokołu.</w:t>
      </w:r>
    </w:p>
    <w:p w:rsidR="003103EA" w:rsidRDefault="003103EA" w:rsidP="0033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3EA" w:rsidRPr="00786CB2" w:rsidRDefault="003103EA" w:rsidP="00336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CB2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3103EA" w:rsidRPr="003103EA" w:rsidRDefault="003103EA" w:rsidP="00786CB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przedstawiła Wójt Gminy Świdnica Pani Teresa Mazurek. Sprawozdanie obejmuje okres od 26 listopada do 17 grudnia 2021 r.  Szczegółowe sprawozdanie stanowi załącznik do niniejszego protokołu.</w:t>
      </w:r>
      <w:r w:rsidR="00786CB2">
        <w:rPr>
          <w:rFonts w:ascii="Times New Roman" w:hAnsi="Times New Roman" w:cs="Times New Roman"/>
          <w:sz w:val="24"/>
          <w:szCs w:val="24"/>
        </w:rPr>
        <w:t xml:space="preserve"> Po wysłuchaniu sprawozdania dyskusji nie prowadzono.</w:t>
      </w:r>
    </w:p>
    <w:p w:rsidR="003103EA" w:rsidRDefault="003103EA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CB2" w:rsidRPr="00786CB2" w:rsidRDefault="00786CB2" w:rsidP="00786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CB2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Komisji Rewizyjnej z przeprowadzonej kontroli zadania inwestycyjnego pn. „Przebudowa budynku mieszkalnego przy ul. Z</w:t>
      </w:r>
      <w:r w:rsidR="00B863F6">
        <w:rPr>
          <w:rFonts w:ascii="Times New Roman" w:hAnsi="Times New Roman" w:cs="Times New Roman"/>
          <w:sz w:val="24"/>
          <w:szCs w:val="24"/>
        </w:rPr>
        <w:t>acisze 1 w Pszennie” przedłożył</w:t>
      </w:r>
      <w:r>
        <w:rPr>
          <w:rFonts w:ascii="Times New Roman" w:hAnsi="Times New Roman" w:cs="Times New Roman"/>
          <w:sz w:val="24"/>
          <w:szCs w:val="24"/>
        </w:rPr>
        <w:t xml:space="preserve"> Przewodniczący Kom</w:t>
      </w:r>
      <w:r w:rsidR="00B863F6">
        <w:rPr>
          <w:rFonts w:ascii="Times New Roman" w:hAnsi="Times New Roman" w:cs="Times New Roman"/>
          <w:sz w:val="24"/>
          <w:szCs w:val="24"/>
        </w:rPr>
        <w:t>isji Pan Roman Jadach. Komisja R</w:t>
      </w:r>
      <w:r>
        <w:rPr>
          <w:rFonts w:ascii="Times New Roman" w:hAnsi="Times New Roman" w:cs="Times New Roman"/>
          <w:sz w:val="24"/>
          <w:szCs w:val="24"/>
        </w:rPr>
        <w:t>ewizyjna  w dniu 16 listopada 2021 r.  zapoznała się z dokumentacją oraz warunkami realizacji kontrolowanego zadania. Kontrola wykazała: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zgodność stanu faktycznego z dokumentacją zadania,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celowość wykonania inwestycji,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prawidłowe wykorzystanie i rozliczenie środków.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Komisja nie stwierdziła żadnych nieprawidłowości. </w:t>
      </w:r>
    </w:p>
    <w:p w:rsidR="00786CB2" w:rsidRDefault="00786CB2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przeprowadzonej kontroli zadania inwestycyjnego pn. „Przebudowa budynku mieszkalnego przy ul. Zacisze 1 w Pszennie” przyjęto 11 głosami za – jednogłośnie.</w:t>
      </w:r>
      <w:r w:rsidR="00653090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653090" w:rsidRDefault="00653090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090" w:rsidRPr="00B814C4" w:rsidRDefault="00653090" w:rsidP="00786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4C4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653090" w:rsidRDefault="00B814C4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</w:t>
      </w:r>
      <w:r w:rsidR="00653090">
        <w:rPr>
          <w:rFonts w:ascii="Times New Roman" w:hAnsi="Times New Roman" w:cs="Times New Roman"/>
          <w:sz w:val="24"/>
          <w:szCs w:val="24"/>
        </w:rPr>
        <w:t xml:space="preserve">rojekt uchwały w sprawie przyjęcia Wieloletniej Prognozy Finansowej Gminy Świdnica przedłożyła Przewodnicząca Rady Gminy Świdnica Pani Regina Adamska. </w:t>
      </w:r>
    </w:p>
    <w:p w:rsidR="00653090" w:rsidRDefault="00653090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EB9" w:rsidRDefault="00653090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przedstawienie opinii Składu Orzekającego Regionalnej Izby Obrachunkowej o projekcie uchwały</w:t>
      </w:r>
      <w:r w:rsidR="00CB6EB9">
        <w:rPr>
          <w:rFonts w:ascii="Times New Roman" w:hAnsi="Times New Roman" w:cs="Times New Roman"/>
          <w:sz w:val="24"/>
          <w:szCs w:val="24"/>
        </w:rPr>
        <w:t xml:space="preserve"> – Skarbnik Gminy Pani Anna Szymkiewicz odczytała uchwałę Składu Orzekającego Regionalnej Izby Obrachunkowej we Wrocławiu z dnia 2 grudnia 2021 r. w sprawie opinii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6EB9">
        <w:rPr>
          <w:rFonts w:ascii="Times New Roman" w:hAnsi="Times New Roman" w:cs="Times New Roman"/>
          <w:sz w:val="24"/>
          <w:szCs w:val="24"/>
        </w:rPr>
        <w:t xml:space="preserve"> o projekcie uchwały w sprawie Wieloletniej Prognozy Finansowej Gminy Świdnica przedstawionej wra</w:t>
      </w:r>
      <w:r w:rsidR="00B863F6">
        <w:rPr>
          <w:rFonts w:ascii="Times New Roman" w:hAnsi="Times New Roman" w:cs="Times New Roman"/>
          <w:sz w:val="24"/>
          <w:szCs w:val="24"/>
        </w:rPr>
        <w:t>z z projektem Uchwały B</w:t>
      </w:r>
      <w:r w:rsidR="00CB6EB9">
        <w:rPr>
          <w:rFonts w:ascii="Times New Roman" w:hAnsi="Times New Roman" w:cs="Times New Roman"/>
          <w:sz w:val="24"/>
          <w:szCs w:val="24"/>
        </w:rPr>
        <w:t xml:space="preserve">udżetowej na rok 2022. Opinia jest pozytywna. Uzasadnienie znajduje się do wglądu w biurze rady. </w:t>
      </w:r>
    </w:p>
    <w:p w:rsidR="00CB6EB9" w:rsidRDefault="00CB6EB9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090" w:rsidRDefault="00CB6EB9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przedstawienie opinii Komisji Budżetu i Finansów – przewodniczący Komisji Budżetu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Finansów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 wielkości wieloletniej prognozy finansowej przyjęto w oparciu o wskaźniki makroekonomiczne zawarte w </w:t>
      </w:r>
      <w:r w:rsidR="00B863F6">
        <w:rPr>
          <w:rFonts w:ascii="Times New Roman" w:hAnsi="Times New Roman" w:cs="Times New Roman"/>
          <w:sz w:val="24"/>
          <w:szCs w:val="24"/>
        </w:rPr>
        <w:t>budżecie państwa oraz wytyczne Ministra F</w:t>
      </w:r>
      <w:r>
        <w:rPr>
          <w:rFonts w:ascii="Times New Roman" w:hAnsi="Times New Roman" w:cs="Times New Roman"/>
          <w:sz w:val="24"/>
          <w:szCs w:val="24"/>
        </w:rPr>
        <w:t>inansów dotyczące założeń makroekonomicznych n</w:t>
      </w:r>
      <w:r w:rsidR="00B863F6">
        <w:rPr>
          <w:rFonts w:ascii="Times New Roman" w:hAnsi="Times New Roman" w:cs="Times New Roman"/>
          <w:sz w:val="24"/>
          <w:szCs w:val="24"/>
        </w:rPr>
        <w:t>a potrzeby wieloletnich prognoz</w:t>
      </w:r>
      <w:r>
        <w:rPr>
          <w:rFonts w:ascii="Times New Roman" w:hAnsi="Times New Roman" w:cs="Times New Roman"/>
          <w:sz w:val="24"/>
          <w:szCs w:val="24"/>
        </w:rPr>
        <w:t xml:space="preserve"> finansowych jednostek samorządu terytorialnego. Natomiast wielkości dochodów i wydatków przyjęto zgodnie z projektem uchwały budżetowej gminy Świdnica na rok 2022. Wartości dochodów majątkowych przyjęto na podstawie planowanych wieloletnich </w:t>
      </w:r>
      <w:r w:rsidR="00E77FBB">
        <w:rPr>
          <w:rFonts w:ascii="Times New Roman" w:hAnsi="Times New Roman" w:cs="Times New Roman"/>
          <w:sz w:val="24"/>
          <w:szCs w:val="24"/>
        </w:rPr>
        <w:t>przedsięwzięć. Zgodnie z przyjętą strategią rozwoj</w:t>
      </w:r>
      <w:r w:rsidR="00B863F6">
        <w:rPr>
          <w:rFonts w:ascii="Times New Roman" w:hAnsi="Times New Roman" w:cs="Times New Roman"/>
          <w:sz w:val="24"/>
          <w:szCs w:val="24"/>
        </w:rPr>
        <w:t>u Gminy Świdnica realizacja</w:t>
      </w:r>
      <w:r w:rsidR="00E77FBB">
        <w:rPr>
          <w:rFonts w:ascii="Times New Roman" w:hAnsi="Times New Roman" w:cs="Times New Roman"/>
          <w:sz w:val="24"/>
          <w:szCs w:val="24"/>
        </w:rPr>
        <w:t xml:space="preserve"> przedsięwzięć w zakresie inwestycji możliwa jest przede wszystkim dzięki pozyskaniu środków zewnętrznych w tym z Unii </w:t>
      </w:r>
      <w:r w:rsidR="00746EAD">
        <w:rPr>
          <w:rFonts w:ascii="Times New Roman" w:hAnsi="Times New Roman" w:cs="Times New Roman"/>
          <w:sz w:val="24"/>
          <w:szCs w:val="24"/>
        </w:rPr>
        <w:t>Europejskiej</w:t>
      </w:r>
      <w:r w:rsidR="00E77FBB">
        <w:rPr>
          <w:rFonts w:ascii="Times New Roman" w:hAnsi="Times New Roman" w:cs="Times New Roman"/>
          <w:sz w:val="24"/>
          <w:szCs w:val="24"/>
        </w:rPr>
        <w:t>.</w:t>
      </w:r>
      <w:r w:rsidR="00746EAD">
        <w:rPr>
          <w:rFonts w:ascii="Times New Roman" w:hAnsi="Times New Roman" w:cs="Times New Roman"/>
          <w:sz w:val="24"/>
          <w:szCs w:val="24"/>
        </w:rPr>
        <w:t xml:space="preserve"> Planuje się pozyskać środ</w:t>
      </w:r>
      <w:r w:rsidR="00B863F6">
        <w:rPr>
          <w:rFonts w:ascii="Times New Roman" w:hAnsi="Times New Roman" w:cs="Times New Roman"/>
          <w:sz w:val="24"/>
          <w:szCs w:val="24"/>
        </w:rPr>
        <w:t>ki z rządowego programu Polski Ład n</w:t>
      </w:r>
      <w:r w:rsidR="00746EAD">
        <w:rPr>
          <w:rFonts w:ascii="Times New Roman" w:hAnsi="Times New Roman" w:cs="Times New Roman"/>
          <w:sz w:val="24"/>
          <w:szCs w:val="24"/>
        </w:rPr>
        <w:t xml:space="preserve">a inwestycje dotyczące budowy dróg, infrastruktury sportowej. Ponadto planuje się z funduszu dopłat Banku Gospodarstwa Krajowego pozyskać środki na budowę budynku komunalnego. W ramach przedsięwzięć wykazano kwoty </w:t>
      </w:r>
      <w:r w:rsidR="00E77FBB">
        <w:rPr>
          <w:rFonts w:ascii="Times New Roman" w:hAnsi="Times New Roman" w:cs="Times New Roman"/>
          <w:sz w:val="24"/>
          <w:szCs w:val="24"/>
        </w:rPr>
        <w:t xml:space="preserve"> </w:t>
      </w:r>
      <w:r w:rsidR="00746EAD">
        <w:rPr>
          <w:rFonts w:ascii="Times New Roman" w:hAnsi="Times New Roman" w:cs="Times New Roman"/>
          <w:sz w:val="24"/>
          <w:szCs w:val="24"/>
        </w:rPr>
        <w:t>przewidziane do</w:t>
      </w:r>
      <w:r w:rsidR="00B863F6">
        <w:rPr>
          <w:rFonts w:ascii="Times New Roman" w:hAnsi="Times New Roman" w:cs="Times New Roman"/>
          <w:sz w:val="24"/>
          <w:szCs w:val="24"/>
        </w:rPr>
        <w:t xml:space="preserve"> realizacji uchwałami Rady Gminy oraz</w:t>
      </w:r>
      <w:r w:rsidR="00746EAD">
        <w:rPr>
          <w:rFonts w:ascii="Times New Roman" w:hAnsi="Times New Roman" w:cs="Times New Roman"/>
          <w:sz w:val="24"/>
          <w:szCs w:val="24"/>
        </w:rPr>
        <w:t xml:space="preserve"> strategii gminy Świdnica, która jest zgodna z dokumentami strategicznymi szczebla wojewódzkiego i krajowego. Opinia Komisji Budżetu i Finansów jest pozytywna. </w:t>
      </w:r>
    </w:p>
    <w:p w:rsidR="00746EAD" w:rsidRDefault="00746EA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EAD" w:rsidRDefault="00746EA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dyskusja – dyskusji nie prowadzono. </w:t>
      </w:r>
    </w:p>
    <w:p w:rsidR="00746EAD" w:rsidRDefault="00746EA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EAD" w:rsidRPr="00B814C4" w:rsidRDefault="00746EA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głosowanie </w:t>
      </w:r>
      <w:r w:rsidRPr="004C3CF4">
        <w:rPr>
          <w:rFonts w:ascii="Times New Roman" w:hAnsi="Times New Roman" w:cs="Times New Roman"/>
          <w:i/>
          <w:sz w:val="24"/>
          <w:szCs w:val="24"/>
        </w:rPr>
        <w:t xml:space="preserve">– Uchwałę Nr LI/503/2021 w sprawie przyjęcia Wieloletniej Prognozy Finansowej Gminy Świdnica  podjęto 11 głosami za – jednogłośnie. Głosów wstrzymujących się i przeciw nie było. Obecnych na sesji było 11 radnych. </w:t>
      </w:r>
      <w:r w:rsidRPr="00B814C4"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</w:t>
      </w:r>
      <w:r w:rsidR="004C3CF4" w:rsidRPr="00B814C4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C61B8D" w:rsidRDefault="00C61B8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B8D" w:rsidRDefault="00C61B8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Projekt Uchwały Budżetowej na rok 2022 .</w:t>
      </w:r>
    </w:p>
    <w:p w:rsidR="00C61B8D" w:rsidRDefault="00C61B8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B8D" w:rsidRDefault="00C61B8D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przedstawienie projektu Uchwały Budżetowej na rok 2022 – projekt Uchwały Budżetowej na 2022 rok odczytała Skarbnik Gminy Pani Anna Szymkiewicz. Poinformowała, że projekt Uchwały Budżetowej był szczegółowo omawiany</w:t>
      </w:r>
      <w:r w:rsidR="004660CB">
        <w:rPr>
          <w:rFonts w:ascii="Times New Roman" w:hAnsi="Times New Roman" w:cs="Times New Roman"/>
          <w:sz w:val="24"/>
          <w:szCs w:val="24"/>
        </w:rPr>
        <w:t xml:space="preserve"> przez wszystkie komisje rady gminy. Natomiast w odniesieniu do projektu Uchwały Budżetowej na 2022 rok wprowadzono następujące zmiany:</w:t>
      </w:r>
    </w:p>
    <w:p w:rsidR="004660CB" w:rsidRDefault="004660CB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wykreślono upoważnienie dla Wójta Gminy do zaciągania zobowiązań z tytułu umów, których realizacja w roku budżetowym i w latach następnych jest niezbędna do zapewnienia ciągłości działania jednostki, ponieważ upoważnienie to jest zawarte w Wieloletniej Prognozie Finansowej. W związku z powyższym w § 15 ust. 1 skreśla się pkt 2. Jednocześnie w § 15 ust. 2 skreśla się pkt 4,</w:t>
      </w:r>
    </w:p>
    <w:p w:rsidR="004660CB" w:rsidRDefault="004660CB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załączniku nr 11 „Wydatki na zadania planowane do realizacji w 2022 r. w ramach programów i projektów Funduszu Strukturalnych” zmienia się opis do podsumowania wydatków bieżących dla zadania nr 2 „Wymiana wysokoemisyjnych źródeł ciepła w budynkach i lokalach mieszkalnych na terenie wybranych gmin”: jest „RAZEM DZIAŁ 852</w:t>
      </w:r>
      <w:r w:rsidR="00B863F6">
        <w:rPr>
          <w:rFonts w:ascii="Times New Roman" w:hAnsi="Times New Roman" w:cs="Times New Roman"/>
          <w:sz w:val="24"/>
          <w:szCs w:val="24"/>
        </w:rPr>
        <w:t>”, powinno być „RAZEM DZAŁ 900”,</w:t>
      </w:r>
    </w:p>
    <w:p w:rsidR="004660CB" w:rsidRDefault="004660CB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załączniku nr 13 „Plan dochodów i wydatków realizowanych z opłaty za korzystanie ze środowiska w 2022 roku” zmienia się rozdział klasyfikacji budżetowej dla zadania nr 4 „Dopłata do cen ścieków dla gospodarstw domowych” w tabeli WYDATKI z „40004” na „40002”,</w:t>
      </w:r>
    </w:p>
    <w:p w:rsidR="004660CB" w:rsidRDefault="004660CB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załączniku nr 14 „Plan dochodów i wydatków dotyczących gospodarowania odpadami w roku 2022” w tabeli DOCHODY wykreśla się opis podsumowania dochodów własnyc</w:t>
      </w:r>
      <w:r w:rsidR="00B863F6">
        <w:rPr>
          <w:rFonts w:ascii="Times New Roman" w:hAnsi="Times New Roman" w:cs="Times New Roman"/>
          <w:sz w:val="24"/>
          <w:szCs w:val="24"/>
        </w:rPr>
        <w:t xml:space="preserve">h  gminy o treści „RAZEM DZIAŁ </w:t>
      </w:r>
      <w:r>
        <w:rPr>
          <w:rFonts w:ascii="Times New Roman" w:hAnsi="Times New Roman" w:cs="Times New Roman"/>
          <w:sz w:val="24"/>
          <w:szCs w:val="24"/>
        </w:rPr>
        <w:t>921”,</w:t>
      </w:r>
    </w:p>
    <w:p w:rsidR="004660CB" w:rsidRDefault="004660CB" w:rsidP="0078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uzasadnieniu do projektu Uchwały Budżetowej Gminy Świdnica na 2022 rok wprowadzono autopoprawki w części dotyczącej wydatków:</w:t>
      </w:r>
    </w:p>
    <w:p w:rsidR="004660CB" w:rsidRDefault="004660CB" w:rsidP="004660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dziale 700 – Gospodarka mieszkaniowa na stronie 13 zmieniono nazwę rozdziału  70007 z Rozdział 70007 – Gospodarowania mieszkaniowym zasobem gminy – 2 997 000 zł, w tym z opłaty za korzystanie ze środowiska – 457 152 zł” na „Rozdział 70007 – Gospodarowanie mieszkaniowym zasobem gminy – 2 997 000 zł, w tym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z opłaty za korzystanie ze środowiska 457 852 zł”.</w:t>
      </w:r>
    </w:p>
    <w:p w:rsidR="00D3170E" w:rsidRDefault="00D3170E" w:rsidP="004660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710 – Działalność usługowa na stronie 14 zmienia się kwotę wydatków w rozdziale 71004 – Plany zagospodarowania przestrzennego z 160 800 zł na 160 000 zł,</w:t>
      </w:r>
    </w:p>
    <w:p w:rsidR="00D3170E" w:rsidRDefault="00D3170E" w:rsidP="004660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900 – Gospodarka komunalna i ochrona środowiska, rozdział 90001 – Gospodarka ściekowa i ochrona wód zmieniono nazwę „Dotacja celowa na budowę przydomowych  oczyszczalni ścieków w miejscowościach: Lutomia Dolna, Lutomia Górna i Mokrzeszów od nr 139a do nr 139f”. W związku z powyższym, dokonano również zmiany w załącznikach nr 9 „Zestawienie dotacji planowanych do udzielenia z budżetu Gminy Świdnica w 2022 roku”,  nr 10 „Wykaz zadań inwestycyjnych planowanych przez Gminę Świdnica na 2022 rok” i nr 13 „Plan dochodów i wydatków realizowanych z opłaty za korzystanie ze środowiska w 2022 roku”.</w:t>
      </w:r>
    </w:p>
    <w:p w:rsidR="00D3170E" w:rsidRDefault="00D3170E" w:rsidP="004660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dziale 900 – Gospodarka komunalna i ochrona środowiska, rozdział 90003 – Oczyszczanie miast i wsi na stronie 26 zmienia się zabezpieczona kwota wydatków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opłaty za korzystanie ze środowiska z „… 770 560 zł</w:t>
      </w:r>
      <w:r w:rsidR="00B863F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 „…770</w:t>
      </w:r>
      <w:r w:rsidR="00B863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860</w:t>
      </w:r>
      <w:r w:rsidR="00B863F6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F4E4A" w:rsidRDefault="00BF4E4A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pozostają bez zmian.</w:t>
      </w:r>
    </w:p>
    <w:p w:rsidR="00BF4E4A" w:rsidRDefault="00BF4E4A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E4A" w:rsidRDefault="00BF4E4A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przedstawienie opinii Składu Orzekającego Regionalnej Izby Obrachunkowej o  projekcie Uchwały Budżetowej – uchwałę Składu Orzekającego Regionalnej Izby Obrachunkowej we Wrocławiu z dnia 2 grudnia 2021 r. w sprawie opinii o przedłożonym przez Wójta Gminy Świdnica  projekcie Uchwały Budżetowej Gminy Świdnica na rok 2022 odczytała Skarbnik Gminy Pani Anna Szymkiewicz. Opinia jest pozytywna. Uzasadnienie znajduje się do wglądu w biurze rady.</w:t>
      </w:r>
    </w:p>
    <w:p w:rsidR="00BF4E4A" w:rsidRDefault="00BF4E4A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E4A" w:rsidRDefault="00BF4E4A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przedstawienie opinii Składu Orzekającego Regionalnej Izby Obrachunkowej o możliwości sfinansowania deficytu Gminy Świdnica przedstawionego w projekcie Uchwały Budżetowej na 2022 rok – Skarbnik Gminy Pani Anna Szymkiewicz odczytała uchwałę Składu Orzekającego Regionalnej Izby Obrachunkowej we Wrocławiu z dnia 2 grudnia 2021 r.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24A9E">
        <w:rPr>
          <w:rFonts w:ascii="Times New Roman" w:hAnsi="Times New Roman" w:cs="Times New Roman"/>
          <w:sz w:val="24"/>
          <w:szCs w:val="24"/>
        </w:rPr>
        <w:t xml:space="preserve">w sprawie opinii o możliwości sfinansowania deficytu Gminy Świdnica przedstawionego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4A9E">
        <w:rPr>
          <w:rFonts w:ascii="Times New Roman" w:hAnsi="Times New Roman" w:cs="Times New Roman"/>
          <w:sz w:val="24"/>
          <w:szCs w:val="24"/>
        </w:rPr>
        <w:t xml:space="preserve">w projekcie uchwały budżetowej Gminy Świdnica na rok 2022. Opinia jest pozytywna. Uzasadnienie znajduje się do wglądu w biurze rady. </w:t>
      </w:r>
    </w:p>
    <w:p w:rsidR="00C24A9E" w:rsidRDefault="00C24A9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A9E" w:rsidRDefault="00C24A9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przedstawienie opinii Kom</w:t>
      </w:r>
      <w:r w:rsidR="00B863F6">
        <w:rPr>
          <w:rFonts w:ascii="Times New Roman" w:hAnsi="Times New Roman" w:cs="Times New Roman"/>
          <w:sz w:val="24"/>
          <w:szCs w:val="24"/>
        </w:rPr>
        <w:t>isji Budżetu i Finansów – opinię przedstawił P</w:t>
      </w:r>
      <w:r>
        <w:rPr>
          <w:rFonts w:ascii="Times New Roman" w:hAnsi="Times New Roman" w:cs="Times New Roman"/>
          <w:sz w:val="24"/>
          <w:szCs w:val="24"/>
        </w:rPr>
        <w:t xml:space="preserve">rzewodniczący Komisji Budżetu i Finansów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 Poinformował, że w uchwale planuje się dochody budżetu w wysokości 100 134 566 zł, w tym dochody bieżące 86 515 330 zł oraz dochody majątkowe  w kwocie 13 615 236 zł. Natomiast wydatki budżetu planuje się w kwocie 104 509 566 zł, w tym wydatki bieżące stanowią kwotę 82 995 770 zł, natomiast wydatki majątkowe planuje się w kwocie 21 513 796 zł. Planuje się, że budżet gminy Świdnica na 2022 rok zamknie się deficytem w kwocie 4 375 000 zł, który zostanie pokryty z niewykorzystanych środków pieniężnych na rachunku budżetu gminy za 2021 rok. P</w:t>
      </w:r>
      <w:r w:rsidR="005F1EFD">
        <w:rPr>
          <w:rFonts w:ascii="Times New Roman" w:hAnsi="Times New Roman" w:cs="Times New Roman"/>
          <w:sz w:val="24"/>
          <w:szCs w:val="24"/>
        </w:rPr>
        <w:t xml:space="preserve">riorytetem jest zabezpieczenie środków na wydatki bieżące, takie jak oświata, gospodarka mieszkaniowa, ochrona środowiska, infrastruktura drogowa, melioracje, opieka społeczna, pomoc rodzinie, kultura, kultura fizyczna, a także administracja. Dopiero po zabezpieczeniu kwoty na wydatki bieżące gmina planuje środki na inwestycje. Najwięcej środków na inwestycje zaplanowano na gminną infrastrukturę oświatową drogową, turystyczną, mieszkaniową, kanalizacyjną, kulturalną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1EFD">
        <w:rPr>
          <w:rFonts w:ascii="Times New Roman" w:hAnsi="Times New Roman" w:cs="Times New Roman"/>
          <w:sz w:val="24"/>
          <w:szCs w:val="24"/>
        </w:rPr>
        <w:t>i sportową. Zgodnie z przyjętą strategią gminy oraz wieloletnią prognozą finansową zaplanowano dalsze kanalizowanie gminy wraz z budową przydomowych oczyszczalni ścieków, wymianę kotłów centralnego ogrzewania na ekologiczne, przebudowę kolejnych dróg oraz rozbudowę infrastruktury  edukacyjnej. Realizacje inwestycji planuje się przy  współudziale środków pochodzących z rządowego funduszu rozbudowy d</w:t>
      </w:r>
      <w:r w:rsidR="00B863F6">
        <w:rPr>
          <w:rFonts w:ascii="Times New Roman" w:hAnsi="Times New Roman" w:cs="Times New Roman"/>
          <w:sz w:val="24"/>
          <w:szCs w:val="24"/>
        </w:rPr>
        <w:t>róg, rządowego funduszu Polski Ład, funduszy</w:t>
      </w:r>
      <w:r w:rsidR="005F1EFD">
        <w:rPr>
          <w:rFonts w:ascii="Times New Roman" w:hAnsi="Times New Roman" w:cs="Times New Roman"/>
          <w:sz w:val="24"/>
          <w:szCs w:val="24"/>
        </w:rPr>
        <w:t xml:space="preserve"> Strukturalnych Unii </w:t>
      </w:r>
      <w:r w:rsidR="00B863F6">
        <w:rPr>
          <w:rFonts w:ascii="Times New Roman" w:hAnsi="Times New Roman" w:cs="Times New Roman"/>
          <w:sz w:val="24"/>
          <w:szCs w:val="24"/>
        </w:rPr>
        <w:t>Europejskiej i funduszu dopłat B</w:t>
      </w:r>
      <w:r w:rsidR="005F1EFD">
        <w:rPr>
          <w:rFonts w:ascii="Times New Roman" w:hAnsi="Times New Roman" w:cs="Times New Roman"/>
          <w:sz w:val="24"/>
          <w:szCs w:val="24"/>
        </w:rPr>
        <w:t>a</w:t>
      </w:r>
      <w:r w:rsidR="00B863F6">
        <w:rPr>
          <w:rFonts w:ascii="Times New Roman" w:hAnsi="Times New Roman" w:cs="Times New Roman"/>
          <w:sz w:val="24"/>
          <w:szCs w:val="24"/>
        </w:rPr>
        <w:t>nku Gospodarstwa K</w:t>
      </w:r>
      <w:r w:rsidR="005F1EFD">
        <w:rPr>
          <w:rFonts w:ascii="Times New Roman" w:hAnsi="Times New Roman" w:cs="Times New Roman"/>
          <w:sz w:val="24"/>
          <w:szCs w:val="24"/>
        </w:rPr>
        <w:t xml:space="preserve">rajowego. Przewodniczący komisji podziękowała Pani Wójt, Zastępcy Wójta, Pani Skarbnik, kierownictwu oraz wszystkim pracownikom za zaangażowanie i przygotowanie projektu uchwały budżetowej na rok 2022 rok. </w:t>
      </w:r>
      <w:r w:rsidR="0041508B">
        <w:rPr>
          <w:rFonts w:ascii="Times New Roman" w:hAnsi="Times New Roman" w:cs="Times New Roman"/>
          <w:sz w:val="24"/>
          <w:szCs w:val="24"/>
        </w:rPr>
        <w:t xml:space="preserve"> Złożył również życzenia realizacji i powodzenia w realizacji budżetu gminy na 2022 rok. Opinia Komisji jest pozytywna. </w:t>
      </w:r>
    </w:p>
    <w:p w:rsidR="00DC2CB8" w:rsidRDefault="00DC2CB8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CB8" w:rsidRDefault="00DC2CB8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stanowisko Wójta Gminy do opinii Komisji Budżetu i Finansów – Wójt Gminy Świdnica Pani Teresa Mazurek odniosła się i wskazała, że przedstawiony projekt budżetu na 2022 rok został przyjęty bez zmian, czyli nie zostały wprowadz</w:t>
      </w:r>
      <w:r w:rsidR="00B863F6">
        <w:rPr>
          <w:rFonts w:ascii="Times New Roman" w:hAnsi="Times New Roman" w:cs="Times New Roman"/>
          <w:sz w:val="24"/>
          <w:szCs w:val="24"/>
        </w:rPr>
        <w:t>one żadne poprawki przez komisję</w:t>
      </w:r>
      <w:r>
        <w:rPr>
          <w:rFonts w:ascii="Times New Roman" w:hAnsi="Times New Roman" w:cs="Times New Roman"/>
          <w:sz w:val="24"/>
          <w:szCs w:val="24"/>
        </w:rPr>
        <w:t xml:space="preserve">. Jednak po raz pierwszy  w projekcie budżetu na 2022 rok nie ma dochodów z programu „500+”. W przypadku naszej gminy jest to kwota </w:t>
      </w:r>
      <w:r w:rsidR="00B863F6">
        <w:rPr>
          <w:rFonts w:ascii="Times New Roman" w:hAnsi="Times New Roman" w:cs="Times New Roman"/>
          <w:sz w:val="24"/>
          <w:szCs w:val="24"/>
        </w:rPr>
        <w:t>rzędu 18 000 000 zł</w:t>
      </w:r>
      <w:r>
        <w:rPr>
          <w:rFonts w:ascii="Times New Roman" w:hAnsi="Times New Roman" w:cs="Times New Roman"/>
          <w:sz w:val="24"/>
          <w:szCs w:val="24"/>
        </w:rPr>
        <w:t xml:space="preserve">. Automatycznie będzie miało to wpływ na wskaźniki. Jak widać przy omawianiu dochodów i wydatków z tymi wskaźnikami  sobie poradziliśmy. Przedstawiony budżet to budżet inwestycyjny. Będziemy realizować inwestycje  kubaturowe, sieciowe – jeżeli chodzi o kanalizację. Natomiast po raz pierwszy nie wiemy jakie czekają nas wydatki bieżące. W związku z wprowadzeniem Polskiego Ładu wzrosną ceny energii, gazu. Dlatego też od początku roku będziemy wydatkami gospodarować bardzo ostrożnie, po to, aby zapewnić płynność </w:t>
      </w:r>
      <w:r w:rsidR="00B863F6">
        <w:rPr>
          <w:rFonts w:ascii="Times New Roman" w:hAnsi="Times New Roman" w:cs="Times New Roman"/>
          <w:sz w:val="24"/>
          <w:szCs w:val="24"/>
        </w:rPr>
        <w:t xml:space="preserve"> w wydatkach bieżących. Pani Wójt dodała, że  gminy mają</w:t>
      </w:r>
      <w:r w:rsidR="004C3CF4">
        <w:rPr>
          <w:rFonts w:ascii="Times New Roman" w:hAnsi="Times New Roman" w:cs="Times New Roman"/>
          <w:sz w:val="24"/>
          <w:szCs w:val="24"/>
        </w:rPr>
        <w:t xml:space="preserve"> środki na inwestycje, jednak coraz częściej brakuje środków na wydatki bieżące. Rok 2022 pod tym względem będzie rokiem trudnym. Już na kolejny 2023 </w:t>
      </w:r>
      <w:r w:rsidR="00B863F6">
        <w:rPr>
          <w:rFonts w:ascii="Times New Roman" w:hAnsi="Times New Roman" w:cs="Times New Roman"/>
          <w:sz w:val="24"/>
          <w:szCs w:val="24"/>
        </w:rPr>
        <w:t xml:space="preserve">rok </w:t>
      </w:r>
      <w:r w:rsidR="004C3CF4">
        <w:rPr>
          <w:rFonts w:ascii="Times New Roman" w:hAnsi="Times New Roman" w:cs="Times New Roman"/>
          <w:sz w:val="24"/>
          <w:szCs w:val="24"/>
        </w:rPr>
        <w:t>będzie łatw</w:t>
      </w:r>
      <w:r w:rsidR="00B863F6">
        <w:rPr>
          <w:rFonts w:ascii="Times New Roman" w:hAnsi="Times New Roman" w:cs="Times New Roman"/>
          <w:sz w:val="24"/>
          <w:szCs w:val="24"/>
        </w:rPr>
        <w:t>iej zaplanować wydatki bieżące</w:t>
      </w:r>
      <w:r w:rsidR="004C3CF4">
        <w:rPr>
          <w:rFonts w:ascii="Times New Roman" w:hAnsi="Times New Roman" w:cs="Times New Roman"/>
          <w:sz w:val="24"/>
          <w:szCs w:val="24"/>
        </w:rPr>
        <w:t>. Pani Wójt podziękowała radzie za przychylność, jeżeli chodzi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3CF4">
        <w:rPr>
          <w:rFonts w:ascii="Times New Roman" w:hAnsi="Times New Roman" w:cs="Times New Roman"/>
          <w:sz w:val="24"/>
          <w:szCs w:val="24"/>
        </w:rPr>
        <w:t xml:space="preserve"> </w:t>
      </w:r>
      <w:r w:rsidR="004C3CF4">
        <w:rPr>
          <w:rFonts w:ascii="Times New Roman" w:hAnsi="Times New Roman" w:cs="Times New Roman"/>
          <w:sz w:val="24"/>
          <w:szCs w:val="24"/>
        </w:rPr>
        <w:lastRenderedPageBreak/>
        <w:t>o przedstawiony projekt budżetu. Zapewniła, że zostaną dołożone wszelkie starania, aby założone zadania  szczególnie inwestycyjne zostały wykonane.</w:t>
      </w: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dyskusja – dyskusji nie prowadzono.</w:t>
      </w: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CF4" w:rsidRPr="00B814C4" w:rsidRDefault="004C3CF4" w:rsidP="004C3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głosowanie – </w:t>
      </w:r>
      <w:r w:rsidRPr="00B814C4">
        <w:rPr>
          <w:rFonts w:ascii="Times New Roman" w:hAnsi="Times New Roman" w:cs="Times New Roman"/>
          <w:i/>
          <w:sz w:val="24"/>
          <w:szCs w:val="24"/>
        </w:rPr>
        <w:t>Uchwałę Nr LI/504/2021 Uchwałę Budżetową Gminy Świdnica na 2022 rok podjęto 11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F4">
        <w:rPr>
          <w:rFonts w:ascii="Times New Roman" w:hAnsi="Times New Roman" w:cs="Times New Roman"/>
          <w:i/>
          <w:sz w:val="24"/>
          <w:szCs w:val="24"/>
        </w:rPr>
        <w:t xml:space="preserve">Głosów wstrzymujących się i przeciw nie było. Obecnych na sesji było 11 radnych. </w:t>
      </w:r>
      <w:r w:rsidRPr="00B814C4"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podziękowała za jednomyślne podjęcie Uchwały Budżetowej. Dodała, że z całym zespołem zostaną podjęte wszelkie starania aby budżet zrealizować i aby zabezpieczyć potrzeby  naszych mieszkańców. </w:t>
      </w: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CF4" w:rsidRDefault="004C3CF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</w:t>
      </w:r>
      <w:r w:rsidR="00D603EE">
        <w:rPr>
          <w:rFonts w:ascii="Times New Roman" w:hAnsi="Times New Roman" w:cs="Times New Roman"/>
          <w:sz w:val="24"/>
          <w:szCs w:val="24"/>
        </w:rPr>
        <w:t>w sprawie przyjęcia Gminneg</w:t>
      </w:r>
      <w:r w:rsidR="00B863F6">
        <w:rPr>
          <w:rFonts w:ascii="Times New Roman" w:hAnsi="Times New Roman" w:cs="Times New Roman"/>
          <w:sz w:val="24"/>
          <w:szCs w:val="24"/>
        </w:rPr>
        <w:t>o P</w:t>
      </w:r>
      <w:r w:rsidR="00D603EE">
        <w:rPr>
          <w:rFonts w:ascii="Times New Roman" w:hAnsi="Times New Roman" w:cs="Times New Roman"/>
          <w:sz w:val="24"/>
          <w:szCs w:val="24"/>
        </w:rPr>
        <w:t xml:space="preserve">rogramu Profilaktyki, Rozwiązywania Problemów Alkoholowych i Przeciwdziałania Narkomanii na rok 2022 przedłożyła Przewodnicząca Rady Gminy Świdnica Pani Regina Adamska. Pozytywną opinię wydała Komisja Rolnictwa, Zdrowia i Ochrony Środowiska. Dyskusji nie prowadzono. </w:t>
      </w:r>
    </w:p>
    <w:p w:rsidR="00D603EE" w:rsidRDefault="00D603E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3EE" w:rsidRPr="00B814C4" w:rsidRDefault="00D603E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LI/505/2021 w sprawie przyjęcia Gminnego Programu Profilaktyki, Rozwiązywania Problemów Alkoholowych i Przeciwdziałania Narkomanii na rok 2022 podjęto 11 głosami za – jednogłośnie. Głosów przeciw i głosów wstrzymujących się nie było. Podczas głosowania obecnych było 11 radnych. </w:t>
      </w:r>
      <w:r w:rsidRPr="00B814C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D603EE" w:rsidRDefault="00D603EE" w:rsidP="00BF4E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4C4" w:rsidRDefault="00D603EE" w:rsidP="00D60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wyrażenia zgody na nabycie nieruchomości gruntowej niezabudowanej położonej w Pankowie, stanowiącej działkę nr 151/3 przedłożyła Przewodnicząca Rady Gminy Świdnica Pani Regina Adamska. Pozytywną opinią wydała Komisja Gospodarki Komunalnej, Przestrzennej i Budownictwa. Dyskusji nie prowadzono. </w:t>
      </w:r>
    </w:p>
    <w:p w:rsidR="00B814C4" w:rsidRDefault="00B814C4" w:rsidP="00D60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3EE" w:rsidRPr="00B814C4" w:rsidRDefault="00D603EE" w:rsidP="00D60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4C4">
        <w:rPr>
          <w:rFonts w:ascii="Times New Roman" w:hAnsi="Times New Roman" w:cs="Times New Roman"/>
          <w:i/>
          <w:sz w:val="24"/>
          <w:szCs w:val="24"/>
        </w:rPr>
        <w:t>Uchwałę Nr LI/506/2021 w sprawie wyrażenia zgody na nabycie nieruchomości grantowej niezabudowanej położonej w Pankowie, stanowiącej działkę nr 151/3 podjęto 11 głosami za – jednogłośnie. Głosów przeciw i głosów wstrzymujących się nie było. Podczas głosowania obecnych było 11 radnych</w:t>
      </w:r>
      <w:r w:rsidRPr="00B814C4">
        <w:rPr>
          <w:rFonts w:ascii="Times New Roman" w:hAnsi="Times New Roman" w:cs="Times New Roman"/>
          <w:sz w:val="24"/>
          <w:szCs w:val="24"/>
        </w:rPr>
        <w:t>. Przewodnicząca Rady Gminy Świdnica Pani Regina Adamska stwierdziła, że uchwała została podjęta. Imienny wykaz głosowania radnych stanowi załącznik do niniejszego protokołu.</w:t>
      </w:r>
    </w:p>
    <w:p w:rsidR="00D603EE" w:rsidRDefault="00D603E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3EE" w:rsidRDefault="00D603EE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przyjęcia planów pracy </w:t>
      </w:r>
      <w:r w:rsidR="00DB54E7">
        <w:rPr>
          <w:rFonts w:ascii="Times New Roman" w:hAnsi="Times New Roman" w:cs="Times New Roman"/>
          <w:sz w:val="24"/>
          <w:szCs w:val="24"/>
        </w:rPr>
        <w:t>stałych Komisji Rady Gminy Świdnica przedłożyła Przewodnicząca Rady Gminy Świdnica Pani Regina Adamska. Dyskusji nie prowadzono.</w:t>
      </w:r>
    </w:p>
    <w:p w:rsidR="00DB54E7" w:rsidRDefault="00DB54E7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4E7" w:rsidRPr="00B814C4" w:rsidRDefault="00DB54E7" w:rsidP="00DB5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4C4">
        <w:rPr>
          <w:rFonts w:ascii="Times New Roman" w:hAnsi="Times New Roman" w:cs="Times New Roman"/>
          <w:i/>
          <w:sz w:val="24"/>
          <w:szCs w:val="24"/>
        </w:rPr>
        <w:t xml:space="preserve">Uchwałę Nr LI/507/2021 w sprawie przyjęcia planów pracy stałych Komisji Rady Gminy Świdnica podjęto 11 głosami za – jednogłośnie. Głosów przeciw i głosów wstrzymujących się nie było. Podczas głosowania obecnych było 11 radnych. </w:t>
      </w:r>
      <w:r w:rsidRPr="00B814C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DB54E7" w:rsidRPr="00B814C4" w:rsidRDefault="00DB54E7" w:rsidP="00BF4E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4E7" w:rsidRDefault="00DB54E7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zmiany Wieloletniej Prognozy Finansowej Gminy Świdnica przedłożyła Przewodnicząca Rady Gminy Świdnica Pani Regina Adamska. Pozytywną opinię wydała Komisja Budżetu i Finansów. </w:t>
      </w:r>
      <w:r w:rsidR="008C7684"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0AC" w:rsidRPr="00B814C4" w:rsidRDefault="00B863F6" w:rsidP="00232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547C9" w:rsidRPr="00B814C4">
        <w:rPr>
          <w:rFonts w:ascii="Times New Roman" w:hAnsi="Times New Roman" w:cs="Times New Roman"/>
          <w:i/>
          <w:sz w:val="24"/>
          <w:szCs w:val="24"/>
        </w:rPr>
        <w:t xml:space="preserve">r LI/508/2021 w sprawie zmiany Wieloletniej Prognozy Finansowej Gminy Świdnica podjęto 11 głosami za – jednogłośnie. </w:t>
      </w:r>
      <w:r w:rsidR="002320AC" w:rsidRPr="00B814C4">
        <w:rPr>
          <w:rFonts w:ascii="Times New Roman" w:hAnsi="Times New Roman" w:cs="Times New Roman"/>
          <w:i/>
          <w:sz w:val="24"/>
          <w:szCs w:val="24"/>
        </w:rPr>
        <w:t xml:space="preserve">Głosów przeciw i głosów wstrzymujących się nie było. Podczas głosowania obecnych było 11 radnych. </w:t>
      </w:r>
      <w:r w:rsidR="002320AC" w:rsidRPr="00B814C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547C9" w:rsidRDefault="009547C9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0AC" w:rsidRDefault="002320AC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zmian w budżecie gminy na 2021 rok przedłożyła Przewodnicząca Rady Gminy Świdnica Pani Regina Adamska. Pozytywną opinię wydała Komisja Budżetu i Finansów. Dyskusji nie prowadzono. 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0AC" w:rsidRPr="00B814C4" w:rsidRDefault="002320AC" w:rsidP="00232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4C4">
        <w:rPr>
          <w:rFonts w:ascii="Times New Roman" w:hAnsi="Times New Roman" w:cs="Times New Roman"/>
          <w:i/>
          <w:sz w:val="24"/>
          <w:szCs w:val="24"/>
        </w:rPr>
        <w:t xml:space="preserve">Uchwałę Nr LI/509/2021 w sprawie zmian w budżecie gminy na 2021 rok podjęto 11 głosami za – jednogłośnie. Głosów przeciw i głosów wstrzymujących się nie było. Podczas głosowania obecnych było 11 radnych. </w:t>
      </w:r>
      <w:r w:rsidRPr="00B814C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2320AC" w:rsidRDefault="002320AC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0AC" w:rsidRPr="00B814C4" w:rsidRDefault="002320AC" w:rsidP="00BF4E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4C4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2320AC" w:rsidRDefault="002320AC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Zapytań, interpelacji i wolnych wniosków nie zgłoszono.</w:t>
      </w:r>
    </w:p>
    <w:p w:rsidR="002320AC" w:rsidRDefault="002320AC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0AC" w:rsidRPr="00B814C4" w:rsidRDefault="002320AC" w:rsidP="00BF4E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4C4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2320AC" w:rsidRDefault="002320AC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poinformowała radnych, że 5 stycznia 2022 roku w auli I Liceum Ogólnokształcącego</w:t>
      </w:r>
      <w:r w:rsidR="00B863F6">
        <w:rPr>
          <w:rFonts w:ascii="Times New Roman" w:hAnsi="Times New Roman" w:cs="Times New Roman"/>
          <w:sz w:val="24"/>
          <w:szCs w:val="24"/>
        </w:rPr>
        <w:t xml:space="preserve"> w Świdnicy</w:t>
      </w:r>
      <w:r>
        <w:rPr>
          <w:rFonts w:ascii="Times New Roman" w:hAnsi="Times New Roman" w:cs="Times New Roman"/>
          <w:sz w:val="24"/>
          <w:szCs w:val="24"/>
        </w:rPr>
        <w:t xml:space="preserve">  odbędzie się spotkanie świąteczno-noworoczne. </w:t>
      </w:r>
      <w:r w:rsidR="00B814C4">
        <w:rPr>
          <w:rFonts w:ascii="Times New Roman" w:hAnsi="Times New Roman" w:cs="Times New Roman"/>
          <w:sz w:val="24"/>
          <w:szCs w:val="24"/>
        </w:rPr>
        <w:t xml:space="preserve"> Z okazji zbilżających się Świąt Bożego Narodzenia  złożyła życzenia</w:t>
      </w:r>
      <w:r w:rsidR="00B863F6">
        <w:rPr>
          <w:rFonts w:ascii="Times New Roman" w:hAnsi="Times New Roman" w:cs="Times New Roman"/>
          <w:sz w:val="24"/>
          <w:szCs w:val="24"/>
        </w:rPr>
        <w:t xml:space="preserve"> spokojnych, radosnych</w:t>
      </w:r>
      <w:r w:rsidR="00B814C4">
        <w:rPr>
          <w:rFonts w:ascii="Times New Roman" w:hAnsi="Times New Roman" w:cs="Times New Roman"/>
          <w:sz w:val="24"/>
          <w:szCs w:val="24"/>
        </w:rPr>
        <w:t>, pełnych nadziei, miłości i wiary oraz zdrowia</w:t>
      </w:r>
      <w:r w:rsidR="00B863F6">
        <w:rPr>
          <w:rFonts w:ascii="Times New Roman" w:hAnsi="Times New Roman" w:cs="Times New Roman"/>
          <w:sz w:val="24"/>
          <w:szCs w:val="24"/>
        </w:rPr>
        <w:t xml:space="preserve"> świąt.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4C4" w:rsidRPr="00B814C4" w:rsidRDefault="00B814C4" w:rsidP="00BF4E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4C4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punków porządku LI Sesji Rady Gminy Świdnica Przewodnicząca Rady Gminy Świdnica Pani Regina Adamska podziękowała za udział </w:t>
      </w:r>
      <w:r w:rsidR="00B863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4C4" w:rsidRDefault="00B814C4" w:rsidP="00BF4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LI Sesji Rady Gminy Świdnica dostępne jest na stronie:</w:t>
      </w:r>
    </w:p>
    <w:p w:rsidR="00B814C4" w:rsidRDefault="00CD318F" w:rsidP="00BF4E4A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8" w:history="1">
        <w:r w:rsidR="00B814C4" w:rsidRPr="00B814C4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453CE" w:rsidRDefault="005453CE" w:rsidP="00BF4E4A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5453CE" w:rsidRDefault="005453CE" w:rsidP="005453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453CE" w:rsidRPr="00DB54E7" w:rsidRDefault="005453CE" w:rsidP="005453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5453CE" w:rsidRPr="00DB54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8F" w:rsidRDefault="00CD318F" w:rsidP="003103EA">
      <w:pPr>
        <w:spacing w:after="0" w:line="240" w:lineRule="auto"/>
      </w:pPr>
      <w:r>
        <w:separator/>
      </w:r>
    </w:p>
  </w:endnote>
  <w:endnote w:type="continuationSeparator" w:id="0">
    <w:p w:rsidR="00CD318F" w:rsidRDefault="00CD318F" w:rsidP="0031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394635"/>
      <w:docPartObj>
        <w:docPartGallery w:val="Page Numbers (Bottom of Page)"/>
        <w:docPartUnique/>
      </w:docPartObj>
    </w:sdtPr>
    <w:sdtEndPr/>
    <w:sdtContent>
      <w:p w:rsidR="00B814C4" w:rsidRDefault="00B814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CE">
          <w:rPr>
            <w:noProof/>
          </w:rPr>
          <w:t>7</w:t>
        </w:r>
        <w:r>
          <w:fldChar w:fldCharType="end"/>
        </w:r>
      </w:p>
    </w:sdtContent>
  </w:sdt>
  <w:p w:rsidR="00B814C4" w:rsidRDefault="00B814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8F" w:rsidRDefault="00CD318F" w:rsidP="003103EA">
      <w:pPr>
        <w:spacing w:after="0" w:line="240" w:lineRule="auto"/>
      </w:pPr>
      <w:r>
        <w:separator/>
      </w:r>
    </w:p>
  </w:footnote>
  <w:footnote w:type="continuationSeparator" w:id="0">
    <w:p w:rsidR="00CD318F" w:rsidRDefault="00CD318F" w:rsidP="0031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2AAF"/>
    <w:multiLevelType w:val="hybridMultilevel"/>
    <w:tmpl w:val="7C7E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D5"/>
    <w:rsid w:val="00063414"/>
    <w:rsid w:val="001A6E58"/>
    <w:rsid w:val="001E0FA4"/>
    <w:rsid w:val="001E3219"/>
    <w:rsid w:val="002320AC"/>
    <w:rsid w:val="003103EA"/>
    <w:rsid w:val="00316745"/>
    <w:rsid w:val="00320494"/>
    <w:rsid w:val="00336AD5"/>
    <w:rsid w:val="00385F28"/>
    <w:rsid w:val="0041508B"/>
    <w:rsid w:val="004660CB"/>
    <w:rsid w:val="004C3CF4"/>
    <w:rsid w:val="00526E68"/>
    <w:rsid w:val="005453CE"/>
    <w:rsid w:val="005F1EFD"/>
    <w:rsid w:val="00653090"/>
    <w:rsid w:val="006F3CBE"/>
    <w:rsid w:val="00746EAD"/>
    <w:rsid w:val="00786CB2"/>
    <w:rsid w:val="0084340F"/>
    <w:rsid w:val="008C7684"/>
    <w:rsid w:val="009547C9"/>
    <w:rsid w:val="00B814C4"/>
    <w:rsid w:val="00B863F6"/>
    <w:rsid w:val="00BF4E4A"/>
    <w:rsid w:val="00C24A9E"/>
    <w:rsid w:val="00C61B8D"/>
    <w:rsid w:val="00CB6EB9"/>
    <w:rsid w:val="00CD318F"/>
    <w:rsid w:val="00D3170E"/>
    <w:rsid w:val="00D603EE"/>
    <w:rsid w:val="00DB54E7"/>
    <w:rsid w:val="00DC2CB8"/>
    <w:rsid w:val="00E01EF1"/>
    <w:rsid w:val="00E40C05"/>
    <w:rsid w:val="00E77FBB"/>
    <w:rsid w:val="00EA0AB8"/>
    <w:rsid w:val="00F2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BD8E-839A-44BB-B0DE-571D696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3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3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3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60C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E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E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E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14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4C4"/>
  </w:style>
  <w:style w:type="paragraph" w:styleId="Stopka">
    <w:name w:val="footer"/>
    <w:basedOn w:val="Normalny"/>
    <w:link w:val="StopkaZnak"/>
    <w:uiPriority w:val="99"/>
    <w:unhideWhenUsed/>
    <w:rsid w:val="00B8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4C4"/>
  </w:style>
  <w:style w:type="paragraph" w:styleId="Tekstdymka">
    <w:name w:val="Balloon Text"/>
    <w:basedOn w:val="Normalny"/>
    <w:link w:val="TekstdymkaZnak"/>
    <w:uiPriority w:val="99"/>
    <w:semiHidden/>
    <w:unhideWhenUsed/>
    <w:rsid w:val="00B8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system.pl/fms/video/index.php?streamName=swidnugses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8F8D-9997-4950-8690-6C5EA143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2899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2022-01-03T12:25:00Z</cp:lastPrinted>
  <dcterms:created xsi:type="dcterms:W3CDTF">2021-12-28T12:16:00Z</dcterms:created>
  <dcterms:modified xsi:type="dcterms:W3CDTF">2022-01-21T07:44:00Z</dcterms:modified>
</cp:coreProperties>
</file>