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BF0" w:rsidRDefault="00ED4BF0" w:rsidP="00ED4BF0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</w:pPr>
    </w:p>
    <w:p w:rsidR="00ED4BF0" w:rsidRPr="001B4156" w:rsidRDefault="00612B8F" w:rsidP="00ED4BF0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  <w:t>Uchwała Nr LVI/552/2022</w:t>
      </w:r>
    </w:p>
    <w:p w:rsidR="00ED4BF0" w:rsidRPr="001B4156" w:rsidRDefault="00ED4BF0" w:rsidP="00ED4BF0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</w:pPr>
      <w:r w:rsidRPr="001B415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  <w:t xml:space="preserve">  Rady Gminy Świdnica</w:t>
      </w:r>
    </w:p>
    <w:p w:rsidR="00ED4BF0" w:rsidRDefault="00ED4BF0" w:rsidP="00ED4B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1B41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</w:t>
      </w:r>
      <w:r w:rsidR="00612B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  <w:t xml:space="preserve">   z dnia 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marca 2022 r. </w:t>
      </w:r>
    </w:p>
    <w:p w:rsidR="00840EB3" w:rsidRPr="001B4156" w:rsidRDefault="00840EB3" w:rsidP="00ED4B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</w:pPr>
    </w:p>
    <w:p w:rsidR="00ED4BF0" w:rsidRPr="001B4156" w:rsidRDefault="00ED4BF0" w:rsidP="00840EB3">
      <w:pPr>
        <w:keepNext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1B41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w sprawi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e </w:t>
      </w:r>
      <w:r w:rsidR="00840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udzielenia pomocy obywatelom Ukrainy w związku z konfliktem zbrojnym na terytorium tego państwa</w:t>
      </w:r>
    </w:p>
    <w:p w:rsidR="00ED4BF0" w:rsidRPr="001B4156" w:rsidRDefault="00ED4BF0" w:rsidP="00ED4BF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ED4BF0" w:rsidRPr="001B4156" w:rsidRDefault="00ED4BF0" w:rsidP="00ED4B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1B41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  <w:t>Na podstawie</w:t>
      </w:r>
      <w:r w:rsidR="00780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art. 18 ust. 2 pkt 15 ustawy z dnia 8 marca 1990 r. o</w:t>
      </w:r>
      <w:r w:rsidRPr="001B41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780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samorządzie gminnym (Dz. U. z 2022 r. poz. 559 z późn. zm.) w zw. z </w:t>
      </w:r>
      <w:r w:rsidRPr="001B41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art.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12 ust. 4, ust. 5, art. 98 ustawy z dnia 12 marca 2022 r. o pomocy obywatelom Ukrainy w związku z konfliktem zbrojnym na terytorium tego państwa </w:t>
      </w:r>
      <w:r w:rsidRPr="001B41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(</w:t>
      </w:r>
      <w:r>
        <w:rPr>
          <w:rFonts w:ascii="Times New Roman" w:hAnsi="Times New Roman" w:cs="Times New Roman"/>
          <w:sz w:val="24"/>
          <w:szCs w:val="24"/>
        </w:rPr>
        <w:t>Dz. U. z 2022</w:t>
      </w:r>
      <w:r w:rsidRPr="001B4156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583</w:t>
      </w:r>
      <w:r w:rsidR="00BC20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)</w:t>
      </w:r>
      <w:r w:rsidRPr="001B41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1B41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uchwala się</w:t>
      </w:r>
      <w:r w:rsidRPr="001B41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co następuje:</w:t>
      </w:r>
    </w:p>
    <w:p w:rsidR="00ED4BF0" w:rsidRPr="001B4156" w:rsidRDefault="00ED4BF0" w:rsidP="00ED4BF0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ED4BF0" w:rsidRPr="001B4156" w:rsidRDefault="00ED4BF0" w:rsidP="00ED4BF0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ED4BF0" w:rsidRDefault="00ED4BF0" w:rsidP="00ED4BF0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Pr="001B41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612B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D4B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612B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1B41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Określa się zakres w jakim Gmina Świdnica może zapewnić pomoc obywatelom Ukrainy</w:t>
      </w:r>
      <w:r w:rsidR="00BC20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o których mowa w art. 1 ust. 1</w:t>
      </w:r>
      <w:r w:rsidR="00BC205A" w:rsidRPr="00BC20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BC20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ustawy z dnia 12 marca 2022 r. o pomocy obywatelom Ukrainy w związku z konfliktem zbrojnym na terytorium tego państwa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.</w:t>
      </w:r>
    </w:p>
    <w:p w:rsidR="00840EB3" w:rsidRDefault="00840EB3" w:rsidP="00ED4BF0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ED4BF0" w:rsidRDefault="00ED4BF0" w:rsidP="00ED4BF0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2. W ramach środków zaplanowanych na ten cel w budżecie gminy oraz z wykorzystaniem dostępnych w jednostkach organizacyjnych gminy środków technicznych i możliwości kadrowych, udziela się obywatelom Ukrainy pomocy polegającej na:</w:t>
      </w:r>
    </w:p>
    <w:p w:rsidR="00ED4BF0" w:rsidRDefault="00941E79" w:rsidP="00ED4BF0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1) zakwaterowaniu,</w:t>
      </w:r>
    </w:p>
    <w:p w:rsidR="00941E79" w:rsidRDefault="00941E79" w:rsidP="00ED4BF0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2) zapewnieniu całodziennego wyżywienia zbiorowego,</w:t>
      </w:r>
    </w:p>
    <w:p w:rsidR="00941E79" w:rsidRDefault="00941E79" w:rsidP="00ED4BF0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3) zapewnieniu środków czystości oraz środków higieny osobistej,</w:t>
      </w:r>
    </w:p>
    <w:p w:rsidR="00941E79" w:rsidRDefault="00941E79" w:rsidP="00ED4BF0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4) zapewnieniu niezbędnej odzieży,</w:t>
      </w:r>
    </w:p>
    <w:p w:rsidR="00941E79" w:rsidRDefault="00941E79" w:rsidP="00ED4BF0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5) zapewnieniu niezbędnych leków,</w:t>
      </w:r>
    </w:p>
    <w:p w:rsidR="00941E79" w:rsidRDefault="00941E79" w:rsidP="00ED4BF0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6) udzieleniu niezbędnej pomocy psychologicznej,</w:t>
      </w:r>
    </w:p>
    <w:p w:rsidR="00941E79" w:rsidRDefault="00941E79" w:rsidP="00ED4BF0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7) doradztwie oraz wsparciu organizacyjnym, rzeczowym i finansowym w dostępie do usług publicznych w zakresie pomocy społecznej i oświaty,</w:t>
      </w:r>
    </w:p>
    <w:p w:rsidR="00941E79" w:rsidRDefault="00941E79" w:rsidP="00ED4BF0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8) udzielaniu wsparcia organizacyjnego w dostępie do pomocy świadczonej przez organy państwa, jednostki samorządu terytorialnego i organizacje pozarządowe na rzecz obywateli Ukrainy, o których mowa w art. 1 ust. 1 ustawy z dnia 12 marca 2022 r. </w:t>
      </w:r>
      <w:r w:rsidR="00840E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 pomocy obywatelom Ukrainy w związku z konfliktem zbrojnym na terytorium tego państwa.</w:t>
      </w:r>
    </w:p>
    <w:p w:rsidR="00840EB3" w:rsidRDefault="00840EB3" w:rsidP="00ED4BF0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840EB3" w:rsidRDefault="00840EB3" w:rsidP="00ED4BF0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3. Pomoc w zakresie wskazanym w ust. 2 pkt 1 – 6 nie obejmuje realizacji wymienionych w nich zadań, będących zadaniami zleconymi z zakresu administracji rządowej, chyba że przekazane na ten cel środki będą niewystarczające.</w:t>
      </w:r>
    </w:p>
    <w:p w:rsidR="00ED4BF0" w:rsidRDefault="00ED4BF0" w:rsidP="00ED4BF0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ED4BF0" w:rsidRDefault="00ED4BF0" w:rsidP="00ED4BF0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  <w:r w:rsidRPr="00FD2E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40E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Pomoc, o której mowa w § 1 może być zapewniona w okresie od dnia 24 lutego 2022 roku.</w:t>
      </w:r>
    </w:p>
    <w:p w:rsidR="00ED4BF0" w:rsidRPr="00D53D55" w:rsidRDefault="00ED4BF0" w:rsidP="00ED4BF0">
      <w:pPr>
        <w:keepLines/>
        <w:widowControl w:val="0"/>
        <w:tabs>
          <w:tab w:val="left" w:pos="567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</w:pPr>
    </w:p>
    <w:p w:rsidR="00ED4BF0" w:rsidRDefault="00840EB3" w:rsidP="00ED4BF0">
      <w:pPr>
        <w:keepLines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 3</w:t>
      </w:r>
      <w:r w:rsidR="00ED4BF0" w:rsidRPr="001B41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. </w:t>
      </w:r>
      <w:r w:rsidR="00ED4BF0" w:rsidRPr="001B41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Wykonanie uchwały powierza się Wójtowi Gminy Świdnica.</w:t>
      </w:r>
    </w:p>
    <w:p w:rsidR="00ED4BF0" w:rsidRPr="001B4156" w:rsidRDefault="00ED4BF0" w:rsidP="00ED4BF0">
      <w:pPr>
        <w:keepLines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ED4BF0" w:rsidRDefault="00612B8F" w:rsidP="00ED4BF0">
      <w:pPr>
        <w:keepLines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>§ 4</w:t>
      </w:r>
      <w:r w:rsidR="00ED4BF0" w:rsidRPr="001B415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 xml:space="preserve">. </w:t>
      </w:r>
      <w:r w:rsidR="00ED4BF0" w:rsidRPr="001B41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Uchwała wchodzi w życie z dniem podjęcia</w:t>
      </w:r>
      <w:r w:rsidR="00840E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z mocą obowiązującą od dnia 24 lutego 2022 roku</w:t>
      </w:r>
      <w:r w:rsidR="00ED4BF0" w:rsidRPr="001B41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p w:rsidR="00ED4BF0" w:rsidRDefault="00B40F82" w:rsidP="00B40F82">
      <w:pPr>
        <w:keepLines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Przewodnicząca Rady Gminy Świdnica</w:t>
      </w:r>
    </w:p>
    <w:p w:rsidR="00B40F82" w:rsidRDefault="00B40F82" w:rsidP="00B40F82">
      <w:pPr>
        <w:keepLines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Regina Adamska</w:t>
      </w:r>
    </w:p>
    <w:p w:rsidR="00ED4BF0" w:rsidRDefault="00ED4BF0" w:rsidP="00ED4BF0">
      <w:pPr>
        <w:keepLines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ED4BF0" w:rsidRDefault="00ED4BF0" w:rsidP="00ED4BF0">
      <w:pPr>
        <w:keepLines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19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</w:pPr>
    </w:p>
    <w:p w:rsidR="00ED4BF0" w:rsidRPr="001B4156" w:rsidRDefault="00ED4BF0" w:rsidP="00ED4BF0">
      <w:pPr>
        <w:keepLines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19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</w:pPr>
    </w:p>
    <w:p w:rsidR="00ED4BF0" w:rsidRPr="001B4156" w:rsidRDefault="00ED4BF0" w:rsidP="00ED4BF0">
      <w:pPr>
        <w:widowControl w:val="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284" w:firstLine="22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  <w:r w:rsidRPr="001B415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>Uzasadnienie</w:t>
      </w:r>
    </w:p>
    <w:p w:rsidR="00ED4BF0" w:rsidRPr="001B4156" w:rsidRDefault="00612B8F" w:rsidP="00ED4BF0">
      <w:pPr>
        <w:widowControl w:val="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284" w:firstLine="22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>do uchwały nr LVI/552/2022</w:t>
      </w:r>
    </w:p>
    <w:p w:rsidR="00ED4BF0" w:rsidRPr="001B4156" w:rsidRDefault="00ED4BF0" w:rsidP="00ED4BF0">
      <w:pPr>
        <w:widowControl w:val="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284" w:firstLine="22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  <w:r w:rsidRPr="001B415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>Rady Gminy Świdnica</w:t>
      </w:r>
    </w:p>
    <w:p w:rsidR="00ED4BF0" w:rsidRPr="001B4156" w:rsidRDefault="00612B8F" w:rsidP="00ED4BF0">
      <w:pPr>
        <w:widowControl w:val="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284" w:firstLine="22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>z dnia 29 marca</w:t>
      </w:r>
      <w:r w:rsidR="00ED4BF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 xml:space="preserve"> 2022 r.</w:t>
      </w:r>
    </w:p>
    <w:p w:rsidR="00A77FCC" w:rsidRDefault="00A77FCC"/>
    <w:p w:rsidR="00DC2332" w:rsidRPr="001B4156" w:rsidRDefault="00DC2332" w:rsidP="00DC2332">
      <w:pPr>
        <w:keepNext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1B41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w sprawi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e udzielenia pomocy obywatelom Ukrainy w związku z konfliktem zbrojnym na terytorium tego państwa</w:t>
      </w:r>
    </w:p>
    <w:p w:rsidR="00DC2332" w:rsidRDefault="00DC2332"/>
    <w:p w:rsidR="00DC2332" w:rsidRPr="004B677C" w:rsidRDefault="004B677C" w:rsidP="004B677C">
      <w:pPr>
        <w:jc w:val="both"/>
        <w:rPr>
          <w:rFonts w:ascii="Times New Roman" w:hAnsi="Times New Roman" w:cs="Times New Roman"/>
          <w:sz w:val="24"/>
          <w:szCs w:val="24"/>
        </w:rPr>
      </w:pPr>
      <w:r w:rsidRPr="004B677C">
        <w:rPr>
          <w:rFonts w:ascii="Times New Roman" w:hAnsi="Times New Roman" w:cs="Times New Roman"/>
          <w:sz w:val="24"/>
          <w:szCs w:val="24"/>
        </w:rPr>
        <w:tab/>
        <w:t>Podjęcie uchwały jest podyktowane koniecznością upoważnienia Wójta Gminy Świdnica do realizacji zadań nałożonych przez Prezydenta Rzeczypospolitej Polskiej ustawą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B677C">
        <w:rPr>
          <w:rFonts w:ascii="Times New Roman" w:hAnsi="Times New Roman" w:cs="Times New Roman"/>
          <w:sz w:val="24"/>
          <w:szCs w:val="24"/>
        </w:rPr>
        <w:t xml:space="preserve">dnia 12 marca 2022 r. o pomocy </w:t>
      </w:r>
      <w:r w:rsidRPr="004B67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obywatelom Ukrainy w związku z konfliktem zbrojnym na terytorium tego państwa </w:t>
      </w:r>
      <w:r w:rsidRPr="004B677C">
        <w:rPr>
          <w:rFonts w:ascii="Times New Roman" w:hAnsi="Times New Roman" w:cs="Times New Roman"/>
          <w:sz w:val="24"/>
          <w:szCs w:val="24"/>
        </w:rPr>
        <w:t>(Dz. U. poz. 583), w celu zapewnienia pomocy obywatelom Ukrainy.</w:t>
      </w:r>
    </w:p>
    <w:p w:rsidR="00DC2332" w:rsidRDefault="00DC2332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B677C" w:rsidRDefault="004B677C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B677C" w:rsidRDefault="004B677C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Sporz. J. Witko</w:t>
      </w:r>
    </w:p>
    <w:p w:rsidR="00B40F82" w:rsidRDefault="00B40F82" w:rsidP="00B40F82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Skarbnik Gminy</w:t>
      </w:r>
    </w:p>
    <w:p w:rsidR="00B40F82" w:rsidRDefault="00B40F82" w:rsidP="00B40F82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Anna Szymkiewicz</w:t>
      </w:r>
    </w:p>
    <w:p w:rsidR="00B40F82" w:rsidRDefault="00B40F82" w:rsidP="00B40F82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B40F82" w:rsidRDefault="00B40F82" w:rsidP="00B40F82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Radca prawny</w:t>
      </w:r>
    </w:p>
    <w:p w:rsidR="00B40F82" w:rsidRPr="004B677C" w:rsidRDefault="00B40F82" w:rsidP="00B40F8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Jarosław Wasyliszyn</w:t>
      </w:r>
      <w:bookmarkStart w:id="0" w:name="_GoBack"/>
      <w:bookmarkEnd w:id="0"/>
    </w:p>
    <w:sectPr w:rsidR="00B40F82" w:rsidRPr="004B6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10C" w:rsidRDefault="003C010C" w:rsidP="004B677C">
      <w:pPr>
        <w:spacing w:after="0" w:line="240" w:lineRule="auto"/>
      </w:pPr>
      <w:r>
        <w:separator/>
      </w:r>
    </w:p>
  </w:endnote>
  <w:endnote w:type="continuationSeparator" w:id="0">
    <w:p w:rsidR="003C010C" w:rsidRDefault="003C010C" w:rsidP="004B6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10C" w:rsidRDefault="003C010C" w:rsidP="004B677C">
      <w:pPr>
        <w:spacing w:after="0" w:line="240" w:lineRule="auto"/>
      </w:pPr>
      <w:r>
        <w:separator/>
      </w:r>
    </w:p>
  </w:footnote>
  <w:footnote w:type="continuationSeparator" w:id="0">
    <w:p w:rsidR="003C010C" w:rsidRDefault="003C010C" w:rsidP="004B6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E77A4"/>
    <w:multiLevelType w:val="hybridMultilevel"/>
    <w:tmpl w:val="5A12F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F0"/>
    <w:rsid w:val="003C010C"/>
    <w:rsid w:val="004B677C"/>
    <w:rsid w:val="006008F3"/>
    <w:rsid w:val="00612B8F"/>
    <w:rsid w:val="00780AB1"/>
    <w:rsid w:val="00840EB3"/>
    <w:rsid w:val="00941E79"/>
    <w:rsid w:val="00A77FCC"/>
    <w:rsid w:val="00B12D91"/>
    <w:rsid w:val="00B40F82"/>
    <w:rsid w:val="00BC205A"/>
    <w:rsid w:val="00DC2332"/>
    <w:rsid w:val="00ED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DCD6A-7BE5-4F61-8FA7-940E8B89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B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B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2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33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7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7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67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</dc:creator>
  <cp:keywords/>
  <dc:description/>
  <cp:lastModifiedBy>Sylwia</cp:lastModifiedBy>
  <cp:revision>2</cp:revision>
  <cp:lastPrinted>2022-03-30T08:03:00Z</cp:lastPrinted>
  <dcterms:created xsi:type="dcterms:W3CDTF">2022-03-28T08:37:00Z</dcterms:created>
  <dcterms:modified xsi:type="dcterms:W3CDTF">2022-03-30T13:24:00Z</dcterms:modified>
</cp:coreProperties>
</file>