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109BB" w14:textId="77777777" w:rsidR="006C68A7" w:rsidRPr="006C68A7" w:rsidRDefault="006C68A7" w:rsidP="006C68A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</w:p>
    <w:p w14:paraId="1A6F0BC0" w14:textId="77777777" w:rsidR="006C68A7" w:rsidRPr="006C68A7" w:rsidRDefault="006C68A7" w:rsidP="006C68A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227CCC" w14:textId="77777777" w:rsidR="006C68A7" w:rsidRPr="006C68A7" w:rsidRDefault="006C68A7" w:rsidP="006C68A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  <w:t>Uchwała nr LXV/626/2022</w:t>
      </w:r>
    </w:p>
    <w:p w14:paraId="131A72DB" w14:textId="77777777" w:rsidR="006C68A7" w:rsidRPr="006C68A7" w:rsidRDefault="006C68A7" w:rsidP="006C68A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8B4FFBD" w14:textId="77777777" w:rsidR="006C68A7" w:rsidRPr="006C68A7" w:rsidRDefault="006C68A7" w:rsidP="006C68A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 z dnia 6 września 2022 r.</w:t>
      </w:r>
    </w:p>
    <w:p w14:paraId="52C4011A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1DA2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CABDD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A1938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51E674AD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6E9F1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6C68A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68A7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6C68A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68A7">
        <w:rPr>
          <w:rFonts w:ascii="Times New Roman" w:hAnsi="Times New Roman" w:cs="Times New Roman"/>
          <w:sz w:val="24"/>
          <w:szCs w:val="24"/>
        </w:rPr>
        <w:t>. zm.)</w:t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6C68A7">
        <w:rPr>
          <w:rFonts w:ascii="Times New Roman" w:hAnsi="Times New Roman" w:cs="Times New Roman"/>
          <w:sz w:val="24"/>
          <w:szCs w:val="24"/>
        </w:rPr>
        <w:t>, co następuje:</w:t>
      </w:r>
    </w:p>
    <w:p w14:paraId="371974E7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69E27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6C68A7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210E2F03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382E4EB2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>2)  Załącznik nr 3 otrzymuje brzmienie zgodne z załącznikiem nr 2 do niniejszej uchwały.</w:t>
      </w:r>
    </w:p>
    <w:p w14:paraId="638DDCE0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F71E3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6C68A7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6CA0FC9C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E321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6C68A7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Pr="006C68A7">
        <w:rPr>
          <w:rFonts w:ascii="Times New Roman" w:hAnsi="Times New Roman" w:cs="Times New Roman"/>
          <w:sz w:val="20"/>
          <w:szCs w:val="20"/>
        </w:rPr>
        <w:t>.</w:t>
      </w:r>
    </w:p>
    <w:p w14:paraId="04A16FF0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C308EBC" w14:textId="405002E9" w:rsidR="006C68A7" w:rsidRDefault="006C68A7"/>
    <w:p w14:paraId="588C6B60" w14:textId="1E002DB3" w:rsidR="006C68A7" w:rsidRDefault="006C68A7"/>
    <w:p w14:paraId="07E5EE1E" w14:textId="6945D086" w:rsidR="006C68A7" w:rsidRDefault="00634EFA" w:rsidP="00634EFA">
      <w:pPr>
        <w:jc w:val="right"/>
      </w:pPr>
      <w:r>
        <w:t>Przewodnicząca Rady Gminy Świdnica</w:t>
      </w:r>
    </w:p>
    <w:p w14:paraId="1478619F" w14:textId="41680804" w:rsidR="00634EFA" w:rsidRDefault="00634EFA" w:rsidP="00634EFA">
      <w:pPr>
        <w:jc w:val="right"/>
      </w:pPr>
      <w:r>
        <w:t>Regina Adamska</w:t>
      </w:r>
    </w:p>
    <w:p w14:paraId="0534EED8" w14:textId="5ABB78A8" w:rsidR="006C68A7" w:rsidRDefault="006C68A7"/>
    <w:p w14:paraId="6510BAF7" w14:textId="4DE19230" w:rsidR="006C68A7" w:rsidRDefault="006C68A7"/>
    <w:p w14:paraId="067154E9" w14:textId="35FB8251" w:rsidR="006C68A7" w:rsidRDefault="006C68A7"/>
    <w:p w14:paraId="0CC32330" w14:textId="3529A009" w:rsidR="006C68A7" w:rsidRDefault="006C68A7"/>
    <w:p w14:paraId="18ED4A92" w14:textId="62527996" w:rsidR="006C68A7" w:rsidRDefault="006C68A7"/>
    <w:p w14:paraId="110F5253" w14:textId="13D60409" w:rsidR="006C68A7" w:rsidRDefault="006C68A7"/>
    <w:p w14:paraId="1465847F" w14:textId="1598AA98" w:rsidR="006C68A7" w:rsidRDefault="006C68A7"/>
    <w:p w14:paraId="1CD55460" w14:textId="3F12A178" w:rsidR="006C68A7" w:rsidRDefault="006C68A7"/>
    <w:p w14:paraId="06DD0D94" w14:textId="77777777" w:rsidR="006C68A7" w:rsidRPr="006C68A7" w:rsidRDefault="006C68A7" w:rsidP="006C68A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95EAAA6" w14:textId="77777777" w:rsidR="006C68A7" w:rsidRPr="006C68A7" w:rsidRDefault="006C68A7" w:rsidP="006C68A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>do uchwały nr LXV/626/2022</w:t>
      </w:r>
    </w:p>
    <w:p w14:paraId="6FC591DF" w14:textId="77777777" w:rsidR="006C68A7" w:rsidRPr="006C68A7" w:rsidRDefault="006C68A7" w:rsidP="006C68A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097A039D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ab/>
        <w:t>z dnia 6 września 2022 r.</w:t>
      </w:r>
    </w:p>
    <w:p w14:paraId="28E94B38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76B21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66D584E9" w14:textId="77777777" w:rsidR="006C68A7" w:rsidRPr="006C68A7" w:rsidRDefault="006C68A7" w:rsidP="006C68A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8DA21" w14:textId="77777777" w:rsidR="006C68A7" w:rsidRPr="006C68A7" w:rsidRDefault="006C68A7" w:rsidP="006C68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B4E4A6" w14:textId="77777777" w:rsidR="006C68A7" w:rsidRPr="006C68A7" w:rsidRDefault="006C68A7" w:rsidP="006C68A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4AB23" w14:textId="77777777" w:rsidR="006C68A7" w:rsidRPr="006C68A7" w:rsidRDefault="006C68A7" w:rsidP="006C68A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6C68A7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6C68A7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6C68A7">
        <w:rPr>
          <w:rFonts w:ascii="Times New Roman" w:hAnsi="Times New Roman" w:cs="Times New Roman"/>
          <w:sz w:val="24"/>
          <w:szCs w:val="24"/>
        </w:rPr>
        <w:t>na podstawie Zarządzenia Wójta Gminy nr 113/2022 i projektu uchwały z dnia 6 września 2022 r. w sprawie zmian w budżecie na 2022 rok.</w:t>
      </w:r>
    </w:p>
    <w:p w14:paraId="17166138" w14:textId="77777777" w:rsidR="006C68A7" w:rsidRPr="006C68A7" w:rsidRDefault="006C68A7" w:rsidP="006C68A7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14:paraId="509C4C6D" w14:textId="77777777" w:rsidR="006C68A7" w:rsidRPr="006C68A7" w:rsidRDefault="006C68A7" w:rsidP="006C68A7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1DC01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31DCFE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7D2D1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</w:p>
    <w:p w14:paraId="185F6DE6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29BD7BA7" w14:textId="77777777" w:rsidR="00634EFA" w:rsidRDefault="00634EFA" w:rsidP="00634EFA">
      <w:pPr>
        <w:widowControl w:val="0"/>
        <w:tabs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34EFA">
        <w:rPr>
          <w:rFonts w:ascii="Times New Roman" w:hAnsi="Times New Roman" w:cs="Times New Roman"/>
          <w:bCs/>
          <w:sz w:val="24"/>
          <w:szCs w:val="24"/>
        </w:rPr>
        <w:t>Skarbnik Gminy</w:t>
      </w:r>
    </w:p>
    <w:p w14:paraId="724453C8" w14:textId="77777777" w:rsidR="00634EFA" w:rsidRDefault="00634EFA" w:rsidP="00634EFA">
      <w:pPr>
        <w:widowControl w:val="0"/>
        <w:tabs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Anna Szymkiewicz</w:t>
      </w:r>
    </w:p>
    <w:p w14:paraId="712FA51C" w14:textId="77777777" w:rsidR="00634EFA" w:rsidRDefault="00634EFA" w:rsidP="00634EFA">
      <w:pPr>
        <w:widowControl w:val="0"/>
        <w:tabs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DE23E6" w14:textId="77777777" w:rsidR="00634EFA" w:rsidRDefault="00634EFA" w:rsidP="00634EFA">
      <w:pPr>
        <w:widowControl w:val="0"/>
        <w:tabs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EED83A" w14:textId="77777777" w:rsidR="00634EFA" w:rsidRDefault="00634EFA" w:rsidP="00634EFA">
      <w:pPr>
        <w:widowControl w:val="0"/>
        <w:tabs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Radca prawny</w:t>
      </w:r>
    </w:p>
    <w:p w14:paraId="2007DF75" w14:textId="3772FD7A" w:rsidR="006C68A7" w:rsidRPr="00634EFA" w:rsidRDefault="00634EFA" w:rsidP="00634EFA">
      <w:pPr>
        <w:widowControl w:val="0"/>
        <w:tabs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Jarosław Wasyliszyn</w:t>
      </w:r>
      <w:bookmarkStart w:id="0" w:name="_GoBack"/>
      <w:bookmarkEnd w:id="0"/>
      <w:r w:rsidR="006C68A7" w:rsidRPr="00634EFA">
        <w:rPr>
          <w:rFonts w:ascii="Times New Roman" w:hAnsi="Times New Roman" w:cs="Times New Roman"/>
          <w:bCs/>
          <w:sz w:val="24"/>
          <w:szCs w:val="24"/>
        </w:rPr>
        <w:tab/>
      </w:r>
      <w:r w:rsidR="006C68A7" w:rsidRPr="00634E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8A7" w:rsidRPr="00634E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8A7" w:rsidRPr="00634E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8A7" w:rsidRPr="00634E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8A7" w:rsidRPr="00634E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8A7" w:rsidRPr="00634EF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14493E" w14:textId="77777777" w:rsidR="006C68A7" w:rsidRPr="006C68A7" w:rsidRDefault="006C68A7" w:rsidP="006C68A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AC323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2CF9F8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7E7A49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25F82C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  <w:r w:rsidRPr="006C68A7">
        <w:rPr>
          <w:rFonts w:ascii="Times New Roman" w:hAnsi="Times New Roman" w:cs="Times New Roman"/>
          <w:sz w:val="24"/>
          <w:szCs w:val="24"/>
        </w:rPr>
        <w:tab/>
      </w:r>
    </w:p>
    <w:p w14:paraId="4BAE658F" w14:textId="77777777" w:rsidR="006C68A7" w:rsidRPr="006C68A7" w:rsidRDefault="006C68A7" w:rsidP="006C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C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43A0529F" w14:textId="77777777" w:rsidR="006C68A7" w:rsidRDefault="006C68A7"/>
    <w:sectPr w:rsidR="006C68A7" w:rsidSect="0045357B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A7"/>
    <w:rsid w:val="00634EFA"/>
    <w:rsid w:val="006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56F0"/>
  <w15:chartTrackingRefBased/>
  <w15:docId w15:val="{26370FD6-081C-4E72-87C9-B5A3D7FA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uiPriority w:val="99"/>
    <w:rsid w:val="006C68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2</cp:revision>
  <dcterms:created xsi:type="dcterms:W3CDTF">2022-09-06T11:23:00Z</dcterms:created>
  <dcterms:modified xsi:type="dcterms:W3CDTF">2022-09-07T10:26:00Z</dcterms:modified>
</cp:coreProperties>
</file>