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155B5" w14:textId="77777777" w:rsidR="004536E5" w:rsidRPr="004536E5" w:rsidRDefault="004536E5" w:rsidP="004536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6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ab/>
        <w:t>Załącznik nr 3</w:t>
      </w:r>
    </w:p>
    <w:p w14:paraId="5061D280" w14:textId="77777777" w:rsidR="004536E5" w:rsidRPr="004536E5" w:rsidRDefault="004536E5" w:rsidP="004536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6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ab/>
        <w:t>do Uchwały nr LXVI/630/2022</w:t>
      </w:r>
    </w:p>
    <w:p w14:paraId="53D558DB" w14:textId="68B43A2D" w:rsidR="004536E5" w:rsidRPr="004536E5" w:rsidRDefault="001E1FC8" w:rsidP="001E1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Rady Gminy Świdnica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36E5" w:rsidRPr="004536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4536E5" w:rsidRPr="004536E5">
        <w:rPr>
          <w:rFonts w:ascii="Times New Roman" w:hAnsi="Times New Roman" w:cs="Times New Roman"/>
          <w:b/>
          <w:bCs/>
          <w:sz w:val="24"/>
          <w:szCs w:val="24"/>
        </w:rPr>
        <w:t xml:space="preserve">  z dnia 28 września 2022 r.</w:t>
      </w:r>
    </w:p>
    <w:p w14:paraId="3ABEBA07" w14:textId="77777777" w:rsidR="004536E5" w:rsidRDefault="004536E5" w:rsidP="004536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8C10A" w14:textId="77777777" w:rsidR="001E1FC8" w:rsidRPr="004536E5" w:rsidRDefault="001E1FC8" w:rsidP="004536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1F36AAC" w14:textId="77777777" w:rsidR="004536E5" w:rsidRPr="004536E5" w:rsidRDefault="004536E5" w:rsidP="004536E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6E5">
        <w:rPr>
          <w:rFonts w:ascii="Times New Roman" w:hAnsi="Times New Roman" w:cs="Times New Roman"/>
          <w:b/>
          <w:bCs/>
          <w:sz w:val="24"/>
          <w:szCs w:val="24"/>
        </w:rPr>
        <w:t>Objaśnienia  wartości przyjętych w Wieloletniej Prognozie Finansowej Gminy Świdnica na lata 2022 - 2037</w:t>
      </w:r>
    </w:p>
    <w:p w14:paraId="325010F1" w14:textId="77777777" w:rsidR="004536E5" w:rsidRPr="004536E5" w:rsidRDefault="004536E5" w:rsidP="004536E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6E5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4536E5">
        <w:rPr>
          <w:rFonts w:ascii="Times New Roman" w:hAnsi="Times New Roman" w:cs="Times New Roman"/>
          <w:sz w:val="24"/>
          <w:szCs w:val="24"/>
        </w:rPr>
        <w:t>W załączniku nr 1 do uchwały nr LI/503/2021 Rady Gminy Świdnica z dnia 17 grudnia 2021 r.</w:t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6E5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>wprowadza się na 2022 rok</w:t>
      </w:r>
      <w:r w:rsidRPr="004536E5">
        <w:rPr>
          <w:rFonts w:ascii="Times New Roman" w:hAnsi="Times New Roman" w:cs="Times New Roman"/>
          <w:sz w:val="24"/>
          <w:szCs w:val="24"/>
        </w:rPr>
        <w:t xml:space="preserve"> </w:t>
      </w:r>
      <w:r w:rsidRPr="004536E5">
        <w:rPr>
          <w:rFonts w:ascii="Times New Roman" w:hAnsi="Times New Roman" w:cs="Times New Roman"/>
          <w:color w:val="000000"/>
          <w:sz w:val="24"/>
          <w:szCs w:val="24"/>
        </w:rPr>
        <w:t xml:space="preserve"> następujące </w:t>
      </w:r>
      <w:r w:rsidRPr="004536E5">
        <w:rPr>
          <w:rFonts w:ascii="Times New Roman" w:hAnsi="Times New Roman" w:cs="Times New Roman"/>
          <w:sz w:val="24"/>
          <w:szCs w:val="24"/>
        </w:rPr>
        <w:t>zmiany</w:t>
      </w:r>
      <w:r w:rsidRPr="004536E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4A6B9D4" w14:textId="77777777" w:rsidR="004536E5" w:rsidRPr="004536E5" w:rsidRDefault="004536E5" w:rsidP="004536E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4536E5">
        <w:rPr>
          <w:rFonts w:ascii="Times New Roman" w:hAnsi="Times New Roman" w:cs="Times New Roman"/>
          <w:color w:val="000000"/>
          <w:sz w:val="24"/>
          <w:szCs w:val="24"/>
        </w:rPr>
        <w:t xml:space="preserve"> zgodnie z zarządzeniem 123/2022 Wójta Gminy Świdnica i projektem uchwały Rady Gminy </w:t>
      </w: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4536E5">
        <w:rPr>
          <w:rFonts w:ascii="Times New Roman" w:hAnsi="Times New Roman" w:cs="Times New Roman"/>
          <w:color w:val="000000"/>
          <w:sz w:val="24"/>
          <w:szCs w:val="24"/>
        </w:rPr>
        <w:t xml:space="preserve">w kol. 1.1. bieżące dochody gminy o kwotę  </w:t>
      </w: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1 227 783 zł</w:t>
      </w:r>
      <w:r w:rsidRPr="004536E5">
        <w:rPr>
          <w:rFonts w:ascii="Times New Roman" w:hAnsi="Times New Roman" w:cs="Times New Roman"/>
          <w:color w:val="000000"/>
          <w:sz w:val="24"/>
          <w:szCs w:val="24"/>
        </w:rPr>
        <w:t>, w tym z tytułu:</w:t>
      </w:r>
    </w:p>
    <w:p w14:paraId="4B33D068" w14:textId="77777777" w:rsidR="004536E5" w:rsidRPr="004536E5" w:rsidRDefault="004536E5" w:rsidP="004536E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</w:t>
      </w:r>
      <w:r w:rsidRPr="004536E5">
        <w:rPr>
          <w:rFonts w:ascii="Times New Roman" w:hAnsi="Times New Roman" w:cs="Times New Roman"/>
          <w:color w:val="000000"/>
          <w:sz w:val="24"/>
          <w:szCs w:val="24"/>
        </w:rPr>
        <w:t xml:space="preserve"> dotacji i środków przeznaczonych na cele bieżące - 1 114 985 zł,</w:t>
      </w:r>
    </w:p>
    <w:p w14:paraId="1DCF102F" w14:textId="77777777" w:rsidR="004536E5" w:rsidRPr="004536E5" w:rsidRDefault="004536E5" w:rsidP="004536E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</w:t>
      </w:r>
      <w:r w:rsidRPr="004536E5">
        <w:rPr>
          <w:rFonts w:ascii="Times New Roman" w:hAnsi="Times New Roman" w:cs="Times New Roman"/>
          <w:color w:val="000000"/>
          <w:sz w:val="24"/>
          <w:szCs w:val="24"/>
        </w:rPr>
        <w:t xml:space="preserve"> części oświatowej subwencji ogólnej - 78 022 zł,</w:t>
      </w:r>
    </w:p>
    <w:p w14:paraId="2BAC8BDB" w14:textId="77777777" w:rsidR="004536E5" w:rsidRPr="004536E5" w:rsidRDefault="004536E5" w:rsidP="004536E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1.3. </w:t>
      </w:r>
      <w:r w:rsidRPr="004536E5">
        <w:rPr>
          <w:rFonts w:ascii="Times New Roman" w:hAnsi="Times New Roman" w:cs="Times New Roman"/>
          <w:color w:val="000000"/>
          <w:sz w:val="24"/>
          <w:szCs w:val="24"/>
        </w:rPr>
        <w:t>pozostałych dochodów - 34 776 zł,</w:t>
      </w:r>
    </w:p>
    <w:p w14:paraId="157E0D8E" w14:textId="215A6EC3" w:rsidR="004536E5" w:rsidRPr="004536E5" w:rsidRDefault="004536E5" w:rsidP="004536E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6E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536E5">
        <w:rPr>
          <w:rFonts w:ascii="Times New Roman" w:hAnsi="Times New Roman" w:cs="Times New Roman"/>
          <w:sz w:val="24"/>
          <w:szCs w:val="24"/>
        </w:rPr>
        <w:t xml:space="preserve"> w związku ze zmianą klasyfikacji budżetowej z działu 900 rozdz. 90095 na dział 926 rozdz. 92601 w projekcie uchwały Rady Gminy Świdnica </w:t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>zmniejsza się</w:t>
      </w:r>
      <w:r w:rsidRPr="004536E5">
        <w:rPr>
          <w:rFonts w:ascii="Times New Roman" w:hAnsi="Times New Roman" w:cs="Times New Roman"/>
          <w:sz w:val="24"/>
          <w:szCs w:val="24"/>
        </w:rPr>
        <w:t xml:space="preserve"> dochody majątkowe na dofinansowanie inwestycji pn. "Budowa placu zabaw w miejscowości Makowice" o kwotę  </w:t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>40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>000 zł,</w:t>
      </w:r>
    </w:p>
    <w:p w14:paraId="1FDAAE85" w14:textId="3B9A00AC" w:rsidR="004536E5" w:rsidRPr="004536E5" w:rsidRDefault="004536E5" w:rsidP="004536E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4536E5">
        <w:rPr>
          <w:rFonts w:ascii="Times New Roman" w:hAnsi="Times New Roman" w:cs="Times New Roman"/>
          <w:sz w:val="24"/>
          <w:szCs w:val="24"/>
        </w:rPr>
        <w:t xml:space="preserve">w związku ze zmianą klasyfikacji budżetowej z działu 900 rozdz. 90095 na dział 926 rozdz. 92601 w projekcie uchwały Rady Gminy Świdnica </w:t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>zwiększa się</w:t>
      </w:r>
      <w:r w:rsidRPr="004536E5">
        <w:rPr>
          <w:rFonts w:ascii="Times New Roman" w:hAnsi="Times New Roman" w:cs="Times New Roman"/>
          <w:sz w:val="24"/>
          <w:szCs w:val="24"/>
        </w:rPr>
        <w:t xml:space="preserve"> dochody majątkowe na dofinansowanie inwestycji pn. "Budowa placu zabaw w miejscowości Makowice" o kwotę  </w:t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>40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>000 zł</w:t>
      </w:r>
    </w:p>
    <w:p w14:paraId="2365E50E" w14:textId="77777777" w:rsidR="004536E5" w:rsidRPr="004536E5" w:rsidRDefault="004536E5" w:rsidP="004536E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6E5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536E5">
        <w:rPr>
          <w:rFonts w:ascii="Times New Roman" w:hAnsi="Times New Roman" w:cs="Times New Roman"/>
          <w:color w:val="000000"/>
          <w:sz w:val="24"/>
          <w:szCs w:val="24"/>
        </w:rPr>
        <w:t xml:space="preserve">zgodnie z zarządzeniem nr 123/2022 Wójta Gminy Świdnica i projektem uchwały Rady Gminy </w:t>
      </w: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4536E5">
        <w:rPr>
          <w:rFonts w:ascii="Times New Roman" w:hAnsi="Times New Roman" w:cs="Times New Roman"/>
          <w:color w:val="000000"/>
          <w:sz w:val="24"/>
          <w:szCs w:val="24"/>
        </w:rPr>
        <w:t>wydatki bieżące w kol. 2.1. o </w:t>
      </w: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1 427 783 zł, </w:t>
      </w:r>
      <w:r w:rsidRPr="004536E5">
        <w:rPr>
          <w:rFonts w:ascii="Times New Roman" w:hAnsi="Times New Roman" w:cs="Times New Roman"/>
          <w:color w:val="000000"/>
          <w:sz w:val="24"/>
          <w:szCs w:val="24"/>
        </w:rPr>
        <w:t xml:space="preserve">w tym na: </w:t>
      </w:r>
    </w:p>
    <w:p w14:paraId="17112188" w14:textId="77777777" w:rsidR="004536E5" w:rsidRPr="004536E5" w:rsidRDefault="004536E5" w:rsidP="004536E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4.1.</w:t>
      </w:r>
      <w:r w:rsidRPr="004536E5">
        <w:rPr>
          <w:rFonts w:ascii="Times New Roman" w:hAnsi="Times New Roman" w:cs="Times New Roman"/>
          <w:color w:val="000000"/>
          <w:sz w:val="24"/>
          <w:szCs w:val="24"/>
        </w:rPr>
        <w:t xml:space="preserve"> wynagrodzenia i składki od nich naliczane o 28 707 zł,</w:t>
      </w:r>
    </w:p>
    <w:p w14:paraId="074010E9" w14:textId="77777777" w:rsidR="004536E5" w:rsidRPr="004536E5" w:rsidRDefault="004536E5" w:rsidP="004536E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4.2.</w:t>
      </w:r>
      <w:r w:rsidRPr="004536E5">
        <w:rPr>
          <w:rFonts w:ascii="Times New Roman" w:hAnsi="Times New Roman" w:cs="Times New Roman"/>
          <w:color w:val="000000"/>
          <w:sz w:val="24"/>
          <w:szCs w:val="24"/>
        </w:rPr>
        <w:t xml:space="preserve"> pozostałe wydatki -1 399 076 zł,</w:t>
      </w:r>
    </w:p>
    <w:p w14:paraId="3FD57E74" w14:textId="77777777" w:rsidR="004536E5" w:rsidRPr="004536E5" w:rsidRDefault="004536E5" w:rsidP="004536E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6E5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536E5">
        <w:rPr>
          <w:rFonts w:ascii="Times New Roman" w:hAnsi="Times New Roman" w:cs="Times New Roman"/>
          <w:sz w:val="24"/>
          <w:szCs w:val="24"/>
        </w:rPr>
        <w:t xml:space="preserve">zgodnie z projektem Rady Gminy Świdnica </w:t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>zmniejsza się</w:t>
      </w:r>
      <w:r w:rsidRPr="004536E5">
        <w:rPr>
          <w:rFonts w:ascii="Times New Roman" w:hAnsi="Times New Roman" w:cs="Times New Roman"/>
          <w:sz w:val="24"/>
          <w:szCs w:val="24"/>
        </w:rPr>
        <w:t xml:space="preserve"> wydatki majątkowe w kol. 2.2. o kwotę</w:t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 xml:space="preserve"> 570 000,00 zł, w tym na:</w:t>
      </w:r>
    </w:p>
    <w:p w14:paraId="7C6110BD" w14:textId="77777777" w:rsidR="004536E5" w:rsidRPr="004536E5" w:rsidRDefault="004536E5" w:rsidP="004536E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36E5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4536E5">
        <w:rPr>
          <w:rFonts w:ascii="Times New Roman" w:hAnsi="Times New Roman" w:cs="Times New Roman"/>
          <w:sz w:val="24"/>
          <w:szCs w:val="24"/>
        </w:rPr>
        <w:t xml:space="preserve"> przedsięwzięcie pn</w:t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„Budowa remizy OSP Gogołów" - 450 000 zł, </w:t>
      </w:r>
    </w:p>
    <w:p w14:paraId="32CC1261" w14:textId="2E7B67FA" w:rsidR="004536E5" w:rsidRPr="004536E5" w:rsidRDefault="004536E5" w:rsidP="004536E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36E5">
        <w:rPr>
          <w:rFonts w:ascii="Times New Roman" w:hAnsi="Times New Roman" w:cs="Times New Roman"/>
          <w:b/>
          <w:bCs/>
          <w:sz w:val="24"/>
          <w:szCs w:val="24"/>
        </w:rPr>
        <w:t xml:space="preserve">5.2. </w:t>
      </w:r>
      <w:r w:rsidRPr="004536E5">
        <w:rPr>
          <w:rFonts w:ascii="Times New Roman" w:hAnsi="Times New Roman" w:cs="Times New Roman"/>
          <w:sz w:val="24"/>
          <w:szCs w:val="24"/>
        </w:rPr>
        <w:t>pozostałe zadanie pn.</w:t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r w:rsidRPr="004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Budowa placu zabaw w miejscowości Makowice” –  120 000 zł (zmiana klasyfikacji budżetowej).</w:t>
      </w:r>
    </w:p>
    <w:p w14:paraId="59E9E67B" w14:textId="6561C967" w:rsidR="004536E5" w:rsidRPr="004536E5" w:rsidRDefault="004536E5" w:rsidP="004536E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36E5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536E5">
        <w:rPr>
          <w:rFonts w:ascii="Times New Roman" w:hAnsi="Times New Roman" w:cs="Times New Roman"/>
          <w:sz w:val="24"/>
          <w:szCs w:val="24"/>
        </w:rPr>
        <w:t xml:space="preserve">zgodnie z projektem Rady Gminy Świdnica </w:t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>zwiększa się</w:t>
      </w:r>
      <w:r w:rsidRPr="004536E5">
        <w:rPr>
          <w:rFonts w:ascii="Times New Roman" w:hAnsi="Times New Roman" w:cs="Times New Roman"/>
          <w:sz w:val="24"/>
          <w:szCs w:val="24"/>
        </w:rPr>
        <w:t xml:space="preserve"> wydatki majątkowe w kol. 2.2. o kwotę</w:t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 xml:space="preserve"> 370 000 zł,</w:t>
      </w:r>
      <w:r w:rsidRPr="004536E5">
        <w:rPr>
          <w:rFonts w:ascii="Times New Roman" w:hAnsi="Times New Roman" w:cs="Times New Roman"/>
          <w:sz w:val="24"/>
          <w:szCs w:val="24"/>
        </w:rPr>
        <w:t xml:space="preserve"> w tym na:</w:t>
      </w:r>
      <w:r w:rsidRPr="004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D3BF551" w14:textId="77777777" w:rsidR="004536E5" w:rsidRPr="004536E5" w:rsidRDefault="004536E5" w:rsidP="004536E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6.1. </w:t>
      </w:r>
      <w:r w:rsidRPr="004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przedsięwzięcie pn.</w:t>
      </w: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4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„Przebudowa dróg na osiedlu domów jednorodzinnych w Pszennie wraz z budową kanalizacji deszczowej i oświetlenia drogowego” – 100 000 zł,</w:t>
      </w:r>
    </w:p>
    <w:p w14:paraId="003F0F34" w14:textId="77777777" w:rsidR="004536E5" w:rsidRPr="004536E5" w:rsidRDefault="004536E5" w:rsidP="004536E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6.2.</w:t>
      </w:r>
      <w:r w:rsidRPr="004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zadanie pn.</w:t>
      </w: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"</w:t>
      </w:r>
      <w:r w:rsidRPr="004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Przebudowa i modernizacja obiektów szkolnych na terenie Gminy Świdnica” – 100 000 zł,</w:t>
      </w:r>
    </w:p>
    <w:p w14:paraId="0E36EB3A" w14:textId="77777777" w:rsidR="004536E5" w:rsidRPr="004536E5" w:rsidRDefault="004536E5" w:rsidP="004536E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6.3. </w:t>
      </w:r>
      <w:r w:rsidRPr="004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zadanie pn. "Wykonanie placów zabaw na ternie Gminy Świdnica” – 30 000 zł,</w:t>
      </w:r>
    </w:p>
    <w:p w14:paraId="6BEABF6D" w14:textId="77777777" w:rsidR="004536E5" w:rsidRPr="004536E5" w:rsidRDefault="004536E5" w:rsidP="004536E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6.4. </w:t>
      </w:r>
      <w:r w:rsidRPr="004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zadanie pn. „Budowa placu zabaw w miejscowości Makowice” – 140 000 zł.</w:t>
      </w:r>
    </w:p>
    <w:p w14:paraId="27BE9903" w14:textId="77777777" w:rsidR="004536E5" w:rsidRPr="004536E5" w:rsidRDefault="004536E5" w:rsidP="004536E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36E5">
        <w:rPr>
          <w:rFonts w:ascii="Times New Roman" w:hAnsi="Times New Roman" w:cs="Times New Roman"/>
          <w:b/>
          <w:bCs/>
          <w:sz w:val="24"/>
          <w:szCs w:val="24"/>
        </w:rPr>
        <w:t>Po wprowadzonych uchwałą zmianach dochody stanowią kwotę</w:t>
      </w:r>
      <w:r w:rsidRPr="004536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>108 934 400,42</w:t>
      </w: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zł, </w:t>
      </w: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a wydatki</w:t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 xml:space="preserve"> 127 285 519,06 zł. Deficyt budżetu wynosi 18 351 118,64 zł.</w:t>
      </w:r>
    </w:p>
    <w:p w14:paraId="5600E107" w14:textId="77777777" w:rsidR="004536E5" w:rsidRPr="004536E5" w:rsidRDefault="004536E5" w:rsidP="004536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6E5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4536E5">
        <w:rPr>
          <w:rFonts w:ascii="Times New Roman" w:hAnsi="Times New Roman" w:cs="Times New Roman"/>
          <w:sz w:val="24"/>
          <w:szCs w:val="24"/>
        </w:rPr>
        <w:t xml:space="preserve"> Zaktualizowano zgodnie z projektem Uchwały Rady Gminy dane dodatkowe Wieloletniej Prognozy Finansowej na 2022 rok w następujących kolumnach:</w:t>
      </w:r>
    </w:p>
    <w:p w14:paraId="7AC5BAAE" w14:textId="77777777" w:rsidR="004536E5" w:rsidRPr="004536E5" w:rsidRDefault="004536E5" w:rsidP="004536E5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6E5">
        <w:rPr>
          <w:rFonts w:ascii="Times New Roman" w:hAnsi="Times New Roman" w:cs="Times New Roman"/>
          <w:sz w:val="24"/>
          <w:szCs w:val="24"/>
        </w:rPr>
        <w:t xml:space="preserve">kol. 10.1. </w:t>
      </w:r>
      <w:r w:rsidRPr="004536E5">
        <w:rPr>
          <w:rFonts w:ascii="Times New Roman" w:hAnsi="Times New Roman" w:cs="Times New Roman"/>
          <w:i/>
          <w:iCs/>
          <w:sz w:val="24"/>
          <w:szCs w:val="24"/>
        </w:rPr>
        <w:t xml:space="preserve">Wydatki objęte limitem, o którym mowa w art. 226 ust. 3 pkt 4 ustawy </w:t>
      </w:r>
      <w:r w:rsidRPr="004536E5">
        <w:rPr>
          <w:rFonts w:ascii="Times New Roman" w:hAnsi="Times New Roman" w:cs="Times New Roman"/>
          <w:sz w:val="24"/>
          <w:szCs w:val="24"/>
        </w:rPr>
        <w:t xml:space="preserve">jest </w:t>
      </w:r>
      <w:r w:rsidRPr="004536E5">
        <w:rPr>
          <w:rFonts w:ascii="Times New Roman" w:hAnsi="Times New Roman" w:cs="Times New Roman"/>
          <w:sz w:val="24"/>
          <w:szCs w:val="24"/>
        </w:rPr>
        <w:br/>
        <w:t xml:space="preserve">18 830 692,22 zł, </w:t>
      </w:r>
      <w:proofErr w:type="spellStart"/>
      <w:r w:rsidRPr="004536E5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4536E5">
        <w:rPr>
          <w:rFonts w:ascii="Times New Roman" w:hAnsi="Times New Roman" w:cs="Times New Roman"/>
          <w:sz w:val="24"/>
          <w:szCs w:val="24"/>
        </w:rPr>
        <w:t>. 18 480 692,22 zł, różnica  350 000 zł,</w:t>
      </w:r>
    </w:p>
    <w:p w14:paraId="0E97B00E" w14:textId="77777777" w:rsidR="004536E5" w:rsidRPr="004536E5" w:rsidRDefault="004536E5" w:rsidP="004536E5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6E5">
        <w:rPr>
          <w:rFonts w:ascii="Times New Roman" w:hAnsi="Times New Roman" w:cs="Times New Roman"/>
          <w:sz w:val="24"/>
          <w:szCs w:val="24"/>
        </w:rPr>
        <w:t xml:space="preserve">kol. 10.1.2.  </w:t>
      </w:r>
      <w:r w:rsidRPr="004536E5">
        <w:rPr>
          <w:rFonts w:ascii="Times New Roman" w:hAnsi="Times New Roman" w:cs="Times New Roman"/>
          <w:i/>
          <w:iCs/>
          <w:sz w:val="24"/>
          <w:szCs w:val="24"/>
        </w:rPr>
        <w:t xml:space="preserve">Wydatki objęte limitem, o którym mowa w art. 226 ust. 3 pkt 4 ustawy, tego majątkowe </w:t>
      </w:r>
      <w:r w:rsidRPr="004536E5">
        <w:rPr>
          <w:rFonts w:ascii="Times New Roman" w:hAnsi="Times New Roman" w:cs="Times New Roman"/>
          <w:sz w:val="24"/>
          <w:szCs w:val="24"/>
        </w:rPr>
        <w:t xml:space="preserve">jest 18 648 593,25  zł, </w:t>
      </w:r>
      <w:proofErr w:type="spellStart"/>
      <w:r w:rsidRPr="004536E5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4536E5">
        <w:rPr>
          <w:rFonts w:ascii="Times New Roman" w:hAnsi="Times New Roman" w:cs="Times New Roman"/>
          <w:sz w:val="24"/>
          <w:szCs w:val="24"/>
        </w:rPr>
        <w:t>. 18 298 593,25 zł, różnica  350 000 zł.</w:t>
      </w:r>
    </w:p>
    <w:p w14:paraId="6C49D2E3" w14:textId="77777777" w:rsidR="004536E5" w:rsidRPr="004536E5" w:rsidRDefault="004536E5" w:rsidP="004536E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C4B71" w14:textId="77777777" w:rsidR="004536E5" w:rsidRPr="004536E5" w:rsidRDefault="004536E5" w:rsidP="004536E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</w:t>
      </w:r>
      <w:r w:rsidRPr="004536E5">
        <w:rPr>
          <w:rFonts w:ascii="Times New Roman" w:hAnsi="Times New Roman" w:cs="Times New Roman"/>
          <w:color w:val="000000"/>
          <w:sz w:val="24"/>
          <w:szCs w:val="24"/>
        </w:rPr>
        <w:t xml:space="preserve">W związku z wprowadzeniem do wykazu przedsięwzięć inwestycji </w:t>
      </w:r>
      <w:r w:rsidRPr="004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pn.</w:t>
      </w: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4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„Przebudowa dróg na osiedlu domów jednorodzinnych w Pszennie wraz z budową kanalizacji deszczowej i oświetlenia drogowego” – 100 000 zł realizowanej z udziałem środków Rządowego Funduszu Polski Ład: Program inwestycji Strategicznych wprowadza się następujące zmiany:</w:t>
      </w:r>
    </w:p>
    <w:p w14:paraId="29572D5B" w14:textId="77777777" w:rsidR="004536E5" w:rsidRPr="004536E5" w:rsidRDefault="004536E5" w:rsidP="004536E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1. </w:t>
      </w:r>
      <w:r w:rsidRPr="004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roku 2023 </w:t>
      </w: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zwiększa się </w:t>
      </w:r>
      <w:r w:rsidRPr="004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pozostałe</w:t>
      </w: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4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dochody bieżące o kwotę </w:t>
      </w: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322 000 zł</w:t>
      </w:r>
      <w:r w:rsidRPr="004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1073C6D7" w14:textId="77777777" w:rsidR="004536E5" w:rsidRPr="004536E5" w:rsidRDefault="004536E5" w:rsidP="004536E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4536E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większa się</w:t>
      </w:r>
      <w:r w:rsidRPr="004536E5">
        <w:rPr>
          <w:rFonts w:ascii="Times New Roman" w:hAnsi="Times New Roman" w:cs="Times New Roman"/>
          <w:color w:val="000000"/>
          <w:sz w:val="24"/>
          <w:szCs w:val="24"/>
        </w:rPr>
        <w:t xml:space="preserve"> dochody majątkowe o kwotę </w:t>
      </w: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5 000 000 zł,</w:t>
      </w:r>
      <w:r w:rsidRPr="004536E5">
        <w:rPr>
          <w:rFonts w:ascii="Times New Roman" w:hAnsi="Times New Roman" w:cs="Times New Roman"/>
          <w:color w:val="000000"/>
          <w:sz w:val="24"/>
          <w:szCs w:val="24"/>
        </w:rPr>
        <w:t xml:space="preserve"> w tym: 2 500 000 zł w roku 2023 i 2 500 000 zł w roku 2024,</w:t>
      </w:r>
    </w:p>
    <w:p w14:paraId="449FE439" w14:textId="77777777" w:rsidR="004536E5" w:rsidRPr="004536E5" w:rsidRDefault="004536E5" w:rsidP="004536E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zwiększa się </w:t>
      </w:r>
      <w:r w:rsidRPr="004536E5">
        <w:rPr>
          <w:rFonts w:ascii="Times New Roman" w:hAnsi="Times New Roman" w:cs="Times New Roman"/>
          <w:color w:val="000000"/>
          <w:sz w:val="24"/>
          <w:szCs w:val="24"/>
        </w:rPr>
        <w:t>wydatki majątkowe  o kwotę</w:t>
      </w: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5 322 000 zł</w:t>
      </w:r>
      <w:r w:rsidRPr="004536E5">
        <w:rPr>
          <w:rFonts w:ascii="Times New Roman" w:hAnsi="Times New Roman" w:cs="Times New Roman"/>
          <w:color w:val="000000"/>
          <w:sz w:val="24"/>
          <w:szCs w:val="24"/>
        </w:rPr>
        <w:t>, w tym: 2 822 000 zł w roku 2023  i 2 500 000 zł w roku 2024.</w:t>
      </w:r>
    </w:p>
    <w:p w14:paraId="45032870" w14:textId="77777777" w:rsidR="004536E5" w:rsidRPr="004536E5" w:rsidRDefault="004536E5" w:rsidP="004536E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332057" w14:textId="77777777" w:rsidR="004536E5" w:rsidRPr="004536E5" w:rsidRDefault="004536E5" w:rsidP="004536E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</w:t>
      </w:r>
      <w:r w:rsidRPr="004536E5">
        <w:rPr>
          <w:rFonts w:ascii="Times New Roman" w:hAnsi="Times New Roman" w:cs="Times New Roman"/>
          <w:color w:val="000000"/>
          <w:sz w:val="24"/>
          <w:szCs w:val="24"/>
        </w:rPr>
        <w:t xml:space="preserve"> W załączniku nr 2 do uchwały nr </w:t>
      </w:r>
      <w:r w:rsidRPr="004536E5">
        <w:rPr>
          <w:rFonts w:ascii="Times New Roman" w:hAnsi="Times New Roman" w:cs="Times New Roman"/>
          <w:sz w:val="24"/>
          <w:szCs w:val="24"/>
        </w:rPr>
        <w:t>LI/503/2021 Rady Gminy Świdnica z dnia 17 grudnia 2021 r.</w:t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6E5">
        <w:rPr>
          <w:rFonts w:ascii="Times New Roman" w:hAnsi="Times New Roman" w:cs="Times New Roman"/>
          <w:sz w:val="24"/>
          <w:szCs w:val="24"/>
        </w:rPr>
        <w:t>w sprawie przyjęcia Wieloletniej Prognozy Finansowej Gminy Świdnica zmienia się limity wydatków inwestycyjnych  następujący sposób:</w:t>
      </w:r>
    </w:p>
    <w:p w14:paraId="356C604E" w14:textId="77777777" w:rsidR="004536E5" w:rsidRPr="004536E5" w:rsidRDefault="004536E5" w:rsidP="004536E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6E5">
        <w:rPr>
          <w:rFonts w:ascii="Times New Roman" w:hAnsi="Times New Roman" w:cs="Times New Roman"/>
          <w:sz w:val="24"/>
          <w:szCs w:val="24"/>
        </w:rPr>
        <w:t xml:space="preserve">1. </w:t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 xml:space="preserve">zmniejsza się </w:t>
      </w:r>
      <w:r w:rsidRPr="004536E5">
        <w:rPr>
          <w:rFonts w:ascii="Times New Roman" w:hAnsi="Times New Roman" w:cs="Times New Roman"/>
          <w:sz w:val="24"/>
          <w:szCs w:val="24"/>
        </w:rPr>
        <w:t xml:space="preserve"> limity wydatków zadania pn. "</w:t>
      </w:r>
      <w:r w:rsidRPr="004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Budowa remizy OSP Gogołów", w tym na 2022 rok - 450 000 zł,</w:t>
      </w:r>
    </w:p>
    <w:p w14:paraId="19B75ABE" w14:textId="77777777" w:rsidR="004536E5" w:rsidRPr="004536E5" w:rsidRDefault="004536E5" w:rsidP="004536E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6E5">
        <w:rPr>
          <w:rFonts w:ascii="Times New Roman" w:hAnsi="Times New Roman" w:cs="Times New Roman"/>
          <w:sz w:val="24"/>
          <w:szCs w:val="24"/>
        </w:rPr>
        <w:t xml:space="preserve">2. </w:t>
      </w:r>
      <w:r w:rsidRPr="004536E5">
        <w:rPr>
          <w:rFonts w:ascii="Times New Roman" w:hAnsi="Times New Roman" w:cs="Times New Roman"/>
          <w:b/>
          <w:bCs/>
          <w:sz w:val="24"/>
          <w:szCs w:val="24"/>
        </w:rPr>
        <w:t>dopisuje się</w:t>
      </w:r>
      <w:r w:rsidRPr="004536E5">
        <w:rPr>
          <w:rFonts w:ascii="Times New Roman" w:hAnsi="Times New Roman" w:cs="Times New Roman"/>
          <w:sz w:val="24"/>
          <w:szCs w:val="24"/>
        </w:rPr>
        <w:t xml:space="preserve"> limit wydatków zadania  pn. "</w:t>
      </w:r>
      <w:r w:rsidRPr="004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Przebudowa dróg na osiedlu domów jednorodzinnych w Pszennie wraz z budową kanalizacji deszczowej i oświetlenia drogowego", w tym na 2022 rok - 100 000 zł, na 2023 rok - 2 822 000 zł oraz na 2024 rok - </w:t>
      </w:r>
      <w:r w:rsidRPr="004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2 500 000 zł.</w:t>
      </w:r>
    </w:p>
    <w:p w14:paraId="2A20ECAA" w14:textId="77777777" w:rsidR="004536E5" w:rsidRPr="004536E5" w:rsidRDefault="004536E5" w:rsidP="004536E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3EDBB" w14:textId="77777777" w:rsidR="004536E5" w:rsidRPr="004536E5" w:rsidRDefault="004536E5" w:rsidP="004536E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6E5">
        <w:rPr>
          <w:rFonts w:ascii="Times New Roman" w:hAnsi="Times New Roman" w:cs="Times New Roman"/>
          <w:sz w:val="24"/>
          <w:szCs w:val="24"/>
        </w:rPr>
        <w:t>Pozostałe założenia i wartości Wieloletniej Prognozy Finansowej Gminy Świdnica nie ulegają zmianie.</w:t>
      </w:r>
    </w:p>
    <w:p w14:paraId="1963ECB6" w14:textId="77777777" w:rsidR="004536E5" w:rsidRPr="004536E5" w:rsidRDefault="004536E5" w:rsidP="004536E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CCA6D" w14:textId="77777777" w:rsidR="004536E5" w:rsidRPr="004536E5" w:rsidRDefault="004536E5" w:rsidP="00453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68ACF" w14:textId="36D33FED" w:rsidR="004536E5" w:rsidRDefault="004536E5"/>
    <w:sectPr w:rsidR="00453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5"/>
    <w:rsid w:val="001E1FC8"/>
    <w:rsid w:val="004536E5"/>
    <w:rsid w:val="004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5D8F"/>
  <w15:chartTrackingRefBased/>
  <w15:docId w15:val="{3A7A40FC-B0B3-40EC-9FF6-E84D2014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1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Witko</dc:creator>
  <cp:keywords/>
  <dc:description/>
  <cp:lastModifiedBy>Sylwia</cp:lastModifiedBy>
  <cp:revision>3</cp:revision>
  <cp:lastPrinted>2022-09-29T12:35:00Z</cp:lastPrinted>
  <dcterms:created xsi:type="dcterms:W3CDTF">2022-09-29T10:22:00Z</dcterms:created>
  <dcterms:modified xsi:type="dcterms:W3CDTF">2022-09-29T12:44:00Z</dcterms:modified>
</cp:coreProperties>
</file>