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FE3B9" w14:textId="77777777" w:rsidR="001F0193" w:rsidRPr="001F0193" w:rsidRDefault="001F0193" w:rsidP="00DC75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  <w:t>Załącznik nr 3</w:t>
      </w:r>
    </w:p>
    <w:p w14:paraId="12DFE03D" w14:textId="77777777" w:rsidR="001F0193" w:rsidRPr="001F0193" w:rsidRDefault="001F0193" w:rsidP="00DC75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  <w:t>do Uchwały nr LXIX/640/2022</w:t>
      </w:r>
    </w:p>
    <w:p w14:paraId="31AA4832" w14:textId="3B17924C" w:rsidR="001F0193" w:rsidRPr="001F0193" w:rsidRDefault="001F0193" w:rsidP="00DC75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  <w:t>Rady</w:t>
      </w:r>
      <w:r w:rsidR="00DC75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>Gm</w:t>
      </w:r>
      <w:bookmarkStart w:id="0" w:name="_GoBack"/>
      <w:bookmarkEnd w:id="0"/>
      <w:r w:rsidRPr="001F0193">
        <w:rPr>
          <w:rFonts w:ascii="Times New Roman" w:hAnsi="Times New Roman" w:cs="Times New Roman"/>
          <w:b/>
          <w:bCs/>
          <w:sz w:val="24"/>
          <w:szCs w:val="24"/>
        </w:rPr>
        <w:t xml:space="preserve">iny Świdnica </w:t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ab/>
        <w:t>z dnia 27 października 2022 r.</w:t>
      </w:r>
    </w:p>
    <w:p w14:paraId="6CA07D4E" w14:textId="77777777" w:rsidR="001F0193" w:rsidRPr="001F0193" w:rsidRDefault="001F0193" w:rsidP="00DC75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3FCB0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sz w:val="24"/>
          <w:szCs w:val="24"/>
        </w:rPr>
        <w:t>Objaśnienia  wartości przyjętych w Wieloletniej Prognozie Finansowej Gminy Świdnica na lata 2022 - 2037</w:t>
      </w:r>
    </w:p>
    <w:p w14:paraId="2231E6BF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1F0193">
        <w:rPr>
          <w:rFonts w:ascii="Times New Roman" w:hAnsi="Times New Roman" w:cs="Times New Roman"/>
          <w:sz w:val="24"/>
          <w:szCs w:val="24"/>
        </w:rPr>
        <w:t>W załączniku nr 1 do uchwały nr LI/503/2021 Rady Gminy Świdnica z dnia 17 grudnia 2021 r.</w:t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0193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>wprowadza się na 2022 rok</w:t>
      </w:r>
      <w:r w:rsidRPr="001F0193">
        <w:rPr>
          <w:rFonts w:ascii="Times New Roman" w:hAnsi="Times New Roman" w:cs="Times New Roman"/>
          <w:sz w:val="24"/>
          <w:szCs w:val="24"/>
        </w:rPr>
        <w:t xml:space="preserve"> 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 xml:space="preserve"> następujące </w:t>
      </w:r>
      <w:r w:rsidRPr="001F0193">
        <w:rPr>
          <w:rFonts w:ascii="Times New Roman" w:hAnsi="Times New Roman" w:cs="Times New Roman"/>
          <w:sz w:val="24"/>
          <w:szCs w:val="24"/>
        </w:rPr>
        <w:t>zmiany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F6DFC0F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zarządzeniami Wójta Gminy nr: 134A/2022 i 140/2022 Świdnica, uchwałą nr LXVIII/639/2022 i projektem uchwały Rady Gminy </w:t>
      </w: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 xml:space="preserve">w kol. 1.1. bieżące dochody gminy o kwotę  </w:t>
      </w: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11 208 324,04 zł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>,  w tym z tytułu:</w:t>
      </w:r>
    </w:p>
    <w:p w14:paraId="696BC102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 xml:space="preserve"> dotacji i środków przeznaczonych na cele bieżące -  10 750 203,64 zł,</w:t>
      </w:r>
    </w:p>
    <w:p w14:paraId="65D869C7" w14:textId="649EFD1D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>pozostałych dochodów - 458 120,40 zł, w tym z tytułu podatku od nieruchomości - 111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>213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>zł,</w:t>
      </w:r>
    </w:p>
    <w:p w14:paraId="3A5EE164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 xml:space="preserve">zgodnie z zarządzeniami Wójta Gminy nr: 134A/2022 i 140/2022 Świdnica, uchwałą nr LXVIII/639/2022 i projektem uchwały Rady Gminy </w:t>
      </w: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>wydatki bieżące w kol. 2.1. o </w:t>
      </w: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11 142 374,04 zł, 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 xml:space="preserve">w tym na: </w:t>
      </w:r>
    </w:p>
    <w:p w14:paraId="64F99AF5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 xml:space="preserve"> wynagrodzenia i składki od nich naliczane o 18 660,75 zł,</w:t>
      </w:r>
    </w:p>
    <w:p w14:paraId="56BA9CD8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 xml:space="preserve"> pozostałe wydatki - 11 123 713,29 zł,</w:t>
      </w:r>
    </w:p>
    <w:p w14:paraId="501FDD44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019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1F0193">
        <w:rPr>
          <w:rFonts w:ascii="Times New Roman" w:hAnsi="Times New Roman" w:cs="Times New Roman"/>
          <w:sz w:val="24"/>
          <w:szCs w:val="24"/>
        </w:rPr>
        <w:t xml:space="preserve">projektem uchwały Rady Gminy Świdnica </w:t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>zwiększa się</w:t>
      </w:r>
      <w:r w:rsidRPr="001F0193">
        <w:rPr>
          <w:rFonts w:ascii="Times New Roman" w:hAnsi="Times New Roman" w:cs="Times New Roman"/>
          <w:sz w:val="24"/>
          <w:szCs w:val="24"/>
        </w:rPr>
        <w:t xml:space="preserve"> wydatki majątkowe w kol. 2.2. o kwotę</w:t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 xml:space="preserve"> 30 000 zł</w:t>
      </w:r>
      <w:r w:rsidRPr="001F0193">
        <w:rPr>
          <w:rFonts w:ascii="Times New Roman" w:hAnsi="Times New Roman" w:cs="Times New Roman"/>
          <w:sz w:val="24"/>
          <w:szCs w:val="24"/>
        </w:rPr>
        <w:t xml:space="preserve"> na nowe</w:t>
      </w:r>
      <w:r w:rsidRPr="001F0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przedsięwzięcia pn.:</w:t>
      </w: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1784886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3.1. </w:t>
      </w:r>
      <w:r w:rsidRPr="001F0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"Budowa kanalizacji sanitarnej w Mokrzeszowie" - 10 000 zł,</w:t>
      </w:r>
    </w:p>
    <w:p w14:paraId="2E83402E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3.2. </w:t>
      </w:r>
      <w:r w:rsidRPr="001F0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"Przebudowa ul. Fabrycznej w Pszennie - I etap" - 10 000 zł,</w:t>
      </w:r>
    </w:p>
    <w:p w14:paraId="7C41F628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3.3. </w:t>
      </w:r>
      <w:r w:rsidRPr="001F0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"Przebudowa dróg gminnych w Mokrzeszowie oraz ul. Fabrycznej w Pszennie" - 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>10 000 zł.</w:t>
      </w:r>
    </w:p>
    <w:p w14:paraId="098D4762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1F0193">
        <w:rPr>
          <w:rFonts w:ascii="Times New Roman" w:hAnsi="Times New Roman" w:cs="Times New Roman"/>
          <w:sz w:val="24"/>
          <w:szCs w:val="24"/>
        </w:rPr>
        <w:t xml:space="preserve"> projektem uchwały z autopoprawką Rady Gminy Świdnica </w:t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>zwiększa się</w:t>
      </w:r>
      <w:r w:rsidRPr="001F0193">
        <w:rPr>
          <w:rFonts w:ascii="Times New Roman" w:hAnsi="Times New Roman" w:cs="Times New Roman"/>
          <w:sz w:val="24"/>
          <w:szCs w:val="24"/>
        </w:rPr>
        <w:t xml:space="preserve"> wydatki majątkowe w kol. 2.2. o kwotę</w:t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 xml:space="preserve"> 5 950 zł</w:t>
      </w:r>
      <w:r w:rsidRPr="001F0193">
        <w:rPr>
          <w:rFonts w:ascii="Times New Roman" w:hAnsi="Times New Roman" w:cs="Times New Roman"/>
          <w:sz w:val="24"/>
          <w:szCs w:val="24"/>
        </w:rPr>
        <w:t xml:space="preserve"> na nowe zadanie realizowane w ramach Funduszu Sołeckiego wsi Krzczonów pn. "Inwestycje- zakup, instalacja lampy solarnej na placu zabaw w Krzczonowie oraz kosztorysu/projektu (zakup materiałów i usług)".</w:t>
      </w:r>
    </w:p>
    <w:p w14:paraId="0BF82EFB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sz w:val="24"/>
          <w:szCs w:val="24"/>
        </w:rPr>
        <w:t>Po wprowadzonych uchwałą zmianach dochody stanowią kwotę</w:t>
      </w:r>
      <w:r w:rsidRPr="001F01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>120 785 479,27</w:t>
      </w: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zł, </w:t>
      </w: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a wydatki</w:t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 xml:space="preserve"> 139 136 597,91 zł. Deficyt budżetu wynosi 18 351 118,64 zł.</w:t>
      </w:r>
    </w:p>
    <w:p w14:paraId="4B2F0563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EE7543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 xml:space="preserve"> W związku z wprowadzeniem do wykazu przedsięwzięć nowych inwestycji </w:t>
      </w:r>
      <w:r w:rsidRPr="001F0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pn.</w:t>
      </w: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Pr="001F0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"Budowa kanalizacji sanitarnej w Mokrzeszowie", "Przebudowa ul. Fabrycznej w Pszennie - I etap",</w:t>
      </w:r>
    </w:p>
    <w:p w14:paraId="0815846D" w14:textId="77777777" w:rsidR="001F0193" w:rsidRPr="001F0193" w:rsidRDefault="001F0193" w:rsidP="001F019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0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"Przebudowa dróg gminnych w Mokrzeszowie oraz ul. Fabrycznej w Pszennie" realizowanych z udziałem środków Rządowego Funduszu Polski Ład: Program inwestycji Strategicznych wprowadza się następujące zmiany:</w:t>
      </w:r>
    </w:p>
    <w:p w14:paraId="3C861174" w14:textId="77777777" w:rsidR="001F0193" w:rsidRPr="001F0193" w:rsidRDefault="001F0193" w:rsidP="001F019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zwiększa się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 xml:space="preserve"> dochody majątkowe o kwotę </w:t>
      </w: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6 214 000 zł,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 xml:space="preserve"> w tym: 3 122 000 zł w roku 2023 i 3 092 000 zł w roku 2024,</w:t>
      </w:r>
    </w:p>
    <w:p w14:paraId="7E587065" w14:textId="77777777" w:rsidR="001F0193" w:rsidRPr="001F0193" w:rsidRDefault="001F0193" w:rsidP="001F019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zwiększa się 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>wydatki majątkowe  o kwotę</w:t>
      </w: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6 214 000 zł,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 xml:space="preserve"> w tym: 3 122 000 zł w roku 2023 i 3 092 000 zł w roku 2024.</w:t>
      </w:r>
    </w:p>
    <w:p w14:paraId="21DCCA0E" w14:textId="77777777" w:rsidR="001F0193" w:rsidRPr="001F0193" w:rsidRDefault="001F0193" w:rsidP="001F019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403C33" w14:textId="77777777" w:rsidR="001F0193" w:rsidRPr="001F0193" w:rsidRDefault="001F0193" w:rsidP="001F019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r w:rsidRPr="001F0193">
        <w:rPr>
          <w:rFonts w:ascii="Times New Roman" w:hAnsi="Times New Roman" w:cs="Times New Roman"/>
          <w:color w:val="000000"/>
          <w:sz w:val="24"/>
          <w:szCs w:val="24"/>
        </w:rPr>
        <w:t xml:space="preserve">W załączniku nr 2 do uchwały nr </w:t>
      </w:r>
      <w:r w:rsidRPr="001F0193">
        <w:rPr>
          <w:rFonts w:ascii="Times New Roman" w:hAnsi="Times New Roman" w:cs="Times New Roman"/>
          <w:sz w:val="24"/>
          <w:szCs w:val="24"/>
        </w:rPr>
        <w:t>LI/503/2021 Rady Gminy Świdnica z dnia 17 grudnia 2021 r.</w:t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0193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 xml:space="preserve">wprowadza się </w:t>
      </w:r>
      <w:r w:rsidRPr="001F0193">
        <w:rPr>
          <w:rFonts w:ascii="Times New Roman" w:hAnsi="Times New Roman" w:cs="Times New Roman"/>
          <w:sz w:val="24"/>
          <w:szCs w:val="24"/>
        </w:rPr>
        <w:t>nowe przedsięwzięcia i ustala się dla nich limity w sposób następujący:</w:t>
      </w:r>
    </w:p>
    <w:p w14:paraId="71524472" w14:textId="77777777" w:rsidR="001F0193" w:rsidRPr="001F0193" w:rsidRDefault="001F0193" w:rsidP="001F019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0193">
        <w:rPr>
          <w:rFonts w:ascii="Times New Roman" w:hAnsi="Times New Roman" w:cs="Times New Roman"/>
          <w:sz w:val="24"/>
          <w:szCs w:val="24"/>
        </w:rPr>
        <w:t xml:space="preserve">- dla inwestycji pn. </w:t>
      </w:r>
      <w:r w:rsidRPr="001F0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"Budowa kanalizacji sanitarnej w Mokrzeszowie" kwotę </w:t>
      </w: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9 058 100 zł</w:t>
      </w:r>
      <w:r w:rsidRPr="001F0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w tym: na 2022 r. - 10 000 zł, na 2023 r. 3 909 100 zł i na 2024 r. - 5 139 000 zł,</w:t>
      </w:r>
    </w:p>
    <w:p w14:paraId="7C18B409" w14:textId="77777777" w:rsidR="001F0193" w:rsidRPr="001F0193" w:rsidRDefault="001F0193" w:rsidP="001F019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0193">
        <w:rPr>
          <w:rFonts w:ascii="Times New Roman" w:hAnsi="Times New Roman" w:cs="Times New Roman"/>
          <w:sz w:val="24"/>
          <w:szCs w:val="24"/>
        </w:rPr>
        <w:t xml:space="preserve">- dla inwestycji pn. </w:t>
      </w:r>
      <w:r w:rsidRPr="001F0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"Przebudowa ul. Fabrycznej w Pszennie - I etap"  kwotę </w:t>
      </w: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421 000 zł</w:t>
      </w:r>
      <w:r w:rsidRPr="001F0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w tym: na 2022 r. - 10 000 zł, na 2023 r. 411 000 zł,</w:t>
      </w:r>
    </w:p>
    <w:p w14:paraId="5ABFA964" w14:textId="77777777" w:rsidR="001F0193" w:rsidRPr="001F0193" w:rsidRDefault="001F0193" w:rsidP="001F019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193">
        <w:rPr>
          <w:rFonts w:ascii="Times New Roman" w:hAnsi="Times New Roman" w:cs="Times New Roman"/>
          <w:sz w:val="24"/>
          <w:szCs w:val="24"/>
        </w:rPr>
        <w:t xml:space="preserve">- dla inwestycji pn. </w:t>
      </w:r>
      <w:r w:rsidRPr="001F0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"Przebudowa dróg gminnych w Mokrzeszowie oraz ul. Fabrycznej w Pszennie" kwotę </w:t>
      </w:r>
      <w:r w:rsidRPr="001F01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1 254 000 zł, </w:t>
      </w:r>
      <w:r w:rsidRPr="001F0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 tym: na 2022 r. - 10 000 zł, na 2023 r. 652 000 zł i na 2024 r. - 592 000 zł.</w:t>
      </w:r>
    </w:p>
    <w:p w14:paraId="05D23F5E" w14:textId="77777777" w:rsidR="001F0193" w:rsidRPr="001F0193" w:rsidRDefault="001F0193" w:rsidP="001F019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5AB0C" w14:textId="77777777" w:rsidR="001F0193" w:rsidRPr="001F0193" w:rsidRDefault="001F0193" w:rsidP="001F019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193">
        <w:rPr>
          <w:rFonts w:ascii="Times New Roman" w:hAnsi="Times New Roman" w:cs="Times New Roman"/>
          <w:sz w:val="24"/>
          <w:szCs w:val="24"/>
        </w:rPr>
        <w:t xml:space="preserve"> I</w:t>
      </w:r>
      <w:r w:rsidRPr="001F0193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Pr="001F0193">
        <w:rPr>
          <w:rFonts w:ascii="Times New Roman" w:hAnsi="Times New Roman" w:cs="Times New Roman"/>
          <w:sz w:val="24"/>
          <w:szCs w:val="24"/>
        </w:rPr>
        <w:t>Ponadto dokonuje się korekty omyłki pisarskiej w załączniku nr 1 i nr 2 Uchwały nr LXII/637/2022 dotyczącej inwestycji pn. "Przebudowa i modernizacja obiektów szkolnych na terenie Gminy Świdnica" oraz "Poprawa efektywności energetycznej w obiektach oświaty" w sposób następujący:</w:t>
      </w:r>
    </w:p>
    <w:p w14:paraId="390FEA83" w14:textId="77777777" w:rsidR="001F0193" w:rsidRPr="001F0193" w:rsidRDefault="001F0193" w:rsidP="001F019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193">
        <w:rPr>
          <w:rFonts w:ascii="Times New Roman" w:hAnsi="Times New Roman" w:cs="Times New Roman"/>
          <w:sz w:val="24"/>
          <w:szCs w:val="24"/>
        </w:rPr>
        <w:t xml:space="preserve">- "Przebudowa i modernizacja obiektów szkolnych na terenie Gminy Świdnica"  - jest minus 30 000 zł, </w:t>
      </w:r>
      <w:proofErr w:type="spellStart"/>
      <w:r w:rsidRPr="001F0193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1F0193">
        <w:rPr>
          <w:rFonts w:ascii="Times New Roman" w:hAnsi="Times New Roman" w:cs="Times New Roman"/>
          <w:sz w:val="24"/>
          <w:szCs w:val="24"/>
        </w:rPr>
        <w:t>. plus 30 000 zł, różnica plus 60 000 zł,</w:t>
      </w:r>
    </w:p>
    <w:p w14:paraId="32A486DF" w14:textId="4B93A008" w:rsidR="001F0193" w:rsidRPr="001F0193" w:rsidRDefault="001F0193" w:rsidP="001F019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193">
        <w:rPr>
          <w:rFonts w:ascii="Times New Roman" w:hAnsi="Times New Roman" w:cs="Times New Roman"/>
          <w:sz w:val="24"/>
          <w:szCs w:val="24"/>
        </w:rPr>
        <w:t xml:space="preserve">2. "Poprawa efektywności energetycznej w obiektach oświaty" jest plus 30 000 zł, </w:t>
      </w:r>
      <w:proofErr w:type="spellStart"/>
      <w:r w:rsidRPr="001F0193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1F0193">
        <w:rPr>
          <w:rFonts w:ascii="Times New Roman" w:hAnsi="Times New Roman" w:cs="Times New Roman"/>
          <w:sz w:val="24"/>
          <w:szCs w:val="24"/>
        </w:rPr>
        <w:t>. -30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0193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0193">
        <w:rPr>
          <w:rFonts w:ascii="Times New Roman" w:hAnsi="Times New Roman" w:cs="Times New Roman"/>
          <w:sz w:val="24"/>
          <w:szCs w:val="24"/>
        </w:rPr>
        <w:t>zł, różnica minus 60 000 zł.</w:t>
      </w:r>
    </w:p>
    <w:p w14:paraId="6CD6E656" w14:textId="77777777" w:rsidR="001F0193" w:rsidRPr="001F0193" w:rsidRDefault="001F0193" w:rsidP="001F019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F5C78" w14:textId="77777777" w:rsidR="001F0193" w:rsidRPr="001F0193" w:rsidRDefault="001F0193" w:rsidP="001F019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193">
        <w:rPr>
          <w:rFonts w:ascii="Times New Roman" w:hAnsi="Times New Roman" w:cs="Times New Roman"/>
          <w:sz w:val="24"/>
          <w:szCs w:val="24"/>
        </w:rPr>
        <w:t>Pozostałe założenia i wartości Wieloletniej Prognozy Finansowej Gminy Świdnica nie ulegają zmianie.</w:t>
      </w:r>
    </w:p>
    <w:p w14:paraId="7E9B185E" w14:textId="77777777" w:rsidR="001F0193" w:rsidRPr="001F0193" w:rsidRDefault="001F0193" w:rsidP="001F019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579BC1" w14:textId="77777777" w:rsidR="001F0193" w:rsidRDefault="001F0193"/>
    <w:sectPr w:rsidR="001F0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93"/>
    <w:rsid w:val="001F0193"/>
    <w:rsid w:val="00DC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A43F"/>
  <w15:chartTrackingRefBased/>
  <w15:docId w15:val="{1950C607-64FD-4BCF-8E67-D9D537C4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19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7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3</cp:revision>
  <cp:lastPrinted>2022-11-08T10:52:00Z</cp:lastPrinted>
  <dcterms:created xsi:type="dcterms:W3CDTF">2022-11-03T10:00:00Z</dcterms:created>
  <dcterms:modified xsi:type="dcterms:W3CDTF">2022-11-08T10:52:00Z</dcterms:modified>
</cp:coreProperties>
</file>