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98B06" w14:textId="77777777" w:rsidR="001A4C72" w:rsidRDefault="001A4C72" w:rsidP="003C00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A7E35AE" w14:textId="77777777" w:rsidR="003C00AE" w:rsidRDefault="003C00AE" w:rsidP="003C00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8796124" w14:textId="135BAFC2" w:rsidR="001A4C72" w:rsidRDefault="003C00AE" w:rsidP="00412547">
      <w:pPr>
        <w:autoSpaceDE w:val="0"/>
        <w:autoSpaceDN w:val="0"/>
        <w:adjustRightInd w:val="0"/>
        <w:spacing w:after="0" w:line="240" w:lineRule="auto"/>
        <w:ind w:left="5387"/>
        <w:rPr>
          <w:rFonts w:cstheme="minorHAnsi"/>
        </w:rPr>
      </w:pPr>
      <w:r w:rsidRPr="00DB7CA3">
        <w:rPr>
          <w:rFonts w:cstheme="minorHAnsi"/>
        </w:rPr>
        <w:t xml:space="preserve">Załącznik do uchwały </w:t>
      </w:r>
      <w:r w:rsidR="00412547">
        <w:rPr>
          <w:rFonts w:cstheme="minorHAnsi"/>
        </w:rPr>
        <w:t>nr LXXV/716/2023</w:t>
      </w:r>
    </w:p>
    <w:p w14:paraId="16DE33F9" w14:textId="034BF1CA" w:rsidR="003C00AE" w:rsidRDefault="003C00AE" w:rsidP="00412547">
      <w:pPr>
        <w:autoSpaceDE w:val="0"/>
        <w:autoSpaceDN w:val="0"/>
        <w:adjustRightInd w:val="0"/>
        <w:spacing w:after="0" w:line="240" w:lineRule="auto"/>
        <w:ind w:left="5387"/>
        <w:rPr>
          <w:rFonts w:cstheme="minorHAnsi"/>
        </w:rPr>
      </w:pPr>
      <w:r w:rsidRPr="00DB7CA3">
        <w:rPr>
          <w:rFonts w:cstheme="minorHAnsi"/>
        </w:rPr>
        <w:t xml:space="preserve">Rady Gminy </w:t>
      </w:r>
      <w:r w:rsidR="001A4C72">
        <w:rPr>
          <w:rFonts w:cstheme="minorHAnsi"/>
        </w:rPr>
        <w:t>Świdnica</w:t>
      </w:r>
    </w:p>
    <w:p w14:paraId="657C902D" w14:textId="2271E74E" w:rsidR="003C00AE" w:rsidRDefault="003C00AE" w:rsidP="00412547">
      <w:pPr>
        <w:autoSpaceDE w:val="0"/>
        <w:autoSpaceDN w:val="0"/>
        <w:adjustRightInd w:val="0"/>
        <w:spacing w:after="0" w:line="240" w:lineRule="auto"/>
        <w:ind w:left="5387"/>
        <w:rPr>
          <w:rFonts w:cstheme="minorHAnsi"/>
        </w:rPr>
      </w:pPr>
      <w:r w:rsidRPr="00DB7CA3">
        <w:rPr>
          <w:rFonts w:cstheme="minorHAnsi"/>
        </w:rPr>
        <w:t>z dnia</w:t>
      </w:r>
      <w:r w:rsidR="00412547">
        <w:rPr>
          <w:rFonts w:cstheme="minorHAnsi"/>
        </w:rPr>
        <w:t xml:space="preserve"> 26 stycznia </w:t>
      </w:r>
      <w:r>
        <w:rPr>
          <w:rFonts w:cstheme="minorHAnsi"/>
        </w:rPr>
        <w:t>2023</w:t>
      </w:r>
      <w:r w:rsidRPr="00DB7CA3">
        <w:rPr>
          <w:rFonts w:cstheme="minorHAnsi"/>
        </w:rPr>
        <w:t xml:space="preserve"> r.</w:t>
      </w:r>
    </w:p>
    <w:p w14:paraId="1B8891B5" w14:textId="06C35662" w:rsidR="001A4C72" w:rsidRDefault="001A4C72" w:rsidP="001A4C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F1F36DC" w14:textId="77777777" w:rsidR="001A4C72" w:rsidRPr="00DB7CA3" w:rsidRDefault="001A4C72" w:rsidP="003C00AE">
      <w:pPr>
        <w:autoSpaceDE w:val="0"/>
        <w:autoSpaceDN w:val="0"/>
        <w:adjustRightInd w:val="0"/>
        <w:spacing w:before="120" w:after="120" w:line="240" w:lineRule="auto"/>
        <w:jc w:val="right"/>
        <w:rPr>
          <w:rFonts w:cstheme="minorHAnsi"/>
        </w:rPr>
      </w:pPr>
    </w:p>
    <w:p w14:paraId="71C209DF" w14:textId="77777777" w:rsidR="003C00AE" w:rsidRPr="00DB7CA3" w:rsidRDefault="003C00AE" w:rsidP="003C00AE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POROZUMIENIE MIĘDZYGMINNE</w:t>
      </w:r>
    </w:p>
    <w:p w14:paraId="3C01988A" w14:textId="77777777" w:rsidR="003C00AE" w:rsidRDefault="003C00AE" w:rsidP="003C00AE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  <w:r>
        <w:rPr>
          <w:rFonts w:cstheme="minorHAnsi"/>
        </w:rPr>
        <w:t>z dnia ………………...2023</w:t>
      </w:r>
      <w:r w:rsidRPr="00DB7CA3">
        <w:rPr>
          <w:rFonts w:cstheme="minorHAnsi"/>
        </w:rPr>
        <w:t xml:space="preserve"> r.</w:t>
      </w:r>
    </w:p>
    <w:p w14:paraId="2445A899" w14:textId="77777777" w:rsidR="003C00AE" w:rsidRPr="00DB7CA3" w:rsidRDefault="003C00AE" w:rsidP="003C00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F61AD7B" w14:textId="01DD1BC8" w:rsidR="003C00AE" w:rsidRDefault="003C00AE" w:rsidP="003C0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 xml:space="preserve">w sprawie powierzenia </w:t>
      </w:r>
      <w:r>
        <w:rPr>
          <w:rFonts w:cstheme="minorHAnsi"/>
          <w:b/>
          <w:bCs/>
        </w:rPr>
        <w:t>Gminie Wałbrzych</w:t>
      </w:r>
      <w:r w:rsidRPr="00DB7CA3">
        <w:rPr>
          <w:rFonts w:cstheme="minorHAnsi"/>
          <w:b/>
          <w:bCs/>
        </w:rPr>
        <w:t xml:space="preserve"> zadania publicznego polegającego na opracowaniu dokumentu pn. </w:t>
      </w:r>
      <w:r w:rsidR="00854C20">
        <w:rPr>
          <w:rFonts w:cstheme="minorHAnsi"/>
          <w:b/>
          <w:bCs/>
        </w:rPr>
        <w:t>„</w:t>
      </w:r>
      <w:r w:rsidRPr="00DB7CA3">
        <w:rPr>
          <w:rFonts w:cstheme="minorHAnsi"/>
          <w:b/>
          <w:bCs/>
        </w:rPr>
        <w:t xml:space="preserve">Plan Zrównoważonej Mobilności Miejskiej </w:t>
      </w:r>
      <w:r w:rsidRPr="00854C20">
        <w:rPr>
          <w:rFonts w:cstheme="minorHAnsi"/>
          <w:b/>
          <w:bCs/>
        </w:rPr>
        <w:t xml:space="preserve">dla </w:t>
      </w:r>
      <w:r w:rsidR="00854C20" w:rsidRPr="00854C20">
        <w:rPr>
          <w:rFonts w:cstheme="minorHAnsi"/>
          <w:b/>
          <w:bCs/>
        </w:rPr>
        <w:t>W</w:t>
      </w:r>
      <w:r w:rsidR="00854C20">
        <w:rPr>
          <w:rFonts w:cstheme="minorHAnsi"/>
          <w:b/>
          <w:bCs/>
        </w:rPr>
        <w:t>ałbrzyskiego Obszaru Funkcjonalnego”</w:t>
      </w:r>
      <w:r>
        <w:rPr>
          <w:rFonts w:cstheme="minorHAnsi"/>
          <w:b/>
          <w:bCs/>
        </w:rPr>
        <w:t xml:space="preserve"> </w:t>
      </w:r>
      <w:r w:rsidRPr="00DB7CA3">
        <w:rPr>
          <w:rFonts w:cstheme="minorHAnsi"/>
          <w:b/>
          <w:bCs/>
        </w:rPr>
        <w:t>(SUMP) i ustalenia zasad współpracy w tym zakresie</w:t>
      </w:r>
    </w:p>
    <w:p w14:paraId="1A7F77C3" w14:textId="77777777" w:rsidR="00854C20" w:rsidRPr="00DB7CA3" w:rsidRDefault="00854C20" w:rsidP="003C0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1490E7F" w14:textId="77777777" w:rsidR="003C00AE" w:rsidRPr="003C541F" w:rsidRDefault="003C00AE" w:rsidP="003C00AE">
      <w:pPr>
        <w:spacing w:after="120"/>
        <w:rPr>
          <w:rFonts w:ascii="Calibri" w:hAnsi="Calibri" w:cs="Calibri"/>
          <w:b/>
        </w:rPr>
      </w:pPr>
      <w:r w:rsidRPr="003C541F">
        <w:rPr>
          <w:rFonts w:ascii="Calibri" w:hAnsi="Calibri" w:cs="Calibri"/>
          <w:b/>
        </w:rPr>
        <w:t>Strony Porozumienia:</w:t>
      </w:r>
    </w:p>
    <w:p w14:paraId="6A3B1E94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1)</w:t>
      </w:r>
      <w:r>
        <w:rPr>
          <w:rFonts w:cstheme="minorHAnsi"/>
        </w:rPr>
        <w:tab/>
        <w:t>Gmina Miasto Boguszów-Gorce, reprezentowana przez Sylwię Dąbrowską – Burmistrza  Miasta Boguszowa-Gorc,</w:t>
      </w:r>
    </w:p>
    <w:p w14:paraId="7910FDC9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2)</w:t>
      </w:r>
      <w:r>
        <w:rPr>
          <w:rFonts w:cstheme="minorHAnsi"/>
        </w:rPr>
        <w:tab/>
        <w:t>Gmina Czarny Bór, reprezentowana przez Adama Góreckiego – Wójta Gminy Czarny Bór,</w:t>
      </w:r>
    </w:p>
    <w:p w14:paraId="1BE5090C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3)</w:t>
      </w:r>
      <w:r>
        <w:rPr>
          <w:rFonts w:cstheme="minorHAnsi"/>
        </w:rPr>
        <w:tab/>
        <w:t>Gmina Dobromierz, reprezentowana przez Jerzego Ulbina – Wójta Gminy Dobromierz,</w:t>
      </w:r>
    </w:p>
    <w:p w14:paraId="3C98E31B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4)</w:t>
      </w:r>
      <w:r>
        <w:rPr>
          <w:rFonts w:cstheme="minorHAnsi"/>
        </w:rPr>
        <w:tab/>
        <w:t>Gmina Głuszyca, reprezentowana przez Romana Głód – Burmistrza Głuszycy,</w:t>
      </w:r>
    </w:p>
    <w:p w14:paraId="504D632A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5)</w:t>
      </w:r>
      <w:r>
        <w:rPr>
          <w:rFonts w:cstheme="minorHAnsi"/>
        </w:rPr>
        <w:tab/>
        <w:t>Gmina Jawor, reprezentowana przez Emiliana Berę – Burmistrza Jawora,</w:t>
      </w:r>
    </w:p>
    <w:p w14:paraId="43E232BA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6)</w:t>
      </w:r>
      <w:r>
        <w:rPr>
          <w:rFonts w:cstheme="minorHAnsi"/>
        </w:rPr>
        <w:tab/>
        <w:t>Gmina Jaworzyna Śląska, reprezentowana przez Grzegorza Grzegorzewicza – Burmistrza Jaworzyny Śląskiej,</w:t>
      </w:r>
    </w:p>
    <w:p w14:paraId="57C0D5B2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7)</w:t>
      </w:r>
      <w:r>
        <w:rPr>
          <w:rFonts w:cstheme="minorHAnsi"/>
        </w:rPr>
        <w:tab/>
        <w:t>Gmina Jedlina-Zdrój, reprezentowana przez Leszka Orpla – Burmistrza Miasta Jedlina-Zdrój,</w:t>
      </w:r>
    </w:p>
    <w:p w14:paraId="1BD2FC7C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8)</w:t>
      </w:r>
      <w:r>
        <w:rPr>
          <w:rFonts w:cstheme="minorHAnsi"/>
        </w:rPr>
        <w:tab/>
        <w:t>Gmina Miejska Kamienna Góra, reprezentowana przez Janusza Chodasewicza – Burmistrza Miasta Kamienna Góra,</w:t>
      </w:r>
    </w:p>
    <w:p w14:paraId="082CED54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9)</w:t>
      </w:r>
      <w:r>
        <w:rPr>
          <w:rFonts w:cstheme="minorHAnsi"/>
        </w:rPr>
        <w:tab/>
        <w:t>Gmina Kamienna Góra, reprezentowana przez Patryka Straus – Wójta Gminy Kamienna Góra,</w:t>
      </w:r>
    </w:p>
    <w:p w14:paraId="3E995F8C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10)</w:t>
      </w:r>
      <w:r>
        <w:rPr>
          <w:rFonts w:cstheme="minorHAnsi"/>
        </w:rPr>
        <w:tab/>
        <w:t>Gmina Lubawka, reprezentowana przez Ewę Kocembę – Burmistrza Lubawki,</w:t>
      </w:r>
    </w:p>
    <w:p w14:paraId="1CF341E6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11)</w:t>
      </w:r>
      <w:r>
        <w:rPr>
          <w:rFonts w:cstheme="minorHAnsi"/>
        </w:rPr>
        <w:tab/>
        <w:t>Gmina Marcinowice, reprezentowana przez Stanisława Leń – Wójta Gminy Marcinowice,</w:t>
      </w:r>
    </w:p>
    <w:p w14:paraId="3B33C555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12)</w:t>
      </w:r>
      <w:r>
        <w:rPr>
          <w:rFonts w:cstheme="minorHAnsi"/>
        </w:rPr>
        <w:tab/>
        <w:t>Gmina Mieroszów, reprezentowana przez Andrzeja Lipińskiego – Burmistrza Mieroszowa,</w:t>
      </w:r>
    </w:p>
    <w:p w14:paraId="4C26313C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13)</w:t>
      </w:r>
      <w:r>
        <w:rPr>
          <w:rFonts w:cstheme="minorHAnsi"/>
        </w:rPr>
        <w:tab/>
        <w:t>Gmina Mściwojów, reprezentowana przez Mariusza Forysia – Wójta Gminy Mściwojów,</w:t>
      </w:r>
    </w:p>
    <w:p w14:paraId="703B9F17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14)</w:t>
      </w:r>
      <w:r>
        <w:rPr>
          <w:rFonts w:cstheme="minorHAnsi"/>
        </w:rPr>
        <w:tab/>
        <w:t>Gmina Miejska Nowa Ruda, reprezentowana przez Tomasza Kilińskiego – Burmistrza Gminy Miejskiej Nowa Ruda,</w:t>
      </w:r>
    </w:p>
    <w:p w14:paraId="3A531C75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15)</w:t>
      </w:r>
      <w:r>
        <w:rPr>
          <w:rFonts w:cstheme="minorHAnsi"/>
        </w:rPr>
        <w:tab/>
        <w:t>Gmina Nowa Ruda, reprezentowana przez Adriannę Mierzejewską – Wójta Gminy Nowa Ruda,</w:t>
      </w:r>
    </w:p>
    <w:p w14:paraId="21778BF3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16)</w:t>
      </w:r>
      <w:r>
        <w:rPr>
          <w:rFonts w:cstheme="minorHAnsi"/>
        </w:rPr>
        <w:tab/>
        <w:t>Gmina Paszowice, reprezentowana przez Sebastiana Oszczędę – Wójta Gminy Paszowice,</w:t>
      </w:r>
    </w:p>
    <w:p w14:paraId="02409BC8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17)</w:t>
      </w:r>
      <w:r>
        <w:rPr>
          <w:rFonts w:cstheme="minorHAnsi"/>
        </w:rPr>
        <w:tab/>
        <w:t>Gmina Radków, reprezentowana przez Jana Bednarczyka – Burmistrza Miasta i Gminy Radków,</w:t>
      </w:r>
    </w:p>
    <w:p w14:paraId="03A50B78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18)</w:t>
      </w:r>
      <w:r>
        <w:rPr>
          <w:rFonts w:cstheme="minorHAnsi"/>
        </w:rPr>
        <w:tab/>
        <w:t xml:space="preserve">Gmina Stare Bogaczowice, reprezentowana przez Mirosława Lecha – Wójta Gminy Stare Bogaczowice, </w:t>
      </w:r>
    </w:p>
    <w:p w14:paraId="6DB5BCD5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19)</w:t>
      </w:r>
      <w:r>
        <w:rPr>
          <w:rFonts w:cstheme="minorHAnsi"/>
        </w:rPr>
        <w:tab/>
        <w:t>Gmina Strzegom, reprezentowana przez Zbigniewa Suchytę – Burmistrza Strzegomia,</w:t>
      </w:r>
    </w:p>
    <w:p w14:paraId="701A17BA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20)</w:t>
      </w:r>
      <w:r>
        <w:rPr>
          <w:rFonts w:cstheme="minorHAnsi"/>
        </w:rPr>
        <w:tab/>
        <w:t>Uzdrowiskowa Gmina Miejska Szczawno-Zdrój, reprezentowana przez Marka Fedoruka – Burmistrza Szczawna-Zdroju,</w:t>
      </w:r>
    </w:p>
    <w:p w14:paraId="340D1BE7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21)</w:t>
      </w:r>
      <w:r>
        <w:rPr>
          <w:rFonts w:cstheme="minorHAnsi"/>
        </w:rPr>
        <w:tab/>
        <w:t>Gmina Miasto Świdnica, reprezentowana przez – Beatę Moskal-Słaniewską – Prezydenta Miasta Świdnica,</w:t>
      </w:r>
    </w:p>
    <w:p w14:paraId="75F444F5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22)</w:t>
      </w:r>
      <w:r>
        <w:rPr>
          <w:rFonts w:cstheme="minorHAnsi"/>
        </w:rPr>
        <w:tab/>
        <w:t>Gmina Świdnica, reprezentowana przez Teresę Mazurek – Wójta Gminy Świdnica,</w:t>
      </w:r>
    </w:p>
    <w:p w14:paraId="37065541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23)</w:t>
      </w:r>
      <w:r>
        <w:rPr>
          <w:rFonts w:cstheme="minorHAnsi"/>
        </w:rPr>
        <w:tab/>
        <w:t>Gmina Świebodzice, reprezentowana przez Pawła Ozgę – Burmistrza Świebodzic,</w:t>
      </w:r>
    </w:p>
    <w:p w14:paraId="090167F9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24)</w:t>
      </w:r>
      <w:r>
        <w:rPr>
          <w:rFonts w:cstheme="minorHAnsi"/>
        </w:rPr>
        <w:tab/>
        <w:t>Gmina Walim, reprezentowana przez Adama Hausmana – Wójta Walimia,</w:t>
      </w:r>
    </w:p>
    <w:p w14:paraId="15FE6844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25)</w:t>
      </w:r>
      <w:r>
        <w:rPr>
          <w:rFonts w:cstheme="minorHAnsi"/>
        </w:rPr>
        <w:tab/>
        <w:t>Gmina Wałbrzych, reprezentowana przez Romana Szełemeja – Prezydenta Miasta Wałbrzycha,</w:t>
      </w:r>
    </w:p>
    <w:p w14:paraId="5BF2C401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26)</w:t>
      </w:r>
      <w:r>
        <w:rPr>
          <w:rFonts w:cstheme="minorHAnsi"/>
        </w:rPr>
        <w:tab/>
        <w:t>Gmina Wądroże Wielkie, reprezentowana przez Elżbietę Jedlecką – Wójta Gminy Wądroże Wielkie,</w:t>
      </w:r>
    </w:p>
    <w:p w14:paraId="0B564943" w14:textId="77777777" w:rsidR="009E11C1" w:rsidRDefault="009E11C1" w:rsidP="009E11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27)</w:t>
      </w:r>
      <w:r>
        <w:rPr>
          <w:rFonts w:cstheme="minorHAnsi"/>
        </w:rPr>
        <w:tab/>
        <w:t>Gmina Żarów, reprezentowana przez Leszka Michalaka – Burmistrza Żarowa</w:t>
      </w:r>
    </w:p>
    <w:p w14:paraId="458CDDE9" w14:textId="6AD0E055" w:rsidR="003C00AE" w:rsidRDefault="003C00AE" w:rsidP="003C0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82A1A12" w14:textId="77777777" w:rsidR="003C00AE" w:rsidRDefault="003C00AE" w:rsidP="003C0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3709FF" w14:textId="77777777" w:rsidR="003C00AE" w:rsidRDefault="003C00AE" w:rsidP="003C0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ED5A62D" w14:textId="77777777" w:rsidR="00412547" w:rsidRDefault="00412547" w:rsidP="003C0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872CDD" w14:textId="6F8039E5" w:rsidR="003C00AE" w:rsidRDefault="00791A1F" w:rsidP="003C0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Gmina Wałbrzych</w:t>
      </w:r>
      <w:r w:rsidR="003C00AE" w:rsidRPr="00DB7CA3">
        <w:rPr>
          <w:rFonts w:cstheme="minorHAnsi"/>
        </w:rPr>
        <w:t xml:space="preserve"> zwana jest „Liderem Porozumienia”, pozostałe Gminy zwane są łącznie „Partnerami Porozumienia”, a każda indywidualnie „Partnerem Porozumienia”. Lider Porozumienia oraz Partnerzy Porozumienia zwani są łącznie „Stronami Porozumienia”.</w:t>
      </w:r>
    </w:p>
    <w:p w14:paraId="30D10117" w14:textId="77777777" w:rsidR="003C00AE" w:rsidRPr="00DB7CA3" w:rsidRDefault="003C00AE" w:rsidP="003C0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238AEC" w14:textId="12BFA049" w:rsidR="003C00AE" w:rsidRDefault="003C00AE" w:rsidP="003C0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00AE">
        <w:rPr>
          <w:rFonts w:cstheme="minorHAnsi"/>
        </w:rPr>
        <w:t xml:space="preserve">Na podstawie art. 10 </w:t>
      </w:r>
      <w:r w:rsidR="00791A1F">
        <w:rPr>
          <w:rFonts w:cstheme="minorHAnsi"/>
        </w:rPr>
        <w:t>ust. 1 oraz</w:t>
      </w:r>
      <w:r w:rsidRPr="003C00AE">
        <w:rPr>
          <w:rFonts w:cstheme="minorHAnsi"/>
        </w:rPr>
        <w:t xml:space="preserve"> art. 74 ust. 1 i 2 ustawy z dnia 8 marca 1990 r. o samorządzie gminnym (t</w:t>
      </w:r>
      <w:r w:rsidR="00186892">
        <w:rPr>
          <w:rFonts w:cstheme="minorHAnsi"/>
        </w:rPr>
        <w:t xml:space="preserve">ekst </w:t>
      </w:r>
      <w:r w:rsidRPr="003C00AE">
        <w:rPr>
          <w:rFonts w:cstheme="minorHAnsi"/>
        </w:rPr>
        <w:t>j</w:t>
      </w:r>
      <w:r w:rsidR="00186892">
        <w:rPr>
          <w:rFonts w:cstheme="minorHAnsi"/>
        </w:rPr>
        <w:t>edn</w:t>
      </w:r>
      <w:r w:rsidR="00FA4321">
        <w:rPr>
          <w:rFonts w:cstheme="minorHAnsi"/>
        </w:rPr>
        <w:t>olity</w:t>
      </w:r>
      <w:r w:rsidRPr="003C00AE">
        <w:rPr>
          <w:rFonts w:cstheme="minorHAnsi"/>
        </w:rPr>
        <w:t xml:space="preserve"> Dz. U. z 202</w:t>
      </w:r>
      <w:r w:rsidR="00C00128">
        <w:rPr>
          <w:rFonts w:cstheme="minorHAnsi"/>
        </w:rPr>
        <w:t>3</w:t>
      </w:r>
      <w:r w:rsidRPr="003C00AE">
        <w:rPr>
          <w:rFonts w:cstheme="minorHAnsi"/>
        </w:rPr>
        <w:t xml:space="preserve"> r. poz. </w:t>
      </w:r>
      <w:r w:rsidR="00C00128">
        <w:rPr>
          <w:rFonts w:cstheme="minorHAnsi"/>
        </w:rPr>
        <w:t>40</w:t>
      </w:r>
      <w:r w:rsidRPr="003C00AE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DB7CA3">
        <w:rPr>
          <w:rFonts w:cstheme="minorHAnsi"/>
        </w:rPr>
        <w:t>Strony Porozumienia ustalają, co następuje:</w:t>
      </w:r>
    </w:p>
    <w:p w14:paraId="37956916" w14:textId="77777777" w:rsidR="003C00AE" w:rsidRPr="00DB7CA3" w:rsidRDefault="003C00AE" w:rsidP="003C0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14:paraId="79ED334D" w14:textId="77777777" w:rsidR="003C00AE" w:rsidRPr="00DB7CA3" w:rsidRDefault="003C00AE" w:rsidP="003C00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CZĘŚĆ I. Postanowienia ogólne</w:t>
      </w:r>
    </w:p>
    <w:p w14:paraId="1BD607A9" w14:textId="77777777" w:rsidR="003C00AE" w:rsidRPr="00DB7CA3" w:rsidRDefault="003C00AE" w:rsidP="003C00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§ 1.</w:t>
      </w:r>
    </w:p>
    <w:p w14:paraId="7CF0AD71" w14:textId="77777777" w:rsidR="00847C7F" w:rsidRDefault="00847C7F" w:rsidP="003C00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7F">
        <w:rPr>
          <w:rFonts w:cstheme="minorHAnsi"/>
        </w:rPr>
        <w:t>Strony Porozumienia zgodnie powierzają Gminie Wałbrzych rolę Lidera Porozumienia, który reprezentuje wszystkie Strony w ramach niniejszego Porozumienia.</w:t>
      </w:r>
    </w:p>
    <w:p w14:paraId="383ABA18" w14:textId="3BC88C7E" w:rsidR="00847C7F" w:rsidRPr="00854C20" w:rsidRDefault="003C00AE" w:rsidP="003C00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4C20">
        <w:rPr>
          <w:rFonts w:cstheme="minorHAnsi"/>
        </w:rPr>
        <w:t>Partnerzy Porozumienia powierzają Liderowi Porozumienia realizację zadania publicznego polegającego na zleceniu i koordynowaniu prac dotyczących opracowania dokumentu pn. „</w:t>
      </w:r>
      <w:r w:rsidR="00854C20" w:rsidRPr="00854C20">
        <w:rPr>
          <w:rFonts w:cstheme="minorHAnsi"/>
          <w:bCs/>
        </w:rPr>
        <w:t xml:space="preserve">Plan Zrównoważonej Mobilności Miejskiej dla Wałbrzyskiego Obszaru Funkcjonalnego”, </w:t>
      </w:r>
      <w:r w:rsidRPr="00854C20">
        <w:rPr>
          <w:rFonts w:cstheme="minorHAnsi"/>
        </w:rPr>
        <w:t>zwanego dalej „Planem” lub „SUMP”.</w:t>
      </w:r>
    </w:p>
    <w:p w14:paraId="4001EFE1" w14:textId="77777777" w:rsidR="00847C7F" w:rsidRDefault="003C00AE" w:rsidP="003C00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7F">
        <w:rPr>
          <w:rFonts w:cstheme="minorHAnsi"/>
        </w:rPr>
        <w:t xml:space="preserve">Strony Porozumienia postanawiają, że Lider Porozumienia reprezentuje wszystkie Strony Porozumienia w procesie opracowania dokumentu, o którym mowa w ust. </w:t>
      </w:r>
      <w:r w:rsidR="00847C7F" w:rsidRPr="00847C7F">
        <w:rPr>
          <w:rFonts w:cstheme="minorHAnsi"/>
        </w:rPr>
        <w:t>2</w:t>
      </w:r>
      <w:r w:rsidRPr="00847C7F">
        <w:rPr>
          <w:rFonts w:cstheme="minorHAnsi"/>
        </w:rPr>
        <w:t>.</w:t>
      </w:r>
    </w:p>
    <w:p w14:paraId="255C5751" w14:textId="74E5A621" w:rsidR="00847C7F" w:rsidRPr="00D86EFB" w:rsidRDefault="003C00AE" w:rsidP="00854C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7F">
        <w:rPr>
          <w:rFonts w:cstheme="minorHAnsi"/>
        </w:rPr>
        <w:t xml:space="preserve">Na potrzeby realizacji opracowania SUMP, o którym mowa w ust. </w:t>
      </w:r>
      <w:r w:rsidR="00847C7F">
        <w:rPr>
          <w:rFonts w:cstheme="minorHAnsi"/>
        </w:rPr>
        <w:t>2</w:t>
      </w:r>
      <w:r w:rsidRPr="00847C7F">
        <w:rPr>
          <w:rFonts w:cstheme="minorHAnsi"/>
        </w:rPr>
        <w:t xml:space="preserve"> za </w:t>
      </w:r>
      <w:r w:rsidR="00854C20">
        <w:rPr>
          <w:rFonts w:cstheme="minorHAnsi"/>
        </w:rPr>
        <w:t xml:space="preserve">Wałbrzyski Obszar </w:t>
      </w:r>
      <w:r w:rsidR="00854C20" w:rsidRPr="00D86EFB">
        <w:rPr>
          <w:rFonts w:cstheme="minorHAnsi"/>
        </w:rPr>
        <w:t>Funkcjonalny</w:t>
      </w:r>
      <w:r w:rsidRPr="00D86EFB">
        <w:rPr>
          <w:rFonts w:cstheme="minorHAnsi"/>
        </w:rPr>
        <w:t xml:space="preserve"> przyjmuje się terytorium gmin będących sygnatariuszami </w:t>
      </w:r>
      <w:r w:rsidR="00C953C2" w:rsidRPr="00D86EFB">
        <w:rPr>
          <w:rFonts w:cstheme="minorHAnsi"/>
        </w:rPr>
        <w:t xml:space="preserve">niniejszego </w:t>
      </w:r>
      <w:r w:rsidRPr="00D86EFB">
        <w:rPr>
          <w:rFonts w:cstheme="minorHAnsi"/>
        </w:rPr>
        <w:t>Porozumienia.</w:t>
      </w:r>
    </w:p>
    <w:p w14:paraId="628E8A54" w14:textId="0F25326B" w:rsidR="00847C7F" w:rsidRPr="00C953C2" w:rsidRDefault="003C00AE" w:rsidP="00C953C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86EFB">
        <w:rPr>
          <w:rFonts w:cstheme="minorHAnsi"/>
        </w:rPr>
        <w:t xml:space="preserve">Realizacja </w:t>
      </w:r>
      <w:r w:rsidR="00847C7F" w:rsidRPr="00D86EFB">
        <w:rPr>
          <w:rFonts w:cstheme="minorHAnsi"/>
        </w:rPr>
        <w:t>SUMP</w:t>
      </w:r>
      <w:r w:rsidRPr="00D86EFB">
        <w:rPr>
          <w:rFonts w:cstheme="minorHAnsi"/>
        </w:rPr>
        <w:t xml:space="preserve"> ma na celu wypracowanie spójnej dla </w:t>
      </w:r>
      <w:r w:rsidR="00C953C2" w:rsidRPr="00D86EFB">
        <w:rPr>
          <w:rFonts w:cstheme="minorHAnsi"/>
        </w:rPr>
        <w:t>Wałbrzyskiego Obszaru Funkcjonalnego</w:t>
      </w:r>
      <w:r w:rsidRPr="00D86EFB">
        <w:rPr>
          <w:rFonts w:cstheme="minorHAnsi"/>
        </w:rPr>
        <w:t xml:space="preserve"> koncepcji systemu transportowego wraz z wyznaczaniem kierunków działań i kreowania przyszłej współpracy dla zrównoważonego rozwoju w dziedzinie mobilności i służyć może do pozyskiwania</w:t>
      </w:r>
      <w:r w:rsidRPr="00C953C2">
        <w:rPr>
          <w:rFonts w:cstheme="minorHAnsi"/>
        </w:rPr>
        <w:t xml:space="preserve"> funduszy unijnych każdej ze Stron Porozumienia.</w:t>
      </w:r>
    </w:p>
    <w:p w14:paraId="210BFABB" w14:textId="0238F034" w:rsidR="00C953C2" w:rsidRPr="00C953C2" w:rsidRDefault="003C00AE" w:rsidP="003C00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953C2">
        <w:rPr>
          <w:rFonts w:cstheme="minorHAnsi"/>
        </w:rPr>
        <w:t>Lider Porozumienia</w:t>
      </w:r>
      <w:r w:rsidR="00C953C2" w:rsidRPr="00C953C2">
        <w:rPr>
          <w:rFonts w:cstheme="minorHAnsi"/>
        </w:rPr>
        <w:t xml:space="preserve"> wszystkie wynikające z Porozumienia zadania będzie realizował za pośrednictwem jednostki budżetowej Gminy Wałbrzych Instytucji Pośredniczącej Aglomeracji Wałbrzyskiej (IPAW).</w:t>
      </w:r>
    </w:p>
    <w:p w14:paraId="49531E35" w14:textId="3F13763D" w:rsidR="00D86EFB" w:rsidRDefault="00D86EFB" w:rsidP="003C00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86EFB">
        <w:rPr>
          <w:rFonts w:cstheme="minorHAnsi"/>
        </w:rPr>
        <w:t>IPAW</w:t>
      </w:r>
      <w:r w:rsidR="003C00AE" w:rsidRPr="00D86EFB">
        <w:rPr>
          <w:rFonts w:cstheme="minorHAnsi"/>
        </w:rPr>
        <w:t xml:space="preserve"> zleci rzeczową realizację opracowania SUMP podmiotowi zwanemu dalej „Wykonawcą”, wybranemu w postępowaniu o udzielenie zamówienia publicznego, zgodnie z regulaminem udzielania zamówień obowiązującym</w:t>
      </w:r>
      <w:r w:rsidRPr="00D86EFB">
        <w:rPr>
          <w:rFonts w:cstheme="minorHAnsi"/>
        </w:rPr>
        <w:t xml:space="preserve"> w </w:t>
      </w:r>
      <w:r w:rsidR="00915D13">
        <w:rPr>
          <w:rFonts w:cstheme="minorHAnsi"/>
        </w:rPr>
        <w:t>IPAW</w:t>
      </w:r>
      <w:r w:rsidRPr="00D86EFB">
        <w:rPr>
          <w:rFonts w:cstheme="minorHAnsi"/>
        </w:rPr>
        <w:t>.</w:t>
      </w:r>
    </w:p>
    <w:p w14:paraId="4DC75E9A" w14:textId="38CDB837" w:rsidR="00847C7F" w:rsidRPr="00D86EFB" w:rsidRDefault="003C00AE" w:rsidP="003C00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86EFB">
        <w:rPr>
          <w:rFonts w:cstheme="minorHAnsi"/>
        </w:rPr>
        <w:t xml:space="preserve">Partnerzy Porozumienia wyrażają zgodę, by szczegółowe zasady realizacji opracowania SUMP, w tym harmonogram i tryb prac, określiła umowa zawarta pomiędzy </w:t>
      </w:r>
      <w:r w:rsidR="00D86EFB">
        <w:rPr>
          <w:rFonts w:cstheme="minorHAnsi"/>
        </w:rPr>
        <w:t>IPAW</w:t>
      </w:r>
      <w:r w:rsidR="00847C7F" w:rsidRPr="00D86EFB">
        <w:rPr>
          <w:rFonts w:cstheme="minorHAnsi"/>
        </w:rPr>
        <w:t xml:space="preserve"> a Wykonawcą.</w:t>
      </w:r>
    </w:p>
    <w:p w14:paraId="74850F36" w14:textId="428C4F18" w:rsidR="00847C7F" w:rsidRDefault="00B82BC3" w:rsidP="003C00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IPAW</w:t>
      </w:r>
      <w:r w:rsidR="003C00AE" w:rsidRPr="00847C7F">
        <w:rPr>
          <w:rFonts w:cstheme="minorHAnsi"/>
        </w:rPr>
        <w:t xml:space="preserve"> przekaże Partnerom Porozumienia informację o wybranym Wykonawcy oraz wysokości kwoty wynagrodzenia </w:t>
      </w:r>
      <w:r w:rsidR="00847C7F">
        <w:rPr>
          <w:rFonts w:cstheme="minorHAnsi"/>
        </w:rPr>
        <w:t>W</w:t>
      </w:r>
      <w:r w:rsidR="003C00AE" w:rsidRPr="00847C7F">
        <w:rPr>
          <w:rFonts w:cstheme="minorHAnsi"/>
        </w:rPr>
        <w:t>ykonawcy, niezwłocznie po zakończeniu postępowania o udzielenie zamówienia publicznego.</w:t>
      </w:r>
    </w:p>
    <w:p w14:paraId="2FA57F95" w14:textId="77777777" w:rsidR="00847C7F" w:rsidRDefault="003C00AE" w:rsidP="003C00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7F">
        <w:rPr>
          <w:rFonts w:cstheme="minorHAnsi"/>
        </w:rPr>
        <w:t xml:space="preserve">Prace nad opracowaniem </w:t>
      </w:r>
      <w:r w:rsidR="00847C7F">
        <w:rPr>
          <w:rFonts w:cstheme="minorHAnsi"/>
        </w:rPr>
        <w:t>SUMP</w:t>
      </w:r>
      <w:r w:rsidRPr="00847C7F">
        <w:rPr>
          <w:rFonts w:cstheme="minorHAnsi"/>
        </w:rPr>
        <w:t xml:space="preserve"> będą się odbywać na podstawie aktualnych aktów prawa polskiego, unijnego, a także obowiązujących wytycznych Komisji Europejskiej i Ministerstwa Funduszy i Polityki Regionalnej, w tym wytycznych dla Planów Zrównoważonej Mobilności Miejskiej (Sustainable Urban Mobility Plan - SUMP).</w:t>
      </w:r>
    </w:p>
    <w:p w14:paraId="7B1C3F6E" w14:textId="624452BD" w:rsidR="003C00AE" w:rsidRDefault="00847C7F" w:rsidP="003C00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Strony </w:t>
      </w:r>
      <w:r w:rsidR="003C00AE" w:rsidRPr="00847C7F">
        <w:rPr>
          <w:rFonts w:cstheme="minorHAnsi"/>
        </w:rPr>
        <w:t xml:space="preserve">Porozumienia upoważniają </w:t>
      </w:r>
      <w:r w:rsidR="00D86EFB">
        <w:rPr>
          <w:rFonts w:cstheme="minorHAnsi"/>
        </w:rPr>
        <w:t>IPAW</w:t>
      </w:r>
      <w:r w:rsidR="003C00AE" w:rsidRPr="00847C7F">
        <w:rPr>
          <w:rFonts w:cstheme="minorHAnsi"/>
        </w:rPr>
        <w:t xml:space="preserve"> do </w:t>
      </w:r>
      <w:r w:rsidR="00A8594D">
        <w:rPr>
          <w:rFonts w:cstheme="minorHAnsi"/>
        </w:rPr>
        <w:t xml:space="preserve">przeprowadzenia postępowania o udzielenie zamówienia publicznego, </w:t>
      </w:r>
      <w:r w:rsidR="003C00AE" w:rsidRPr="00847C7F">
        <w:rPr>
          <w:rFonts w:cstheme="minorHAnsi"/>
        </w:rPr>
        <w:t xml:space="preserve">zawarcia umowy </w:t>
      </w:r>
      <w:r w:rsidR="00915D13">
        <w:rPr>
          <w:rFonts w:cstheme="minorHAnsi"/>
        </w:rPr>
        <w:t xml:space="preserve">z </w:t>
      </w:r>
      <w:r w:rsidR="00A8594D">
        <w:rPr>
          <w:rFonts w:cstheme="minorHAnsi"/>
        </w:rPr>
        <w:t xml:space="preserve">wybranym </w:t>
      </w:r>
      <w:r w:rsidR="00915D13">
        <w:rPr>
          <w:rFonts w:cstheme="minorHAnsi"/>
        </w:rPr>
        <w:t xml:space="preserve">Wykonawcą </w:t>
      </w:r>
      <w:r w:rsidR="003C00AE" w:rsidRPr="00847C7F">
        <w:rPr>
          <w:rFonts w:cstheme="minorHAnsi"/>
        </w:rPr>
        <w:t>w imieniu wszystkich Stron Porozumienia, ponoszenia wydatków w projekcie, dysponowania środkami na</w:t>
      </w:r>
      <w:r w:rsidR="002936D6">
        <w:rPr>
          <w:rFonts w:cstheme="minorHAnsi"/>
        </w:rPr>
        <w:t> </w:t>
      </w:r>
      <w:r w:rsidR="003C00AE" w:rsidRPr="00847C7F">
        <w:rPr>
          <w:rFonts w:cstheme="minorHAnsi"/>
        </w:rPr>
        <w:t>finansowanie projektu i rozliczenia projektu oraz wszelkich czynności niezbędnych do</w:t>
      </w:r>
      <w:r w:rsidR="002936D6">
        <w:rPr>
          <w:rFonts w:cstheme="minorHAnsi"/>
        </w:rPr>
        <w:t> </w:t>
      </w:r>
      <w:r w:rsidR="003C00AE" w:rsidRPr="00847C7F">
        <w:rPr>
          <w:rFonts w:cstheme="minorHAnsi"/>
        </w:rPr>
        <w:t>opracowania Planu.</w:t>
      </w:r>
    </w:p>
    <w:p w14:paraId="05BA6A08" w14:textId="77777777" w:rsidR="00847C7F" w:rsidRPr="00847C7F" w:rsidRDefault="00847C7F" w:rsidP="00847C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826D2D" w14:textId="77777777" w:rsidR="003C00AE" w:rsidRPr="00DB7CA3" w:rsidRDefault="003C00AE" w:rsidP="00847C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§ 2.</w:t>
      </w:r>
    </w:p>
    <w:p w14:paraId="35A340FF" w14:textId="2FCA0B72" w:rsidR="00847C7F" w:rsidRDefault="003C00AE" w:rsidP="003C00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7F">
        <w:rPr>
          <w:rFonts w:cstheme="minorHAnsi"/>
        </w:rPr>
        <w:t>L</w:t>
      </w:r>
      <w:r w:rsidR="00D86EFB">
        <w:rPr>
          <w:rFonts w:cstheme="minorHAnsi"/>
        </w:rPr>
        <w:t>ider</w:t>
      </w:r>
      <w:r w:rsidRPr="00847C7F">
        <w:rPr>
          <w:rFonts w:cstheme="minorHAnsi"/>
        </w:rPr>
        <w:t xml:space="preserve"> </w:t>
      </w:r>
      <w:r w:rsidR="00D86EFB">
        <w:rPr>
          <w:rFonts w:cstheme="minorHAnsi"/>
        </w:rPr>
        <w:t>wyznacza IPAW na koordynatora r</w:t>
      </w:r>
      <w:r w:rsidRPr="00847C7F">
        <w:rPr>
          <w:rFonts w:cstheme="minorHAnsi"/>
        </w:rPr>
        <w:t>ealizacj</w:t>
      </w:r>
      <w:r w:rsidR="00D86EFB">
        <w:rPr>
          <w:rFonts w:cstheme="minorHAnsi"/>
        </w:rPr>
        <w:t>i</w:t>
      </w:r>
      <w:r w:rsidRPr="00847C7F">
        <w:rPr>
          <w:rFonts w:cstheme="minorHAnsi"/>
        </w:rPr>
        <w:t xml:space="preserve"> opracowania SUMP przy wsparciu Zespołu Roboczego i Grupy Sterującej, o których mowa w § 5 i § 6</w:t>
      </w:r>
      <w:r w:rsidR="007B2655">
        <w:rPr>
          <w:rFonts w:cstheme="minorHAnsi"/>
        </w:rPr>
        <w:t xml:space="preserve"> Porozumienia</w:t>
      </w:r>
      <w:r w:rsidRPr="00847C7F">
        <w:rPr>
          <w:rFonts w:cstheme="minorHAnsi"/>
        </w:rPr>
        <w:t>, na co każd</w:t>
      </w:r>
      <w:r w:rsidR="00847C7F">
        <w:rPr>
          <w:rFonts w:cstheme="minorHAnsi"/>
        </w:rPr>
        <w:t>a</w:t>
      </w:r>
      <w:r w:rsidRPr="00847C7F">
        <w:rPr>
          <w:rFonts w:cstheme="minorHAnsi"/>
        </w:rPr>
        <w:t xml:space="preserve"> z</w:t>
      </w:r>
      <w:r w:rsidR="00847C7F">
        <w:rPr>
          <w:rFonts w:cstheme="minorHAnsi"/>
        </w:rPr>
        <w:t>e</w:t>
      </w:r>
      <w:r w:rsidRPr="00847C7F">
        <w:rPr>
          <w:rFonts w:cstheme="minorHAnsi"/>
        </w:rPr>
        <w:t xml:space="preserve"> </w:t>
      </w:r>
      <w:r w:rsidR="00847C7F">
        <w:rPr>
          <w:rFonts w:cstheme="minorHAnsi"/>
        </w:rPr>
        <w:t xml:space="preserve">Stron </w:t>
      </w:r>
      <w:r w:rsidRPr="00847C7F">
        <w:rPr>
          <w:rFonts w:cstheme="minorHAnsi"/>
        </w:rPr>
        <w:t>Porozumienia wyraża zgodę.</w:t>
      </w:r>
    </w:p>
    <w:p w14:paraId="530154D2" w14:textId="2841F4D0" w:rsidR="00847C7F" w:rsidRDefault="00847C7F" w:rsidP="003C00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7F">
        <w:rPr>
          <w:rFonts w:cstheme="minorHAnsi"/>
        </w:rPr>
        <w:t>Strony</w:t>
      </w:r>
      <w:r w:rsidR="003C00AE" w:rsidRPr="00847C7F">
        <w:rPr>
          <w:rFonts w:cstheme="minorHAnsi"/>
        </w:rPr>
        <w:t xml:space="preserve"> Porozumienia upoważniają </w:t>
      </w:r>
      <w:r>
        <w:rPr>
          <w:rFonts w:cstheme="minorHAnsi"/>
        </w:rPr>
        <w:t>IPAW</w:t>
      </w:r>
      <w:r w:rsidR="003C00AE" w:rsidRPr="00847C7F">
        <w:rPr>
          <w:rFonts w:cstheme="minorHAnsi"/>
        </w:rPr>
        <w:t xml:space="preserve"> do nadzorowania w ich imieniu prac prowadzonych w</w:t>
      </w:r>
      <w:r w:rsidR="002936D6">
        <w:rPr>
          <w:rFonts w:cstheme="minorHAnsi"/>
        </w:rPr>
        <w:t> </w:t>
      </w:r>
      <w:r w:rsidR="003C00AE" w:rsidRPr="00847C7F">
        <w:rPr>
          <w:rFonts w:cstheme="minorHAnsi"/>
        </w:rPr>
        <w:t xml:space="preserve">celu </w:t>
      </w:r>
      <w:r w:rsidR="003C00AE" w:rsidRPr="002E67E6">
        <w:rPr>
          <w:rFonts w:cstheme="minorHAnsi"/>
        </w:rPr>
        <w:t xml:space="preserve">opracowania </w:t>
      </w:r>
      <w:r w:rsidRPr="002E67E6">
        <w:rPr>
          <w:rFonts w:cstheme="minorHAnsi"/>
        </w:rPr>
        <w:t>„</w:t>
      </w:r>
      <w:r w:rsidR="002E67E6" w:rsidRPr="002E67E6">
        <w:rPr>
          <w:rFonts w:cstheme="minorHAnsi"/>
          <w:bCs/>
        </w:rPr>
        <w:t>Plan</w:t>
      </w:r>
      <w:r w:rsidR="002E67E6">
        <w:rPr>
          <w:rFonts w:cstheme="minorHAnsi"/>
          <w:bCs/>
        </w:rPr>
        <w:t>u</w:t>
      </w:r>
      <w:r w:rsidR="002E67E6" w:rsidRPr="002E67E6">
        <w:rPr>
          <w:rFonts w:cstheme="minorHAnsi"/>
          <w:bCs/>
        </w:rPr>
        <w:t xml:space="preserve"> Zrównoważonej Mobilności Miejskiej dla Wałbrzyskiego Obszaru Funkcjonalnego</w:t>
      </w:r>
      <w:r w:rsidR="003C00AE" w:rsidRPr="002E67E6">
        <w:rPr>
          <w:rFonts w:cstheme="minorHAnsi"/>
        </w:rPr>
        <w:t>”</w:t>
      </w:r>
      <w:r w:rsidR="002E67E6" w:rsidRPr="002E67E6">
        <w:rPr>
          <w:rFonts w:cstheme="minorHAnsi"/>
        </w:rPr>
        <w:t xml:space="preserve"> (SUMP)</w:t>
      </w:r>
      <w:r w:rsidR="003C00AE" w:rsidRPr="002E67E6">
        <w:rPr>
          <w:rFonts w:cstheme="minorHAnsi"/>
        </w:rPr>
        <w:t>.</w:t>
      </w:r>
    </w:p>
    <w:p w14:paraId="751FE27D" w14:textId="6D7514E1" w:rsidR="00CB636D" w:rsidRPr="002E67E6" w:rsidRDefault="003C00AE" w:rsidP="003C00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67E6">
        <w:rPr>
          <w:rFonts w:cstheme="minorHAnsi"/>
        </w:rPr>
        <w:t>Czynności dotyczące opracowania Planu, będą odbywać się we współpracy ze Stronami Porozumienia w ramach powołanego Zespołu Roboczego i Grupy Sterującej, o których mowa w § 5 i § 6</w:t>
      </w:r>
      <w:r w:rsidR="00611866">
        <w:rPr>
          <w:rFonts w:cstheme="minorHAnsi"/>
        </w:rPr>
        <w:t xml:space="preserve"> Porozumienia</w:t>
      </w:r>
      <w:r w:rsidRPr="002E67E6">
        <w:rPr>
          <w:rFonts w:cstheme="minorHAnsi"/>
        </w:rPr>
        <w:t>.</w:t>
      </w:r>
    </w:p>
    <w:p w14:paraId="6340CC52" w14:textId="0B675DCA" w:rsidR="00CB636D" w:rsidRDefault="00CB636D" w:rsidP="003C00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67E6">
        <w:rPr>
          <w:rFonts w:cstheme="minorHAnsi"/>
        </w:rPr>
        <w:t>Strony</w:t>
      </w:r>
      <w:r w:rsidR="003C00AE" w:rsidRPr="002E67E6">
        <w:rPr>
          <w:rFonts w:cstheme="minorHAnsi"/>
        </w:rPr>
        <w:t xml:space="preserve"> Porozumienia oddelegują do prac nad SUMP co najmniej po jednym przedstawicielu każdej ze Stron Porozumienia - pracownika merytorycznie odpowiedzialnego za współpracę z</w:t>
      </w:r>
      <w:r w:rsidR="00C93440">
        <w:rPr>
          <w:rFonts w:cstheme="minorHAnsi"/>
        </w:rPr>
        <w:t> </w:t>
      </w:r>
      <w:r w:rsidRPr="002E67E6">
        <w:rPr>
          <w:rFonts w:cstheme="minorHAnsi"/>
        </w:rPr>
        <w:t>IPAW</w:t>
      </w:r>
      <w:r w:rsidR="003C00AE" w:rsidRPr="002E67E6">
        <w:rPr>
          <w:rFonts w:cstheme="minorHAnsi"/>
        </w:rPr>
        <w:t xml:space="preserve"> i wkład merytoryczny</w:t>
      </w:r>
      <w:r w:rsidR="003C00AE" w:rsidRPr="00CB636D">
        <w:rPr>
          <w:rFonts w:cstheme="minorHAnsi"/>
        </w:rPr>
        <w:t xml:space="preserve"> ze strony</w:t>
      </w:r>
      <w:r>
        <w:rPr>
          <w:rFonts w:cstheme="minorHAnsi"/>
        </w:rPr>
        <w:t xml:space="preserve"> danej gminy</w:t>
      </w:r>
      <w:r w:rsidR="003C00AE" w:rsidRPr="00CB636D">
        <w:rPr>
          <w:rFonts w:cstheme="minorHAnsi"/>
        </w:rPr>
        <w:t>.</w:t>
      </w:r>
    </w:p>
    <w:p w14:paraId="47EB49D1" w14:textId="31AEF68A" w:rsidR="00CB636D" w:rsidRDefault="003C00AE" w:rsidP="001443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636D">
        <w:rPr>
          <w:rFonts w:cstheme="minorHAnsi"/>
        </w:rPr>
        <w:lastRenderedPageBreak/>
        <w:t xml:space="preserve">Oddelegowani przedstawiciele, o których mowa w ust. </w:t>
      </w:r>
      <w:r w:rsidR="00CB636D">
        <w:rPr>
          <w:rFonts w:cstheme="minorHAnsi"/>
        </w:rPr>
        <w:t>4 stworzą Zespół Roboczy ds.</w:t>
      </w:r>
      <w:r w:rsidR="002936D6">
        <w:rPr>
          <w:rFonts w:cstheme="minorHAnsi"/>
        </w:rPr>
        <w:t> </w:t>
      </w:r>
      <w:r w:rsidR="00CB636D">
        <w:rPr>
          <w:rFonts w:cstheme="minorHAnsi"/>
        </w:rPr>
        <w:t>o</w:t>
      </w:r>
      <w:r w:rsidRPr="00CB636D">
        <w:rPr>
          <w:rFonts w:cstheme="minorHAnsi"/>
        </w:rPr>
        <w:t xml:space="preserve">pracowania </w:t>
      </w:r>
      <w:r w:rsidR="0014437A">
        <w:rPr>
          <w:rFonts w:cstheme="minorHAnsi"/>
        </w:rPr>
        <w:t>„</w:t>
      </w:r>
      <w:r w:rsidR="0014437A" w:rsidRPr="0014437A">
        <w:rPr>
          <w:rFonts w:cstheme="minorHAnsi"/>
        </w:rPr>
        <w:t>Plan</w:t>
      </w:r>
      <w:r w:rsidR="0014437A">
        <w:rPr>
          <w:rFonts w:cstheme="minorHAnsi"/>
        </w:rPr>
        <w:t>u</w:t>
      </w:r>
      <w:r w:rsidR="0014437A" w:rsidRPr="0014437A">
        <w:rPr>
          <w:rFonts w:cstheme="minorHAnsi"/>
        </w:rPr>
        <w:t xml:space="preserve"> Zrównoważonej Mobilności Miejskiej dla Wałbrzyskiego Obszaru Funkcjonalnego”</w:t>
      </w:r>
      <w:r w:rsidR="00CB636D" w:rsidRPr="00CB636D">
        <w:rPr>
          <w:rFonts w:cstheme="minorHAnsi"/>
        </w:rPr>
        <w:t xml:space="preserve"> (SUMP)</w:t>
      </w:r>
      <w:r w:rsidRPr="00CB636D">
        <w:rPr>
          <w:rFonts w:cstheme="minorHAnsi"/>
        </w:rPr>
        <w:t>, zwany dalej „Zespołem”, o którym mowa w § 5 ust. 1.</w:t>
      </w:r>
      <w:r w:rsidR="00CB636D">
        <w:rPr>
          <w:rFonts w:cstheme="minorHAnsi"/>
        </w:rPr>
        <w:t xml:space="preserve"> </w:t>
      </w:r>
    </w:p>
    <w:p w14:paraId="287BC393" w14:textId="77777777" w:rsidR="00CB636D" w:rsidRDefault="00CB636D" w:rsidP="003C00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IPAW</w:t>
      </w:r>
      <w:r w:rsidR="003C00AE" w:rsidRPr="00CB636D">
        <w:rPr>
          <w:rFonts w:cstheme="minorHAnsi"/>
        </w:rPr>
        <w:t xml:space="preserve"> i Zespół będą realizować powierzone im obowiązki z zachowaniem zasad należytej staranności, zgodnie z najlepszą praktyką oraz z przepisami obowiązującego prawa.</w:t>
      </w:r>
    </w:p>
    <w:p w14:paraId="2F0AA06A" w14:textId="0886E78F" w:rsidR="003C00AE" w:rsidRDefault="003C00AE" w:rsidP="003C00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636D">
        <w:rPr>
          <w:rFonts w:cstheme="minorHAnsi"/>
        </w:rPr>
        <w:t>Strony Porozumienia zobowiązują się do pełnej, wzajemnej współpracy oraz współpracy z</w:t>
      </w:r>
      <w:r w:rsidR="00C93440">
        <w:rPr>
          <w:rFonts w:cstheme="minorHAnsi"/>
        </w:rPr>
        <w:t> </w:t>
      </w:r>
      <w:r w:rsidR="00CB636D">
        <w:rPr>
          <w:rFonts w:cstheme="minorHAnsi"/>
        </w:rPr>
        <w:t>IPAW</w:t>
      </w:r>
      <w:r w:rsidRPr="00CB636D">
        <w:rPr>
          <w:rFonts w:cstheme="minorHAnsi"/>
        </w:rPr>
        <w:t xml:space="preserve"> i Wykonawcą celem sprawnego wykonania prac związanych z realizacją opracowania </w:t>
      </w:r>
      <w:r w:rsidR="00CB636D">
        <w:rPr>
          <w:rFonts w:cstheme="minorHAnsi"/>
        </w:rPr>
        <w:t>SUMP</w:t>
      </w:r>
      <w:r w:rsidRPr="00CB636D">
        <w:rPr>
          <w:rFonts w:cstheme="minorHAnsi"/>
        </w:rPr>
        <w:t xml:space="preserve">, odbywającej się bez zbędnej zwłoki, zgodnie z przyjętym harmonogramem i trybem prac oraz </w:t>
      </w:r>
      <w:r w:rsidR="00C93440">
        <w:rPr>
          <w:rFonts w:cstheme="minorHAnsi"/>
        </w:rPr>
        <w:t xml:space="preserve">z </w:t>
      </w:r>
      <w:r w:rsidRPr="00CB636D">
        <w:rPr>
          <w:rFonts w:cstheme="minorHAnsi"/>
        </w:rPr>
        <w:t>zachowaniem należytej staranności koniecznej do opracowania dokumentu, o</w:t>
      </w:r>
      <w:r w:rsidR="00C93440">
        <w:rPr>
          <w:rFonts w:cstheme="minorHAnsi"/>
        </w:rPr>
        <w:t> </w:t>
      </w:r>
      <w:r w:rsidRPr="00CB636D">
        <w:rPr>
          <w:rFonts w:cstheme="minorHAnsi"/>
        </w:rPr>
        <w:t xml:space="preserve">którym mowa w § 1 ust. </w:t>
      </w:r>
      <w:r w:rsidR="00CB636D">
        <w:rPr>
          <w:rFonts w:cstheme="minorHAnsi"/>
        </w:rPr>
        <w:t>2</w:t>
      </w:r>
      <w:r w:rsidR="00611866">
        <w:rPr>
          <w:rFonts w:cstheme="minorHAnsi"/>
        </w:rPr>
        <w:t xml:space="preserve"> Porozumienia</w:t>
      </w:r>
      <w:r w:rsidR="00CB636D">
        <w:rPr>
          <w:rFonts w:cstheme="minorHAnsi"/>
        </w:rPr>
        <w:t>.</w:t>
      </w:r>
    </w:p>
    <w:p w14:paraId="45B8DD52" w14:textId="77777777" w:rsidR="00CB636D" w:rsidRPr="00CB636D" w:rsidRDefault="00CB636D" w:rsidP="00CB636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0F7252" w14:textId="77777777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§ 3.</w:t>
      </w:r>
    </w:p>
    <w:p w14:paraId="4BA1A455" w14:textId="77777777" w:rsidR="00CB636D" w:rsidRDefault="003C00AE" w:rsidP="003C00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636D">
        <w:rPr>
          <w:rFonts w:cstheme="minorHAnsi"/>
        </w:rPr>
        <w:t>Strony Porozumienia zobowiązują się, że podejmą wszelkie działania faktyczne i prawne umożliwiające przeprowadzenie prac niezbędnych do wykonania SUMP.</w:t>
      </w:r>
    </w:p>
    <w:p w14:paraId="132A23FA" w14:textId="77777777" w:rsidR="003C00AE" w:rsidRPr="00CB636D" w:rsidRDefault="003C00AE" w:rsidP="003C00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636D">
        <w:rPr>
          <w:rFonts w:cstheme="minorHAnsi"/>
        </w:rPr>
        <w:t>Strony Porozumienia zobowiązane są w szczególności do:</w:t>
      </w:r>
    </w:p>
    <w:p w14:paraId="52B2F227" w14:textId="77777777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1) aktywnej wzajemnej i stałej współpracy w ramach Porozumienia w celu opracowania SUMP,</w:t>
      </w:r>
    </w:p>
    <w:p w14:paraId="3600B52F" w14:textId="3C750A4F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 xml:space="preserve">2) pełnej współpracy z Wykonawcą przy realizacji działań i etapów oraz określonych dla nich czynności, zgodnie z przyjętą koncepcją i harmonogramem prac określonych w dokumentacji o </w:t>
      </w:r>
      <w:r w:rsidR="00915D13">
        <w:rPr>
          <w:rFonts w:cstheme="minorHAnsi"/>
        </w:rPr>
        <w:t>udzielenie zamówienia publicznego</w:t>
      </w:r>
      <w:r w:rsidRPr="00DB7CA3">
        <w:rPr>
          <w:rFonts w:cstheme="minorHAnsi"/>
        </w:rPr>
        <w:t>,</w:t>
      </w:r>
    </w:p>
    <w:p w14:paraId="54339EF2" w14:textId="77777777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 xml:space="preserve">3) informowania </w:t>
      </w:r>
      <w:r w:rsidR="00CB636D">
        <w:rPr>
          <w:rFonts w:cstheme="minorHAnsi"/>
        </w:rPr>
        <w:t>IPAW</w:t>
      </w:r>
      <w:r w:rsidRPr="00DB7CA3">
        <w:rPr>
          <w:rFonts w:cstheme="minorHAnsi"/>
        </w:rPr>
        <w:t xml:space="preserve"> o przypadkach, które mogą mieć wpływ na prawidłową i terminową realizację opracowania SUMP,</w:t>
      </w:r>
    </w:p>
    <w:p w14:paraId="5B657FB5" w14:textId="0E38FA5B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4) stosowania przyjętego systemu przepływu informacji i komunikacji zgodnie z § 7</w:t>
      </w:r>
      <w:r w:rsidR="004A5607">
        <w:rPr>
          <w:rFonts w:cstheme="minorHAnsi"/>
        </w:rPr>
        <w:t xml:space="preserve"> Porozumienia</w:t>
      </w:r>
      <w:r w:rsidRPr="00DB7CA3">
        <w:rPr>
          <w:rFonts w:cstheme="minorHAnsi"/>
        </w:rPr>
        <w:t>,</w:t>
      </w:r>
    </w:p>
    <w:p w14:paraId="5FE11BC4" w14:textId="77777777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5) udziału w organizowanych warsztatach i spotkaniach związanych z realizacją opracowania SUMP,</w:t>
      </w:r>
    </w:p>
    <w:p w14:paraId="59F32650" w14:textId="77777777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6) nieodpłatnego udostępniania sal i pomieszczeń w celu przeprowadzenia spotkań, warsztatów, konsultacji społecznych i innych czynności związanych z opracowaniem Planu,</w:t>
      </w:r>
    </w:p>
    <w:p w14:paraId="6011AB6B" w14:textId="77777777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8"/>
          <w:szCs w:val="18"/>
        </w:rPr>
      </w:pPr>
      <w:r w:rsidRPr="00DB7CA3">
        <w:rPr>
          <w:rFonts w:cstheme="minorHAnsi"/>
        </w:rPr>
        <w:t>7) podejmowania i realizacji innych czynności, jeśli okażą się one niezbędne w ce</w:t>
      </w:r>
      <w:r w:rsidR="00CB636D">
        <w:rPr>
          <w:rFonts w:cstheme="minorHAnsi"/>
        </w:rPr>
        <w:t>lu prawidłowej realizacji SUMP,</w:t>
      </w:r>
    </w:p>
    <w:p w14:paraId="20EA1857" w14:textId="54291E91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 xml:space="preserve">8) przedłożenia zatwierdzonego przez Grupę Sterującą </w:t>
      </w:r>
      <w:r w:rsidR="0014437A">
        <w:rPr>
          <w:rFonts w:cstheme="minorHAnsi"/>
        </w:rPr>
        <w:t>„</w:t>
      </w:r>
      <w:r w:rsidR="0014437A" w:rsidRPr="0014437A">
        <w:rPr>
          <w:rFonts w:cstheme="minorHAnsi"/>
        </w:rPr>
        <w:t>Plan</w:t>
      </w:r>
      <w:r w:rsidR="0014437A">
        <w:rPr>
          <w:rFonts w:cstheme="minorHAnsi"/>
        </w:rPr>
        <w:t>u</w:t>
      </w:r>
      <w:r w:rsidR="0014437A" w:rsidRPr="0014437A">
        <w:rPr>
          <w:rFonts w:cstheme="minorHAnsi"/>
        </w:rPr>
        <w:t xml:space="preserve"> Zrównoważonej Mobilności Miejskiej dla Wałbrzyskiego Obszaru Funkcjonalnego” </w:t>
      </w:r>
      <w:r w:rsidR="00CB636D" w:rsidRPr="00CB636D">
        <w:rPr>
          <w:rFonts w:cstheme="minorHAnsi"/>
        </w:rPr>
        <w:t>(SUMP)</w:t>
      </w:r>
      <w:r w:rsidR="00CB636D">
        <w:rPr>
          <w:rFonts w:cstheme="minorHAnsi"/>
        </w:rPr>
        <w:t xml:space="preserve"> </w:t>
      </w:r>
      <w:r w:rsidRPr="00DB7CA3">
        <w:rPr>
          <w:rFonts w:cstheme="minorHAnsi"/>
        </w:rPr>
        <w:t>do zatwierdzenia przez Rady Gmin Stron Porozumienia w formie odpowiednich uchwał,</w:t>
      </w:r>
    </w:p>
    <w:p w14:paraId="4FB48DBB" w14:textId="49D328E3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 xml:space="preserve">9) wdrożenia rozwiązań i rekomendacji, które będą </w:t>
      </w:r>
      <w:r w:rsidR="00950886">
        <w:rPr>
          <w:rFonts w:cstheme="minorHAnsi"/>
        </w:rPr>
        <w:t>wynikać z opracowanego Planu, w </w:t>
      </w:r>
      <w:r w:rsidRPr="00DB7CA3">
        <w:rPr>
          <w:rFonts w:cstheme="minorHAnsi"/>
        </w:rPr>
        <w:t>szczególności do jego realizacji w okresie obowiązywania SUMP,</w:t>
      </w:r>
    </w:p>
    <w:p w14:paraId="5CAE2DC0" w14:textId="77777777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10) współdziałania przy przeprowadzeniu monitoringu, ewaluacji, aktualizacji lub podjęcia innych koniecznych działań następnych po przyjęciu Planu na podstawie odrębnego porozumienia do realizacji Planu.</w:t>
      </w:r>
    </w:p>
    <w:p w14:paraId="211E1164" w14:textId="77777777" w:rsidR="003C00AE" w:rsidRPr="00CB636D" w:rsidRDefault="003C00AE" w:rsidP="00CB6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636D">
        <w:rPr>
          <w:rFonts w:cstheme="minorHAnsi"/>
        </w:rPr>
        <w:t>Strony Porozumienia postanawiają, że Lider Porozumienia jest odpowiedzialny w szczególności za:</w:t>
      </w:r>
    </w:p>
    <w:p w14:paraId="198DFFB9" w14:textId="2C526415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1) opracowanie Opisu Przedmiotu Zamówienia oraz przeprowadzenie postępowania o</w:t>
      </w:r>
      <w:r w:rsidR="00611866">
        <w:rPr>
          <w:rFonts w:cstheme="minorHAnsi"/>
        </w:rPr>
        <w:t> </w:t>
      </w:r>
      <w:r w:rsidRPr="00DB7CA3">
        <w:rPr>
          <w:rFonts w:cstheme="minorHAnsi"/>
        </w:rPr>
        <w:t>udzielenie zamówienia publicznego,</w:t>
      </w:r>
    </w:p>
    <w:p w14:paraId="7798203D" w14:textId="07C0DFA6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2) zapewnienie Stronom Porozumienia udziału w podejmowaniu decyzji związanych z</w:t>
      </w:r>
      <w:r w:rsidR="00611866">
        <w:rPr>
          <w:rFonts w:cstheme="minorHAnsi"/>
        </w:rPr>
        <w:t> </w:t>
      </w:r>
      <w:r w:rsidRPr="00DB7CA3">
        <w:rPr>
          <w:rFonts w:cstheme="minorHAnsi"/>
        </w:rPr>
        <w:t>opracowaniem i realizacją SUMP,</w:t>
      </w:r>
    </w:p>
    <w:p w14:paraId="2219C1AB" w14:textId="77777777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3) zapewnienie sprawnego systemu komunikacji ze Stronami Porozumienia, w tym organizowanie spotkań roboczych i monitorujących,</w:t>
      </w:r>
    </w:p>
    <w:p w14:paraId="51277A30" w14:textId="738BC949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 xml:space="preserve">4) reprezentowanie stanowiska Stron Porozumienia przed </w:t>
      </w:r>
      <w:r w:rsidR="00D33D6B">
        <w:rPr>
          <w:rFonts w:cstheme="minorHAnsi"/>
        </w:rPr>
        <w:t>IPAW</w:t>
      </w:r>
      <w:r w:rsidRPr="00DB7CA3">
        <w:rPr>
          <w:rFonts w:cstheme="minorHAnsi"/>
        </w:rPr>
        <w:t>, w szczególności dotyczących wnoszonych przez Zespół uwag i sugestii związanych z opracowaniem Planu,</w:t>
      </w:r>
    </w:p>
    <w:p w14:paraId="72875EB3" w14:textId="6930B741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5) monitorowanie działań Stron Porozumienia i Zespołu przy opracowaniu Planu zgodnie z</w:t>
      </w:r>
      <w:r w:rsidR="00611866">
        <w:rPr>
          <w:rFonts w:cstheme="minorHAnsi"/>
        </w:rPr>
        <w:t> </w:t>
      </w:r>
      <w:r w:rsidRPr="00DB7CA3">
        <w:rPr>
          <w:rFonts w:cstheme="minorHAnsi"/>
        </w:rPr>
        <w:t>przyjętym harmonogramem prac,</w:t>
      </w:r>
    </w:p>
    <w:p w14:paraId="4E48DC02" w14:textId="77777777" w:rsidR="003C00AE" w:rsidRDefault="003C00AE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6) informowanie Stron Porozumienia i Zespołu o organizowanych warsztatach, spotkaniach roboczych oraz konsultacjach.</w:t>
      </w:r>
    </w:p>
    <w:p w14:paraId="5C2D109E" w14:textId="77777777" w:rsidR="00CB636D" w:rsidRPr="00DB7CA3" w:rsidRDefault="00CB636D" w:rsidP="00CB636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</w:p>
    <w:p w14:paraId="47E359B6" w14:textId="77777777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CZĘŚĆ II.</w:t>
      </w:r>
    </w:p>
    <w:p w14:paraId="77F56C90" w14:textId="77777777" w:rsidR="003C00AE" w:rsidRPr="00DB7CA3" w:rsidRDefault="003C00AE" w:rsidP="00CB63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Finansowanie</w:t>
      </w:r>
    </w:p>
    <w:p w14:paraId="1D52BB2A" w14:textId="77777777" w:rsidR="003C00AE" w:rsidRDefault="003C00AE" w:rsidP="00CB63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§ 4.</w:t>
      </w:r>
    </w:p>
    <w:p w14:paraId="09E2EEA3" w14:textId="77777777" w:rsidR="00CB636D" w:rsidRPr="00DB7CA3" w:rsidRDefault="00CB636D" w:rsidP="00CB6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1E9956A" w14:textId="0C328CFB" w:rsidR="003C00AE" w:rsidRDefault="003C00AE" w:rsidP="00CB63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67E6">
        <w:rPr>
          <w:rFonts w:cstheme="minorHAnsi"/>
        </w:rPr>
        <w:t>Koszty zlecenia rzeczowej realizacji opracowania SUMP</w:t>
      </w:r>
      <w:r w:rsidR="00611866">
        <w:rPr>
          <w:rFonts w:cstheme="minorHAnsi"/>
        </w:rPr>
        <w:t>,</w:t>
      </w:r>
      <w:r w:rsidRPr="002E67E6">
        <w:rPr>
          <w:rFonts w:cstheme="minorHAnsi"/>
        </w:rPr>
        <w:t xml:space="preserve"> określone na podstawie </w:t>
      </w:r>
      <w:r w:rsidR="002E67E6" w:rsidRPr="002E67E6">
        <w:rPr>
          <w:rFonts w:cstheme="minorHAnsi"/>
        </w:rPr>
        <w:t>wstępnego rozeznania kosztów zadania publicznego</w:t>
      </w:r>
      <w:r w:rsidRPr="002E67E6">
        <w:rPr>
          <w:rFonts w:cstheme="minorHAnsi"/>
        </w:rPr>
        <w:t xml:space="preserve"> </w:t>
      </w:r>
      <w:r w:rsidR="002E67E6" w:rsidRPr="002E67E6">
        <w:rPr>
          <w:rFonts w:cstheme="minorHAnsi"/>
        </w:rPr>
        <w:t>wyniosą od 800 000,00 do 1 200 000,00</w:t>
      </w:r>
      <w:r w:rsidRPr="002E67E6">
        <w:rPr>
          <w:rFonts w:cstheme="minorHAnsi"/>
        </w:rPr>
        <w:t xml:space="preserve"> zł brutto</w:t>
      </w:r>
      <w:r w:rsidR="00611866">
        <w:rPr>
          <w:rFonts w:cstheme="minorHAnsi"/>
        </w:rPr>
        <w:t>,</w:t>
      </w:r>
      <w:r w:rsidRPr="002E67E6">
        <w:rPr>
          <w:rFonts w:cstheme="minorHAnsi"/>
        </w:rPr>
        <w:t xml:space="preserve"> </w:t>
      </w:r>
      <w:r w:rsidRPr="002E67E6">
        <w:rPr>
          <w:rFonts w:cstheme="minorHAnsi"/>
        </w:rPr>
        <w:lastRenderedPageBreak/>
        <w:t>będą ponoszone przez wszystkich Partnerów Porozumienia, po zakończeniu sporządzenia SUMP</w:t>
      </w:r>
      <w:r w:rsidR="00CB636D" w:rsidRPr="002E67E6">
        <w:rPr>
          <w:rFonts w:cstheme="minorHAnsi"/>
        </w:rPr>
        <w:t>.</w:t>
      </w:r>
    </w:p>
    <w:p w14:paraId="2A5FF79D" w14:textId="687DBD71" w:rsidR="002E67E6" w:rsidRPr="002E67E6" w:rsidRDefault="002E67E6" w:rsidP="00CB63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Strony Porozumienia upoważniają Lidera Porozumienia do ubiegania się o uzyskanie dofinansowania (złożenie wniosku o dofinansowanie itd.) na realizację zadania publicznego, będącego przedmiotem niniejszego Porozumienia zarówno w trybie konkursowym jak i niekonkurencyjnym z innych dostępnych źródeł m.in. Programu FENIKS, FEDŚ. </w:t>
      </w:r>
    </w:p>
    <w:p w14:paraId="3A4235A5" w14:textId="5B8BF625" w:rsidR="0019429B" w:rsidRPr="0019429B" w:rsidRDefault="0019429B" w:rsidP="0019429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9429B">
        <w:rPr>
          <w:rFonts w:cstheme="minorHAnsi"/>
        </w:rPr>
        <w:t xml:space="preserve">Zobowiązania finansowe wynikające </w:t>
      </w:r>
      <w:r w:rsidR="00F20702">
        <w:rPr>
          <w:rFonts w:cstheme="minorHAnsi"/>
        </w:rPr>
        <w:t xml:space="preserve">z Porozumienia </w:t>
      </w:r>
      <w:r w:rsidRPr="0019429B">
        <w:rPr>
          <w:rFonts w:cstheme="minorHAnsi"/>
        </w:rPr>
        <w:t>Strony Porozumienia pokrywają proporcjonalnie do liczby mieszkańców Gminy (analogicznie do okresu finansowego 2014-2020), liczonej wg danych GUS na dzień 31 grudnia 2020 roku, w wysokości określonej uchwałą KS ZIT AW.</w:t>
      </w:r>
    </w:p>
    <w:p w14:paraId="5915F82C" w14:textId="0A45FE87" w:rsidR="00CB636D" w:rsidRDefault="00CB636D" w:rsidP="00CB636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CB636D">
        <w:rPr>
          <w:rFonts w:cstheme="minorHAnsi"/>
        </w:rPr>
        <w:t>Wysokość należności przypadającej na daną gminę określona zostanie na podstawie załącznika nr 1 do niniejszego Porozumienia.</w:t>
      </w:r>
    </w:p>
    <w:p w14:paraId="3ADE82B5" w14:textId="07C381E7" w:rsidR="00CB636D" w:rsidRDefault="003C00AE" w:rsidP="00CB63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636D">
        <w:rPr>
          <w:rFonts w:cstheme="minorHAnsi"/>
        </w:rPr>
        <w:t xml:space="preserve">Strony Porozumienia zobowiązują się do zabezpieczenia w budżetach gmin </w:t>
      </w:r>
      <w:r w:rsidR="0019429B">
        <w:rPr>
          <w:rFonts w:cstheme="minorHAnsi"/>
        </w:rPr>
        <w:t xml:space="preserve">na rok 2024 </w:t>
      </w:r>
      <w:r w:rsidRPr="00CB636D">
        <w:rPr>
          <w:rFonts w:cstheme="minorHAnsi"/>
        </w:rPr>
        <w:t xml:space="preserve">środków finansowych w odpowiedniej wysokości określonych w ust. </w:t>
      </w:r>
      <w:r w:rsidR="00EB4FB1">
        <w:rPr>
          <w:rFonts w:cstheme="minorHAnsi"/>
        </w:rPr>
        <w:t>3</w:t>
      </w:r>
      <w:r w:rsidRPr="00CB636D">
        <w:rPr>
          <w:rFonts w:cstheme="minorHAnsi"/>
        </w:rPr>
        <w:t>.</w:t>
      </w:r>
    </w:p>
    <w:p w14:paraId="0549219D" w14:textId="5BB1130C" w:rsidR="00CB636D" w:rsidRDefault="003C00AE" w:rsidP="00CB63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636D">
        <w:rPr>
          <w:rFonts w:cstheme="minorHAnsi"/>
        </w:rPr>
        <w:t xml:space="preserve">Środki finansowe zostaną przekazane przez Strony Porozumienia Liderowi Porozumienia </w:t>
      </w:r>
      <w:r w:rsidR="002E67E6">
        <w:rPr>
          <w:rFonts w:cstheme="minorHAnsi"/>
        </w:rPr>
        <w:t>na</w:t>
      </w:r>
      <w:r w:rsidR="00C60300">
        <w:rPr>
          <w:rFonts w:cstheme="minorHAnsi"/>
        </w:rPr>
        <w:t> </w:t>
      </w:r>
      <w:r w:rsidR="002E67E6">
        <w:rPr>
          <w:rFonts w:cstheme="minorHAnsi"/>
        </w:rPr>
        <w:t>zasadach określonych w odrębnej umowie</w:t>
      </w:r>
      <w:r w:rsidR="0019429B">
        <w:rPr>
          <w:rFonts w:cstheme="minorHAnsi"/>
        </w:rPr>
        <w:t>, której treść zostanie uzgodniona z Partnerami</w:t>
      </w:r>
      <w:r w:rsidR="002E67E6">
        <w:rPr>
          <w:rFonts w:cstheme="minorHAnsi"/>
        </w:rPr>
        <w:t>.</w:t>
      </w:r>
    </w:p>
    <w:p w14:paraId="1BCA0176" w14:textId="5D83F522" w:rsidR="00E73E78" w:rsidRPr="00D33D6B" w:rsidRDefault="003C00AE" w:rsidP="002E67E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3E78">
        <w:rPr>
          <w:rFonts w:cstheme="minorHAnsi"/>
        </w:rPr>
        <w:t>Rozliczenie nastąpi po przekazaniu opracowanego dokumentu pn. „</w:t>
      </w:r>
      <w:r w:rsidR="002E67E6" w:rsidRPr="002E67E6">
        <w:rPr>
          <w:rFonts w:cstheme="minorHAnsi"/>
        </w:rPr>
        <w:t>Plan</w:t>
      </w:r>
      <w:r w:rsidR="002E67E6">
        <w:rPr>
          <w:rFonts w:cstheme="minorHAnsi"/>
        </w:rPr>
        <w:t>u</w:t>
      </w:r>
      <w:r w:rsidR="002E67E6" w:rsidRPr="002E67E6">
        <w:rPr>
          <w:rFonts w:cstheme="minorHAnsi"/>
        </w:rPr>
        <w:t xml:space="preserve"> Zrównoważonej Mobilności Miejskiej dla Wałbrzyskiego Obszaru Funkcjonalnego</w:t>
      </w:r>
      <w:r w:rsidRPr="00E73E78">
        <w:rPr>
          <w:rFonts w:cstheme="minorHAnsi"/>
        </w:rPr>
        <w:t xml:space="preserve">” kopii </w:t>
      </w:r>
      <w:r w:rsidR="002E67E6">
        <w:rPr>
          <w:rFonts w:cstheme="minorHAnsi"/>
        </w:rPr>
        <w:t xml:space="preserve">protokołu odbioru oraz </w:t>
      </w:r>
      <w:r w:rsidR="002E67E6" w:rsidRPr="00D33D6B">
        <w:rPr>
          <w:rFonts w:cstheme="minorHAnsi"/>
        </w:rPr>
        <w:t>faktury VAT</w:t>
      </w:r>
      <w:r w:rsidRPr="00D33D6B">
        <w:rPr>
          <w:rFonts w:cstheme="minorHAnsi"/>
        </w:rPr>
        <w:t xml:space="preserve">. </w:t>
      </w:r>
    </w:p>
    <w:p w14:paraId="2FA6CCE8" w14:textId="029549A4" w:rsidR="003C00AE" w:rsidRPr="00D33D6B" w:rsidRDefault="003C00AE" w:rsidP="003C00A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33D6B">
        <w:rPr>
          <w:rFonts w:cstheme="minorHAnsi"/>
        </w:rPr>
        <w:t>W przypadku uzyskania ewentualnego dofinansowania w ramach konkursu i zawarcia umowy o dofinansowanie projektu, uzyskane dofinansowanie będzie stanowić dochód Lidera, a kwota wskazana w § 4 ust. 1</w:t>
      </w:r>
      <w:r w:rsidR="00611866" w:rsidRPr="00D33D6B">
        <w:rPr>
          <w:rFonts w:cstheme="minorHAnsi"/>
        </w:rPr>
        <w:t xml:space="preserve"> Porozumienia</w:t>
      </w:r>
      <w:r w:rsidRPr="00D33D6B">
        <w:rPr>
          <w:rFonts w:cstheme="minorHAnsi"/>
        </w:rPr>
        <w:t xml:space="preserve"> ulegnie obniżeniu o wartość dofinansowania, zgodnie z</w:t>
      </w:r>
      <w:r w:rsidR="00C60300">
        <w:rPr>
          <w:rFonts w:cstheme="minorHAnsi"/>
        </w:rPr>
        <w:t> </w:t>
      </w:r>
      <w:r w:rsidRPr="00D33D6B">
        <w:rPr>
          <w:rFonts w:cstheme="minorHAnsi"/>
        </w:rPr>
        <w:t xml:space="preserve">podziałem wkładu własnego w proporcji wskazanej w § 4 ust. </w:t>
      </w:r>
      <w:r w:rsidR="000E5D26">
        <w:rPr>
          <w:rFonts w:cstheme="minorHAnsi"/>
        </w:rPr>
        <w:t>4</w:t>
      </w:r>
      <w:r w:rsidR="0019429B" w:rsidRPr="00D33D6B">
        <w:rPr>
          <w:rFonts w:cstheme="minorHAnsi"/>
        </w:rPr>
        <w:t xml:space="preserve"> </w:t>
      </w:r>
      <w:r w:rsidR="00611866" w:rsidRPr="00D33D6B">
        <w:rPr>
          <w:rFonts w:cstheme="minorHAnsi"/>
        </w:rPr>
        <w:t>Porozumienia</w:t>
      </w:r>
      <w:r w:rsidRPr="00D33D6B">
        <w:rPr>
          <w:rFonts w:cstheme="minorHAnsi"/>
        </w:rPr>
        <w:t>.</w:t>
      </w:r>
    </w:p>
    <w:p w14:paraId="2D0FAD3C" w14:textId="77777777" w:rsidR="00E73E78" w:rsidRPr="00E73E78" w:rsidRDefault="00E73E78" w:rsidP="00E73E7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759F2D" w14:textId="77777777" w:rsidR="003C00AE" w:rsidRPr="00DB7CA3" w:rsidRDefault="003C00AE" w:rsidP="00E73E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CZĘŚĆ III. Zespół Roboczy i Grupa Sterująca</w:t>
      </w:r>
    </w:p>
    <w:p w14:paraId="34686D05" w14:textId="77777777" w:rsidR="003C00AE" w:rsidRPr="00DB7CA3" w:rsidRDefault="003C00AE" w:rsidP="00E73E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§ 5.</w:t>
      </w:r>
    </w:p>
    <w:p w14:paraId="252B3355" w14:textId="49EC5BB9" w:rsidR="00E73E78" w:rsidRDefault="003C00AE" w:rsidP="001443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3E78">
        <w:rPr>
          <w:rFonts w:cstheme="minorHAnsi"/>
        </w:rPr>
        <w:t xml:space="preserve">W celu sprawnej i prawidłowej realizacji opracowania SUMP, Strony Porozumienia ustanawiają Zespół Roboczy ds. Opracowania </w:t>
      </w:r>
      <w:r w:rsidR="0014437A">
        <w:rPr>
          <w:rFonts w:cstheme="minorHAnsi"/>
        </w:rPr>
        <w:t>„</w:t>
      </w:r>
      <w:r w:rsidR="0014437A" w:rsidRPr="0014437A">
        <w:rPr>
          <w:rFonts w:cstheme="minorHAnsi"/>
        </w:rPr>
        <w:t>Plan</w:t>
      </w:r>
      <w:r w:rsidR="0014437A">
        <w:rPr>
          <w:rFonts w:cstheme="minorHAnsi"/>
        </w:rPr>
        <w:t>u</w:t>
      </w:r>
      <w:r w:rsidR="0014437A" w:rsidRPr="0014437A">
        <w:rPr>
          <w:rFonts w:cstheme="minorHAnsi"/>
        </w:rPr>
        <w:t xml:space="preserve"> Zrównoważonej Mobilności Miejskiej dla</w:t>
      </w:r>
      <w:r w:rsidR="001F6123">
        <w:rPr>
          <w:rFonts w:cstheme="minorHAnsi"/>
        </w:rPr>
        <w:t> </w:t>
      </w:r>
      <w:r w:rsidR="0014437A" w:rsidRPr="0014437A">
        <w:rPr>
          <w:rFonts w:cstheme="minorHAnsi"/>
        </w:rPr>
        <w:t>Wałbrzyskiego Obszaru Funkcjonalnego”</w:t>
      </w:r>
      <w:r w:rsidR="0014437A">
        <w:rPr>
          <w:rFonts w:cstheme="minorHAnsi"/>
        </w:rPr>
        <w:t xml:space="preserve"> </w:t>
      </w:r>
      <w:r w:rsidRPr="00E73E78">
        <w:rPr>
          <w:rFonts w:cstheme="minorHAnsi"/>
        </w:rPr>
        <w:t>zwany dalej Zespołem.</w:t>
      </w:r>
    </w:p>
    <w:p w14:paraId="055D078B" w14:textId="77777777" w:rsidR="00E73E78" w:rsidRDefault="003C00AE" w:rsidP="003C00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3E78">
        <w:rPr>
          <w:rFonts w:cstheme="minorHAnsi"/>
        </w:rPr>
        <w:t xml:space="preserve">W skład Zespołu wchodzą przedstawiciele Stron Porozumienia w liczbie co najmniej po jednym przedstawicielu każdej ze Stron Porozumienia oddelegowani przez Strony Porozumienia. Zmiana członka Zespołu wymaga przekazania przez Partnera Porozumienia pisemnej informacji do </w:t>
      </w:r>
      <w:r w:rsidR="00E73E78" w:rsidRPr="00E73E78">
        <w:rPr>
          <w:rFonts w:cstheme="minorHAnsi"/>
        </w:rPr>
        <w:t>IPAW</w:t>
      </w:r>
      <w:r w:rsidRPr="00E73E78">
        <w:rPr>
          <w:rFonts w:cstheme="minorHAnsi"/>
        </w:rPr>
        <w:t>.</w:t>
      </w:r>
    </w:p>
    <w:p w14:paraId="5CF713CB" w14:textId="77777777" w:rsidR="00E73E78" w:rsidRDefault="003C00AE" w:rsidP="003C00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3E78">
        <w:rPr>
          <w:rFonts w:cstheme="minorHAnsi"/>
        </w:rPr>
        <w:t xml:space="preserve">Członkowie Zespołu są zobowiązani do czynnego uczestnictwa w organizowanych warsztatach, spotkaniach roboczych, konsultacjach oraz innych czynnościach organizowanych przez </w:t>
      </w:r>
      <w:r w:rsidR="00E73E78">
        <w:rPr>
          <w:rFonts w:cstheme="minorHAnsi"/>
        </w:rPr>
        <w:t>IPAW</w:t>
      </w:r>
      <w:r w:rsidRPr="00E73E78">
        <w:rPr>
          <w:rFonts w:cstheme="minorHAnsi"/>
        </w:rPr>
        <w:t xml:space="preserve"> i Wykonawcę, służących prawidłowej realizacji opracowania SUMP.</w:t>
      </w:r>
    </w:p>
    <w:p w14:paraId="0DBF4AB6" w14:textId="77777777" w:rsidR="003C00AE" w:rsidRPr="00E73E78" w:rsidRDefault="003C00AE" w:rsidP="003C00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3E78">
        <w:rPr>
          <w:rFonts w:cstheme="minorHAnsi"/>
        </w:rPr>
        <w:t>Członkowie Zespołu przekazują informacje i dokumenty stanowiące wkład merytoryczny, wyrażają opinie, przekazują sugestie i uwagi, a także zajmują stanowisko w sprawie akceptacji działań i etapów dotyczących opracowania SUMP, w szczególności:</w:t>
      </w:r>
    </w:p>
    <w:p w14:paraId="7EA1D42C" w14:textId="77777777" w:rsidR="003C00AE" w:rsidRPr="00DB7CA3" w:rsidRDefault="003C00AE" w:rsidP="00E73E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 xml:space="preserve">1) opracowania diagnozy stanu istniejącego i sytuacji w zakresie mobilności w </w:t>
      </w:r>
      <w:r w:rsidR="00E73E78">
        <w:rPr>
          <w:rFonts w:cstheme="minorHAnsi"/>
        </w:rPr>
        <w:t>Aglomeracji Wałbrzyskiej</w:t>
      </w:r>
      <w:r w:rsidRPr="00DB7CA3">
        <w:rPr>
          <w:rFonts w:cstheme="minorHAnsi"/>
        </w:rPr>
        <w:t>,</w:t>
      </w:r>
    </w:p>
    <w:p w14:paraId="215594B2" w14:textId="100DFD82" w:rsidR="003C00AE" w:rsidRPr="00DB7CA3" w:rsidRDefault="003C00AE" w:rsidP="00E73E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2) przeprowadzenia kompleksowego procesu konsultacji społecznych</w:t>
      </w:r>
      <w:r w:rsidR="0019429B">
        <w:rPr>
          <w:rFonts w:cstheme="minorHAnsi"/>
        </w:rPr>
        <w:t xml:space="preserve"> </w:t>
      </w:r>
      <w:r w:rsidR="0019429B" w:rsidRPr="0019429B">
        <w:rPr>
          <w:rFonts w:cstheme="minorHAnsi"/>
        </w:rPr>
        <w:t>przy współudziale Wykonawcy SUMP</w:t>
      </w:r>
      <w:r w:rsidRPr="00DB7CA3">
        <w:rPr>
          <w:rFonts w:cstheme="minorHAnsi"/>
        </w:rPr>
        <w:t>,</w:t>
      </w:r>
    </w:p>
    <w:p w14:paraId="6B363C1D" w14:textId="77777777" w:rsidR="00E73E78" w:rsidRDefault="003C00AE" w:rsidP="00E73E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3) opracowania projektu Planu i wszelkich wymagany</w:t>
      </w:r>
      <w:r w:rsidR="00E73E78">
        <w:rPr>
          <w:rFonts w:cstheme="minorHAnsi"/>
        </w:rPr>
        <w:t>ch dokumentów z nim związanych.</w:t>
      </w:r>
    </w:p>
    <w:p w14:paraId="1AAD215E" w14:textId="56CBC62E" w:rsidR="00E73E78" w:rsidRDefault="003C00AE" w:rsidP="003C00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3E78">
        <w:rPr>
          <w:rFonts w:cstheme="minorHAnsi"/>
        </w:rPr>
        <w:t xml:space="preserve">Czynności, o których mowa w ust. 3 i </w:t>
      </w:r>
      <w:r w:rsidR="00A02A05">
        <w:rPr>
          <w:rFonts w:cstheme="minorHAnsi"/>
        </w:rPr>
        <w:t xml:space="preserve">ust. </w:t>
      </w:r>
      <w:r w:rsidRPr="00E73E78">
        <w:rPr>
          <w:rFonts w:cstheme="minorHAnsi"/>
        </w:rPr>
        <w:t xml:space="preserve">4 dokonywane są w terminach i formie określonej przez </w:t>
      </w:r>
      <w:r w:rsidR="00E73E78" w:rsidRPr="00E73E78">
        <w:rPr>
          <w:rFonts w:cstheme="minorHAnsi"/>
        </w:rPr>
        <w:t>IPAW</w:t>
      </w:r>
      <w:r w:rsidRPr="00E73E78">
        <w:rPr>
          <w:rFonts w:cstheme="minorHAnsi"/>
        </w:rPr>
        <w:t xml:space="preserve"> zgodnie z przyjętym harmonogramem prac nad realizacją opracowania </w:t>
      </w:r>
      <w:r w:rsidR="00E73E78" w:rsidRPr="00E73E78">
        <w:rPr>
          <w:rFonts w:cstheme="minorHAnsi"/>
        </w:rPr>
        <w:t>SUMP</w:t>
      </w:r>
      <w:r w:rsidRPr="00E73E78">
        <w:rPr>
          <w:rFonts w:cstheme="minorHAnsi"/>
        </w:rPr>
        <w:t>.</w:t>
      </w:r>
    </w:p>
    <w:p w14:paraId="7EE5DE4C" w14:textId="590B381A" w:rsidR="00E73E78" w:rsidRDefault="003C00AE" w:rsidP="003C00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3E78">
        <w:rPr>
          <w:rFonts w:cstheme="minorHAnsi"/>
        </w:rPr>
        <w:t>Spotkania Zespołu odbywają się w razie potrzeby, ale nie rzadziej niż raz w miesiącu, zgodnie z przyjętym harmonogramem prac przy realizacji opracowania SUMP, w terminie, formie i</w:t>
      </w:r>
      <w:r w:rsidR="00186892">
        <w:rPr>
          <w:rFonts w:cstheme="minorHAnsi"/>
        </w:rPr>
        <w:t> </w:t>
      </w:r>
      <w:r w:rsidRPr="00E73E78">
        <w:rPr>
          <w:rFonts w:cstheme="minorHAnsi"/>
        </w:rPr>
        <w:t xml:space="preserve">miejscu określonym przez </w:t>
      </w:r>
      <w:r w:rsidR="00E73E78">
        <w:rPr>
          <w:rFonts w:cstheme="minorHAnsi"/>
        </w:rPr>
        <w:t>IPAW</w:t>
      </w:r>
      <w:r w:rsidRPr="00E73E78">
        <w:rPr>
          <w:rFonts w:cstheme="minorHAnsi"/>
        </w:rPr>
        <w:t>.</w:t>
      </w:r>
    </w:p>
    <w:p w14:paraId="538E10EE" w14:textId="77777777" w:rsidR="003C00AE" w:rsidRPr="00E73E78" w:rsidRDefault="003C00AE" w:rsidP="003C00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3E78">
        <w:rPr>
          <w:rFonts w:cstheme="minorHAnsi"/>
        </w:rPr>
        <w:t>Strony Porozumienia postanawiają, że Zespół jest odpowiedzialny w szczególności za:</w:t>
      </w:r>
    </w:p>
    <w:p w14:paraId="0C2C561A" w14:textId="77777777" w:rsidR="003C00AE" w:rsidRPr="00DB7CA3" w:rsidRDefault="003C00AE" w:rsidP="008111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 xml:space="preserve">1) aktywny udział w spotkaniach roboczych z </w:t>
      </w:r>
      <w:r w:rsidR="00E73E78">
        <w:rPr>
          <w:rFonts w:cstheme="minorHAnsi"/>
        </w:rPr>
        <w:t>IPAW</w:t>
      </w:r>
      <w:r w:rsidRPr="00DB7CA3">
        <w:rPr>
          <w:rFonts w:cstheme="minorHAnsi"/>
        </w:rPr>
        <w:t xml:space="preserve"> i Wykonawcą,</w:t>
      </w:r>
    </w:p>
    <w:p w14:paraId="1BEFDC8B" w14:textId="77777777" w:rsidR="003C00AE" w:rsidRPr="00DB7CA3" w:rsidRDefault="003C00AE" w:rsidP="008111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 xml:space="preserve">2) aktywny udział w gromadzeniu i przekazywaniu Wykonawcy niezbędnych danych merytorycznych przez poszczególnych przedstawicieli Gmin biorących udział w opracowaniu </w:t>
      </w:r>
      <w:r w:rsidR="00E73E78">
        <w:rPr>
          <w:rFonts w:cstheme="minorHAnsi"/>
        </w:rPr>
        <w:t>SUMP</w:t>
      </w:r>
      <w:r w:rsidRPr="00DB7CA3">
        <w:rPr>
          <w:rFonts w:cstheme="minorHAnsi"/>
        </w:rPr>
        <w:t xml:space="preserve"> w zakresie każdej z tych Gmin,</w:t>
      </w:r>
    </w:p>
    <w:p w14:paraId="5BEC83B5" w14:textId="77777777" w:rsidR="003C00AE" w:rsidRPr="00DB7CA3" w:rsidRDefault="003C00AE" w:rsidP="008111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3) akceptację poszczególnych części, działań, etapów oraz całości Planu opracowanego przez Wykonawcę, po uzyskaniu pozytywnego stanowiska przedstawicieli gmin wchodzących w skład Zespołu,</w:t>
      </w:r>
    </w:p>
    <w:p w14:paraId="1B858DF9" w14:textId="7F6328B7" w:rsidR="003C00AE" w:rsidRPr="00DB7CA3" w:rsidRDefault="003C00AE" w:rsidP="008111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lastRenderedPageBreak/>
        <w:t>4) organizację spotkań z mieszkańcami i przeprowadzenie konsultacji społecznych na terenie każdej z gmin będących stroną Porozumienia</w:t>
      </w:r>
      <w:r w:rsidR="0019429B">
        <w:rPr>
          <w:rFonts w:cstheme="minorHAnsi"/>
        </w:rPr>
        <w:t xml:space="preserve"> </w:t>
      </w:r>
      <w:r w:rsidR="0019429B" w:rsidRPr="0019429B">
        <w:rPr>
          <w:rFonts w:cstheme="minorHAnsi"/>
        </w:rPr>
        <w:t>przy współudziale Wykonawcy SUMP</w:t>
      </w:r>
      <w:r w:rsidRPr="00DB7CA3">
        <w:rPr>
          <w:rFonts w:cstheme="minorHAnsi"/>
        </w:rPr>
        <w:t>,</w:t>
      </w:r>
    </w:p>
    <w:p w14:paraId="6DA44D6A" w14:textId="77777777" w:rsidR="003C00AE" w:rsidRPr="00DB7CA3" w:rsidRDefault="003C00AE" w:rsidP="008111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5) analizę aktów prawnych, które mogą mieć wpływ na przyszłą realizację Planu,</w:t>
      </w:r>
    </w:p>
    <w:p w14:paraId="533AD20B" w14:textId="77777777" w:rsidR="003C00AE" w:rsidRDefault="003C00AE" w:rsidP="008111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>6) sprawny przepływ informacji, informowanie przełożonych oraz mieszkańców Gmin Porozumienia o przebiegu prac nad poszczególnymi etapami opracowania SUMP.</w:t>
      </w:r>
    </w:p>
    <w:p w14:paraId="1298D7A0" w14:textId="77777777" w:rsidR="00811158" w:rsidRPr="00DB7CA3" w:rsidRDefault="00811158" w:rsidP="008111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</w:p>
    <w:p w14:paraId="6A99500E" w14:textId="77777777" w:rsidR="00186892" w:rsidRDefault="00186892" w:rsidP="00811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C94D09F" w14:textId="1E743170" w:rsidR="003C00AE" w:rsidRPr="00DB7CA3" w:rsidRDefault="003C00AE" w:rsidP="00811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§ 6.</w:t>
      </w:r>
    </w:p>
    <w:p w14:paraId="44141FC8" w14:textId="77777777" w:rsidR="00811158" w:rsidRDefault="003C00AE" w:rsidP="003C00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>W celu identyfikacji obszarów strategicznych oraz wyrażenia stanowiska w sprawie akceptacji opracowanego Planu, Strony Porozumienia ustanawiają Grupę Sterującą.</w:t>
      </w:r>
    </w:p>
    <w:p w14:paraId="53140217" w14:textId="270CB2E7" w:rsidR="00811158" w:rsidRDefault="00811158" w:rsidP="003C00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skład Grupy Sterującej wchodzą Prezydenci/Burmistrzowie/</w:t>
      </w:r>
      <w:r w:rsidRPr="00811158">
        <w:rPr>
          <w:rFonts w:cstheme="minorHAnsi"/>
        </w:rPr>
        <w:t>Wójtowie</w:t>
      </w:r>
      <w:r w:rsidR="003C00AE" w:rsidRPr="00811158">
        <w:rPr>
          <w:rFonts w:cstheme="minorHAnsi"/>
        </w:rPr>
        <w:t xml:space="preserve"> wszystkich gmin, będących Stronami Porozumienia lub osoby przez nich pisemnie upoważnione. Zmiana członka Grupy Sterującej wymaga przekazania przez </w:t>
      </w:r>
      <w:r w:rsidR="006232E0" w:rsidRPr="00E73E78">
        <w:rPr>
          <w:rFonts w:cstheme="minorHAnsi"/>
        </w:rPr>
        <w:t>Partnera Porozumienia</w:t>
      </w:r>
      <w:r w:rsidR="006232E0" w:rsidRPr="00811158">
        <w:rPr>
          <w:rFonts w:cstheme="minorHAnsi"/>
        </w:rPr>
        <w:t xml:space="preserve"> </w:t>
      </w:r>
      <w:r w:rsidR="003C00AE" w:rsidRPr="00811158">
        <w:rPr>
          <w:rFonts w:cstheme="minorHAnsi"/>
        </w:rPr>
        <w:t>pisemnej informacji do</w:t>
      </w:r>
      <w:r w:rsidR="004D6806">
        <w:rPr>
          <w:rFonts w:cstheme="minorHAnsi"/>
        </w:rPr>
        <w:t> </w:t>
      </w:r>
      <w:r w:rsidR="003C00AE" w:rsidRPr="00811158">
        <w:rPr>
          <w:rFonts w:cstheme="minorHAnsi"/>
        </w:rPr>
        <w:t>Lidera.</w:t>
      </w:r>
    </w:p>
    <w:p w14:paraId="41A0FC4E" w14:textId="77777777" w:rsidR="00811158" w:rsidRDefault="003C00AE" w:rsidP="003C00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 xml:space="preserve">Przewodniczącym Grupy Sterującej jest Prezydent Miasta </w:t>
      </w:r>
      <w:r w:rsidR="00811158" w:rsidRPr="00811158">
        <w:rPr>
          <w:rFonts w:cstheme="minorHAnsi"/>
        </w:rPr>
        <w:t>Wałbrzycha</w:t>
      </w:r>
      <w:r w:rsidRPr="00811158">
        <w:rPr>
          <w:rFonts w:cstheme="minorHAnsi"/>
        </w:rPr>
        <w:t>. W przypadku nieobecności Przewodniczącego jego zadania wykonuje upoważniony przez niego Zast</w:t>
      </w:r>
      <w:r w:rsidR="00811158" w:rsidRPr="00811158">
        <w:rPr>
          <w:rFonts w:cstheme="minorHAnsi"/>
        </w:rPr>
        <w:t>ępca Prezydenta Miasta Wałbrzych.</w:t>
      </w:r>
    </w:p>
    <w:p w14:paraId="57FC0EE8" w14:textId="77777777" w:rsidR="00811158" w:rsidRDefault="003C00AE" w:rsidP="003C00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>Każda ze Stron Porozumienia może upoważnić inną Stronę Porozumienia do reprezentowania jej w Grupie Sterującej udzielając jej każdorazowo pisemnego pełnomocnictwa. Pełnomocnictwo obejmuje również prawo do głosowania.</w:t>
      </w:r>
    </w:p>
    <w:p w14:paraId="7BD4BA90" w14:textId="77777777" w:rsidR="00811158" w:rsidRDefault="003C00AE" w:rsidP="003C00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>W uzasadnionych przypadkach Grupa Sterująca może podejmować decyzje w sprawach innych niż określone w ust. 1.</w:t>
      </w:r>
    </w:p>
    <w:p w14:paraId="2B060FD0" w14:textId="77777777" w:rsidR="00811158" w:rsidRDefault="003C00AE" w:rsidP="003C00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>Decyzje Grupy Sterującej podejmowane są zwykłą większością głosów w głosowaniu jawnym przy obecności co najmniej połowy składu Grupy Sterującej określonego w ust. 2.</w:t>
      </w:r>
    </w:p>
    <w:p w14:paraId="22996ED0" w14:textId="77777777" w:rsidR="00811158" w:rsidRDefault="003C00AE" w:rsidP="003C00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>Każdy członek Grupy Sterującej ma jeden głos.</w:t>
      </w:r>
    </w:p>
    <w:p w14:paraId="733CE9A4" w14:textId="1D6C156A" w:rsidR="00811158" w:rsidRDefault="003C00AE" w:rsidP="003C00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>Odbiór Planu, o którym mowa w § 1 ust. 1</w:t>
      </w:r>
      <w:r w:rsidR="004D6806">
        <w:rPr>
          <w:rFonts w:cstheme="minorHAnsi"/>
        </w:rPr>
        <w:t xml:space="preserve"> Porozumienia</w:t>
      </w:r>
      <w:r w:rsidRPr="00811158">
        <w:rPr>
          <w:rFonts w:cstheme="minorHAnsi"/>
        </w:rPr>
        <w:t>, opracowanego przez Wykonawcę dokonywany jest przez Lidera Porozumienia po jego akceptacji przez Grupę Sterującą w wyniku głosowania jawnego.</w:t>
      </w:r>
    </w:p>
    <w:p w14:paraId="02DC2EBE" w14:textId="77777777" w:rsidR="00811158" w:rsidRDefault="003C00AE" w:rsidP="003C00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>Posiedzenia Grupy Sterującej są zwoływane i prowadzone przez Przewodniczącego Grupy Sterującej.</w:t>
      </w:r>
    </w:p>
    <w:p w14:paraId="53F9F3BB" w14:textId="77777777" w:rsidR="003C00AE" w:rsidRDefault="003C00AE" w:rsidP="003C00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 xml:space="preserve">Posiedzenia Grupy Sterującej organizowane są przez </w:t>
      </w:r>
      <w:r w:rsidR="00811158">
        <w:rPr>
          <w:rFonts w:cstheme="minorHAnsi"/>
        </w:rPr>
        <w:t>IPAW</w:t>
      </w:r>
      <w:r w:rsidRPr="00811158">
        <w:rPr>
          <w:rFonts w:cstheme="minorHAnsi"/>
        </w:rPr>
        <w:t>, który informuje pisemnie, pocztą elektroniczną lub tradycyjną o terminie i miejscu posiedzenia wszystkich członków Grupy Sterującej.</w:t>
      </w:r>
    </w:p>
    <w:p w14:paraId="37083C6E" w14:textId="77777777" w:rsidR="00811158" w:rsidRPr="00811158" w:rsidRDefault="00811158" w:rsidP="008111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52031D3B" w14:textId="77777777" w:rsidR="003C00AE" w:rsidRPr="00DB7CA3" w:rsidRDefault="003C00AE" w:rsidP="00811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CZĘŚĆ IV. Postanowienia końcowe</w:t>
      </w:r>
    </w:p>
    <w:p w14:paraId="5C852F08" w14:textId="77777777" w:rsidR="003C00AE" w:rsidRPr="00DB7CA3" w:rsidRDefault="003C00AE" w:rsidP="00811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§ 7.</w:t>
      </w:r>
    </w:p>
    <w:p w14:paraId="7C6A347F" w14:textId="1AFD60A2" w:rsidR="00811158" w:rsidRDefault="003C00AE" w:rsidP="003C00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>Strony Porozumienia ustalają, że wiodącą formą korespondencji będzie forma pisemna za</w:t>
      </w:r>
      <w:r w:rsidR="00D64F02">
        <w:rPr>
          <w:rFonts w:cstheme="minorHAnsi"/>
        </w:rPr>
        <w:t> </w:t>
      </w:r>
      <w:r w:rsidRPr="00811158">
        <w:rPr>
          <w:rFonts w:cstheme="minorHAnsi"/>
        </w:rPr>
        <w:t xml:space="preserve">pośrednictwem poczty elektronicznej na adresy wskazane przez Strony Porozumienia, członków Grupy Sterującej i członków Zespołu oraz </w:t>
      </w:r>
      <w:r w:rsidR="00811158" w:rsidRPr="00811158">
        <w:rPr>
          <w:rFonts w:cstheme="minorHAnsi"/>
        </w:rPr>
        <w:t>IPAW</w:t>
      </w:r>
      <w:r w:rsidRPr="00811158">
        <w:rPr>
          <w:rFonts w:cstheme="minorHAnsi"/>
        </w:rPr>
        <w:t>.</w:t>
      </w:r>
    </w:p>
    <w:p w14:paraId="116CF03D" w14:textId="563251A7" w:rsidR="00811158" w:rsidRDefault="003C00AE" w:rsidP="003C00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>Dopuszcza się organizację prac Zespołu i Grupy Sterującej w systemie online, komunikację za</w:t>
      </w:r>
      <w:r w:rsidR="00D64F02">
        <w:rPr>
          <w:rFonts w:cstheme="minorHAnsi"/>
        </w:rPr>
        <w:t> </w:t>
      </w:r>
      <w:r w:rsidRPr="00811158">
        <w:rPr>
          <w:rFonts w:cstheme="minorHAnsi"/>
        </w:rPr>
        <w:t xml:space="preserve">pośrednictwem środków elektronicznych wskazanych w ust 1. oraz podejmowanie decyzji w ramach czynności, o których mowa w § 5 ust. 4 </w:t>
      </w:r>
      <w:r w:rsidR="00D64F02">
        <w:rPr>
          <w:rFonts w:cstheme="minorHAnsi"/>
        </w:rPr>
        <w:t xml:space="preserve">Porozumienia </w:t>
      </w:r>
      <w:r w:rsidRPr="00811158">
        <w:rPr>
          <w:rFonts w:cstheme="minorHAnsi"/>
        </w:rPr>
        <w:t xml:space="preserve">oraz § 6 ust. 1 </w:t>
      </w:r>
      <w:r w:rsidR="00D64F02">
        <w:rPr>
          <w:rFonts w:cstheme="minorHAnsi"/>
        </w:rPr>
        <w:t xml:space="preserve">Porozumienia </w:t>
      </w:r>
      <w:r w:rsidRPr="00811158">
        <w:rPr>
          <w:rFonts w:cstheme="minorHAnsi"/>
        </w:rPr>
        <w:t xml:space="preserve">w </w:t>
      </w:r>
      <w:r w:rsidR="00811158" w:rsidRPr="00811158">
        <w:rPr>
          <w:rFonts w:cstheme="minorHAnsi"/>
        </w:rPr>
        <w:t>trybie obiegowym.</w:t>
      </w:r>
      <w:r w:rsidRPr="00811158">
        <w:rPr>
          <w:rFonts w:cstheme="minorHAnsi"/>
        </w:rPr>
        <w:t xml:space="preserve"> </w:t>
      </w:r>
    </w:p>
    <w:p w14:paraId="1B4910A1" w14:textId="77777777" w:rsidR="003C00AE" w:rsidRDefault="003C00AE" w:rsidP="003C00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158">
        <w:rPr>
          <w:rFonts w:cstheme="minorHAnsi"/>
        </w:rPr>
        <w:t>W uzasadnionych przypadkach korespondencja może być przesyłana pocztą tradycyjną.</w:t>
      </w:r>
    </w:p>
    <w:p w14:paraId="5D0FBA5E" w14:textId="77777777" w:rsidR="00811158" w:rsidRPr="00811158" w:rsidRDefault="00811158" w:rsidP="0081115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6D85BC" w14:textId="77777777" w:rsidR="003C00AE" w:rsidRPr="00DB7CA3" w:rsidRDefault="003C00AE" w:rsidP="00811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>§ 8.</w:t>
      </w:r>
    </w:p>
    <w:p w14:paraId="67B0521D" w14:textId="4E94E842" w:rsidR="00487810" w:rsidRDefault="003C00AE" w:rsidP="003C00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87810">
        <w:rPr>
          <w:rFonts w:cstheme="minorHAnsi"/>
        </w:rPr>
        <w:t>Wszelkie zmiany treści Porozumienia wymagają zgody wszystkich Stron Porozumienia w</w:t>
      </w:r>
      <w:r w:rsidR="001C159C">
        <w:rPr>
          <w:rFonts w:cstheme="minorHAnsi"/>
        </w:rPr>
        <w:t> </w:t>
      </w:r>
      <w:r w:rsidR="00BC377F">
        <w:rPr>
          <w:rFonts w:cstheme="minorHAnsi"/>
        </w:rPr>
        <w:t>formie</w:t>
      </w:r>
      <w:r w:rsidRPr="00487810">
        <w:rPr>
          <w:rFonts w:cstheme="minorHAnsi"/>
        </w:rPr>
        <w:t xml:space="preserve"> uchwały Grupy Sterującej, formy pisemnej pod rygorem nieważności w drodze podpisanego aneksu przez Strony Porozumienia.</w:t>
      </w:r>
    </w:p>
    <w:p w14:paraId="724B140C" w14:textId="3D9003B5" w:rsidR="00487810" w:rsidRDefault="003C00AE" w:rsidP="003C00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87810">
        <w:rPr>
          <w:rFonts w:cstheme="minorHAnsi"/>
        </w:rPr>
        <w:t>W sprawach nieuregulowanych Porozumieniem stosuje się przepisy Kodeksu Cywilnego (tekst jednolity Dz. U. z 202</w:t>
      </w:r>
      <w:r w:rsidR="001C159C">
        <w:rPr>
          <w:rFonts w:cstheme="minorHAnsi"/>
        </w:rPr>
        <w:t>2</w:t>
      </w:r>
      <w:r w:rsidRPr="00487810">
        <w:rPr>
          <w:rFonts w:cstheme="minorHAnsi"/>
        </w:rPr>
        <w:t xml:space="preserve"> r. poz. </w:t>
      </w:r>
      <w:r w:rsidR="001C159C">
        <w:rPr>
          <w:rFonts w:cstheme="minorHAnsi"/>
        </w:rPr>
        <w:t xml:space="preserve">1360 </w:t>
      </w:r>
      <w:r w:rsidRPr="00487810">
        <w:rPr>
          <w:rFonts w:cstheme="minorHAnsi"/>
        </w:rPr>
        <w:t>z późn. zm.), ustawy o samorządzie gminnym (tekst jednolity Dz. U. z 202</w:t>
      </w:r>
      <w:r w:rsidR="001C159C">
        <w:rPr>
          <w:rFonts w:cstheme="minorHAnsi"/>
        </w:rPr>
        <w:t>3</w:t>
      </w:r>
      <w:r w:rsidRPr="00487810">
        <w:rPr>
          <w:rFonts w:cstheme="minorHAnsi"/>
        </w:rPr>
        <w:t xml:space="preserve"> r. poz.</w:t>
      </w:r>
      <w:r w:rsidR="001C159C">
        <w:rPr>
          <w:rFonts w:cstheme="minorHAnsi"/>
        </w:rPr>
        <w:t>40</w:t>
      </w:r>
      <w:r w:rsidRPr="00487810">
        <w:rPr>
          <w:rFonts w:cstheme="minorHAnsi"/>
        </w:rPr>
        <w:t>), ustawy o zasadach prowadzenia polityki rozwoju (Dz. U. z 2021 r. poz. 1057</w:t>
      </w:r>
      <w:r w:rsidR="001C159C">
        <w:rPr>
          <w:rFonts w:cstheme="minorHAnsi"/>
        </w:rPr>
        <w:t xml:space="preserve"> z późn. zm.</w:t>
      </w:r>
      <w:r w:rsidRPr="00487810">
        <w:rPr>
          <w:rFonts w:cstheme="minorHAnsi"/>
        </w:rPr>
        <w:t>) oraz inne obowiązujące przepisy prawa krajowego i unijnego.</w:t>
      </w:r>
    </w:p>
    <w:p w14:paraId="454D17AE" w14:textId="77777777" w:rsidR="00487810" w:rsidRDefault="003C00AE" w:rsidP="003C00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87810">
        <w:rPr>
          <w:rFonts w:cstheme="minorHAnsi"/>
        </w:rPr>
        <w:t>Powstałe spory Strony Porozumienia będą starać się rozwiązać polubownie.</w:t>
      </w:r>
    </w:p>
    <w:p w14:paraId="399249D9" w14:textId="38EC8B4B" w:rsidR="003C00AE" w:rsidRDefault="003C00AE" w:rsidP="003C00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87810">
        <w:rPr>
          <w:rFonts w:cstheme="minorHAnsi"/>
        </w:rPr>
        <w:t>Stosownie do postanowienia art. 13 pkt 6</w:t>
      </w:r>
      <w:r w:rsidR="001C159C">
        <w:rPr>
          <w:rFonts w:cstheme="minorHAnsi"/>
        </w:rPr>
        <w:t>)</w:t>
      </w:r>
      <w:r w:rsidRPr="00487810">
        <w:rPr>
          <w:rFonts w:cstheme="minorHAnsi"/>
        </w:rPr>
        <w:t xml:space="preserve"> lit. a ustawy z dnia 20 lipca 2000 r. o ogłaszaniu aktów normatywnych i niektórych innych aktów prawnych (tekst jednolity Dz. U. z 2019 r. poz. 1461), Porozumienie podlega ogłoszeniu w Dzienniku Urzędowym Województwa </w:t>
      </w:r>
      <w:r w:rsidR="00487810">
        <w:rPr>
          <w:rFonts w:cstheme="minorHAnsi"/>
        </w:rPr>
        <w:t>Dolnośląskiego</w:t>
      </w:r>
      <w:r w:rsidRPr="00487810">
        <w:rPr>
          <w:rFonts w:cstheme="minorHAnsi"/>
        </w:rPr>
        <w:t>.</w:t>
      </w:r>
    </w:p>
    <w:p w14:paraId="7FBACAEA" w14:textId="0EEAAE44" w:rsidR="001A4C72" w:rsidRDefault="001A4C72">
      <w:pPr>
        <w:rPr>
          <w:rFonts w:cstheme="minorHAnsi"/>
        </w:rPr>
      </w:pPr>
      <w:r>
        <w:rPr>
          <w:rFonts w:cstheme="minorHAnsi"/>
        </w:rPr>
        <w:br w:type="page"/>
      </w:r>
    </w:p>
    <w:p w14:paraId="5C2C1C0E" w14:textId="77777777" w:rsidR="00487810" w:rsidRDefault="00487810" w:rsidP="0048781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3338E5" w14:textId="77777777" w:rsidR="00487810" w:rsidRPr="003C541F" w:rsidRDefault="00487810" w:rsidP="00487810">
      <w:pPr>
        <w:pStyle w:val="Nagwek1"/>
        <w:pageBreakBefore/>
        <w:spacing w:before="0" w:after="0"/>
        <w:jc w:val="right"/>
        <w:rPr>
          <w:rFonts w:ascii="Calibri" w:hAnsi="Calibri" w:cs="Calibri"/>
          <w:b w:val="0"/>
          <w:bCs w:val="0"/>
          <w:sz w:val="16"/>
          <w:szCs w:val="16"/>
        </w:rPr>
      </w:pPr>
      <w:r w:rsidRPr="003C541F">
        <w:rPr>
          <w:rFonts w:ascii="Calibri" w:hAnsi="Calibri" w:cs="Calibri"/>
          <w:sz w:val="16"/>
          <w:szCs w:val="16"/>
        </w:rPr>
        <w:lastRenderedPageBreak/>
        <w:t>Załącznik nr 1</w:t>
      </w:r>
    </w:p>
    <w:p w14:paraId="431A80EF" w14:textId="77777777" w:rsidR="00487810" w:rsidRPr="003C541F" w:rsidRDefault="00487810" w:rsidP="00487810">
      <w:pPr>
        <w:pStyle w:val="Nagwek1"/>
        <w:spacing w:before="0" w:after="0"/>
        <w:jc w:val="right"/>
        <w:rPr>
          <w:rFonts w:ascii="Calibri" w:hAnsi="Calibri" w:cs="Calibri"/>
          <w:b w:val="0"/>
          <w:bCs w:val="0"/>
          <w:sz w:val="16"/>
          <w:szCs w:val="16"/>
        </w:rPr>
      </w:pPr>
      <w:r w:rsidRPr="003C541F">
        <w:rPr>
          <w:rFonts w:ascii="Calibri" w:hAnsi="Calibri" w:cs="Calibri"/>
          <w:b w:val="0"/>
          <w:bCs w:val="0"/>
          <w:sz w:val="16"/>
          <w:szCs w:val="16"/>
        </w:rPr>
        <w:t>do Porozumienia</w:t>
      </w:r>
      <w:r>
        <w:rPr>
          <w:rFonts w:ascii="Calibri" w:hAnsi="Calibri" w:cs="Calibri"/>
          <w:b w:val="0"/>
          <w:bCs w:val="0"/>
          <w:sz w:val="16"/>
          <w:szCs w:val="16"/>
        </w:rPr>
        <w:t xml:space="preserve"> </w:t>
      </w:r>
      <w:r w:rsidRPr="003C541F">
        <w:rPr>
          <w:rFonts w:ascii="Calibri" w:hAnsi="Calibri" w:cs="Calibri"/>
          <w:b w:val="0"/>
          <w:bCs w:val="0"/>
          <w:sz w:val="16"/>
          <w:szCs w:val="16"/>
        </w:rPr>
        <w:t>międzygminnego</w:t>
      </w:r>
    </w:p>
    <w:tbl>
      <w:tblPr>
        <w:tblpPr w:leftFromText="141" w:rightFromText="141" w:vertAnchor="page" w:horzAnchor="page" w:tblpX="4158" w:tblpY="1579"/>
        <w:tblW w:w="3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255"/>
      </w:tblGrid>
      <w:tr w:rsidR="00487810" w14:paraId="5F4F4527" w14:textId="77777777" w:rsidTr="00487810">
        <w:trPr>
          <w:trHeight w:val="94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6AD11F32" w14:textId="77777777" w:rsidR="00487810" w:rsidRDefault="00487810" w:rsidP="0048781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NAZWA GMINY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A6C137" w14:textId="77777777" w:rsidR="00487810" w:rsidRDefault="00487810" w:rsidP="0048781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UDZIAŁ PROCENTOWY GMINY</w:t>
            </w:r>
          </w:p>
        </w:tc>
      </w:tr>
      <w:tr w:rsidR="00487810" w14:paraId="325609CC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D1D7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Boguszów Gorce Miasto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BCC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3,48%</w:t>
            </w:r>
          </w:p>
        </w:tc>
      </w:tr>
      <w:tr w:rsidR="00487810" w14:paraId="36A5B555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A2CA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Czarny Bór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E465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1,12%</w:t>
            </w:r>
          </w:p>
        </w:tc>
      </w:tr>
      <w:tr w:rsidR="00487810" w14:paraId="0536D4A8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5207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Dobromierz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8959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1,19%</w:t>
            </w:r>
          </w:p>
        </w:tc>
      </w:tr>
      <w:tr w:rsidR="00487810" w14:paraId="6BAE6D75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E2C9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Głuszyca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03DF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1,95%</w:t>
            </w:r>
          </w:p>
        </w:tc>
      </w:tr>
      <w:tr w:rsidR="00487810" w14:paraId="1C15D662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0D7A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Jawor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D16C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5,15%</w:t>
            </w:r>
          </w:p>
        </w:tc>
      </w:tr>
      <w:tr w:rsidR="00487810" w14:paraId="4D6A5C33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1F48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Jaworzyna Śląska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D10A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2,34%</w:t>
            </w:r>
          </w:p>
        </w:tc>
      </w:tr>
      <w:tr w:rsidR="00487810" w14:paraId="5E7CFEC4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FC21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Jedlina-Zdrój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2B2B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1,10%</w:t>
            </w:r>
          </w:p>
        </w:tc>
      </w:tr>
      <w:tr w:rsidR="00487810" w14:paraId="6761BAC9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7FA3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Kamienna Góra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99A2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2,06%</w:t>
            </w:r>
          </w:p>
        </w:tc>
      </w:tr>
      <w:tr w:rsidR="00487810" w14:paraId="1E305DD9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902E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Kamienna Góra Miejska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269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4,26%</w:t>
            </w:r>
          </w:p>
        </w:tc>
      </w:tr>
      <w:tr w:rsidR="00487810" w14:paraId="4A75A109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104B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Lubawka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EB81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2,47%</w:t>
            </w:r>
          </w:p>
        </w:tc>
      </w:tr>
      <w:tr w:rsidR="00487810" w14:paraId="1DB8DE53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2C6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Marcinowice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4ADC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1,50%</w:t>
            </w:r>
          </w:p>
        </w:tc>
      </w:tr>
      <w:tr w:rsidR="00487810" w14:paraId="448A7379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C821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Mieroszów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79C0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1,51%</w:t>
            </w:r>
          </w:p>
        </w:tc>
      </w:tr>
      <w:tr w:rsidR="00487810" w14:paraId="4BAAA0ED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AFB1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Mściwojów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EC2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0,92%</w:t>
            </w:r>
          </w:p>
        </w:tc>
      </w:tr>
      <w:tr w:rsidR="00487810" w14:paraId="7AB576B8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85E0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Nowa Ruda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E426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2,62%</w:t>
            </w:r>
          </w:p>
        </w:tc>
      </w:tr>
      <w:tr w:rsidR="00487810" w14:paraId="6589CA09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66DC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Nowa Ruda Miejska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CB1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4,97%</w:t>
            </w:r>
          </w:p>
        </w:tc>
      </w:tr>
      <w:tr w:rsidR="00487810" w14:paraId="15F6B936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9F25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Paszowice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5384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0,93%</w:t>
            </w:r>
          </w:p>
        </w:tc>
      </w:tr>
      <w:tr w:rsidR="00487810" w14:paraId="662D9563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0052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Radków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A00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2,06%</w:t>
            </w:r>
          </w:p>
        </w:tc>
      </w:tr>
      <w:tr w:rsidR="00487810" w14:paraId="68AC7417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ECAC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Stare Bogaczowice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9067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0,98%</w:t>
            </w:r>
          </w:p>
        </w:tc>
      </w:tr>
      <w:tr w:rsidR="00487810" w14:paraId="3ED26551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8ACB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Strzegom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71EC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5,85%</w:t>
            </w:r>
          </w:p>
        </w:tc>
      </w:tr>
      <w:tr w:rsidR="00487810" w14:paraId="60495314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B48F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Świdnica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AD83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3,99%</w:t>
            </w:r>
          </w:p>
        </w:tc>
      </w:tr>
      <w:tr w:rsidR="00487810" w14:paraId="04DE2E2D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13F5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Świdnica Miasto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9B35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12,90%</w:t>
            </w:r>
          </w:p>
        </w:tc>
      </w:tr>
      <w:tr w:rsidR="00487810" w14:paraId="76D8DE4C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39CE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Świebodzice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7C4A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5,19%</w:t>
            </w:r>
          </w:p>
        </w:tc>
      </w:tr>
      <w:tr w:rsidR="00487810" w14:paraId="6EC3D921" w14:textId="77777777" w:rsidTr="00487810">
        <w:trPr>
          <w:trHeight w:val="5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0B62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Uzdrowiskowa Gmina Miejska Szczawno-Zdrój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B699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1,27%</w:t>
            </w:r>
          </w:p>
        </w:tc>
      </w:tr>
      <w:tr w:rsidR="00487810" w14:paraId="16637533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C71D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Walim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94C1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1,24%</w:t>
            </w:r>
          </w:p>
        </w:tc>
      </w:tr>
      <w:tr w:rsidR="00487810" w14:paraId="1C6EC534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EB24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Wałbrzych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6DBD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25,23%</w:t>
            </w:r>
          </w:p>
        </w:tc>
      </w:tr>
      <w:tr w:rsidR="00487810" w14:paraId="12071F90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1D27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Wądroże Wielkie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307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0,89%</w:t>
            </w:r>
          </w:p>
        </w:tc>
      </w:tr>
      <w:tr w:rsidR="00487810" w14:paraId="67674DD0" w14:textId="77777777" w:rsidTr="00487810">
        <w:trPr>
          <w:trHeight w:val="342"/>
        </w:trPr>
        <w:tc>
          <w:tcPr>
            <w:tcW w:w="2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9DBF" w14:textId="77777777" w:rsidR="00487810" w:rsidRDefault="00487810" w:rsidP="004878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Żarów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7856" w14:textId="77777777" w:rsidR="00487810" w:rsidRDefault="00487810" w:rsidP="004878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2,83%</w:t>
            </w:r>
          </w:p>
        </w:tc>
      </w:tr>
      <w:tr w:rsidR="00487810" w14:paraId="720EE957" w14:textId="77777777" w:rsidTr="00487810">
        <w:trPr>
          <w:trHeight w:val="34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104D9" w14:textId="77777777" w:rsidR="00487810" w:rsidRDefault="00487810" w:rsidP="0048781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SUMA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3BBF7" w14:textId="77777777" w:rsidR="00487810" w:rsidRDefault="00487810" w:rsidP="0048781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</w:tbl>
    <w:p w14:paraId="411AA884" w14:textId="77777777" w:rsidR="00487810" w:rsidRPr="003C541F" w:rsidRDefault="00487810" w:rsidP="00487810">
      <w:pPr>
        <w:spacing w:after="0"/>
        <w:jc w:val="right"/>
        <w:rPr>
          <w:rFonts w:ascii="Calibri" w:hAnsi="Calibri" w:cs="Calibri"/>
          <w:sz w:val="16"/>
          <w:szCs w:val="16"/>
        </w:rPr>
      </w:pPr>
      <w:r w:rsidRPr="003C541F">
        <w:rPr>
          <w:rFonts w:ascii="Calibri" w:hAnsi="Calibri" w:cs="Calibri"/>
          <w:sz w:val="16"/>
          <w:szCs w:val="16"/>
        </w:rPr>
        <w:t xml:space="preserve">zawartego w dniu </w:t>
      </w:r>
      <w:r>
        <w:rPr>
          <w:rFonts w:ascii="Calibri" w:hAnsi="Calibri" w:cs="Calibri"/>
          <w:sz w:val="16"/>
          <w:szCs w:val="16"/>
        </w:rPr>
        <w:t>…….……………………</w:t>
      </w:r>
    </w:p>
    <w:p w14:paraId="36BF97CF" w14:textId="77777777" w:rsidR="00487810" w:rsidRPr="00487810" w:rsidRDefault="00487810" w:rsidP="0048781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487810" w:rsidRPr="00487810" w:rsidSect="0048781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9EC"/>
    <w:multiLevelType w:val="hybridMultilevel"/>
    <w:tmpl w:val="4BFA4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2845"/>
    <w:multiLevelType w:val="hybridMultilevel"/>
    <w:tmpl w:val="D3D07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39A3"/>
    <w:multiLevelType w:val="hybridMultilevel"/>
    <w:tmpl w:val="B4C22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05CD"/>
    <w:multiLevelType w:val="hybridMultilevel"/>
    <w:tmpl w:val="395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1C3D"/>
    <w:multiLevelType w:val="hybridMultilevel"/>
    <w:tmpl w:val="B10A4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6E4D"/>
    <w:multiLevelType w:val="hybridMultilevel"/>
    <w:tmpl w:val="9FB0A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67FB"/>
    <w:multiLevelType w:val="hybridMultilevel"/>
    <w:tmpl w:val="BD0E3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1668"/>
    <w:multiLevelType w:val="hybridMultilevel"/>
    <w:tmpl w:val="03808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F4B93"/>
    <w:multiLevelType w:val="hybridMultilevel"/>
    <w:tmpl w:val="ED3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56C04"/>
    <w:multiLevelType w:val="hybridMultilevel"/>
    <w:tmpl w:val="603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2958"/>
    <w:multiLevelType w:val="hybridMultilevel"/>
    <w:tmpl w:val="841ED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11403"/>
    <w:multiLevelType w:val="hybridMultilevel"/>
    <w:tmpl w:val="773A842C"/>
    <w:lvl w:ilvl="0" w:tplc="0700EB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C72DC"/>
    <w:multiLevelType w:val="hybridMultilevel"/>
    <w:tmpl w:val="5FF6F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76BBC"/>
    <w:multiLevelType w:val="hybridMultilevel"/>
    <w:tmpl w:val="E92CE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04834"/>
    <w:multiLevelType w:val="hybridMultilevel"/>
    <w:tmpl w:val="6596A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76488"/>
    <w:multiLevelType w:val="hybridMultilevel"/>
    <w:tmpl w:val="F24AC51E"/>
    <w:lvl w:ilvl="0" w:tplc="0700EB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14D04"/>
    <w:multiLevelType w:val="hybridMultilevel"/>
    <w:tmpl w:val="8EF2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4"/>
  </w:num>
  <w:num w:numId="7">
    <w:abstractNumId w:val="14"/>
  </w:num>
  <w:num w:numId="8">
    <w:abstractNumId w:val="1"/>
  </w:num>
  <w:num w:numId="9">
    <w:abstractNumId w:val="6"/>
  </w:num>
  <w:num w:numId="10">
    <w:abstractNumId w:val="13"/>
  </w:num>
  <w:num w:numId="11">
    <w:abstractNumId w:val="16"/>
  </w:num>
  <w:num w:numId="12">
    <w:abstractNumId w:val="0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AE"/>
    <w:rsid w:val="000E5D26"/>
    <w:rsid w:val="0012104A"/>
    <w:rsid w:val="0014437A"/>
    <w:rsid w:val="00186892"/>
    <w:rsid w:val="0019429B"/>
    <w:rsid w:val="001A4C72"/>
    <w:rsid w:val="001C159C"/>
    <w:rsid w:val="001C630A"/>
    <w:rsid w:val="001D7D50"/>
    <w:rsid w:val="001F6123"/>
    <w:rsid w:val="0022106E"/>
    <w:rsid w:val="00263496"/>
    <w:rsid w:val="002936D6"/>
    <w:rsid w:val="002D0313"/>
    <w:rsid w:val="002D623E"/>
    <w:rsid w:val="002E67E6"/>
    <w:rsid w:val="00361905"/>
    <w:rsid w:val="00387F3F"/>
    <w:rsid w:val="003B380B"/>
    <w:rsid w:val="003C00AE"/>
    <w:rsid w:val="003E51D6"/>
    <w:rsid w:val="00412547"/>
    <w:rsid w:val="00420DC6"/>
    <w:rsid w:val="00487810"/>
    <w:rsid w:val="004A5607"/>
    <w:rsid w:val="004D6806"/>
    <w:rsid w:val="005279C3"/>
    <w:rsid w:val="00611866"/>
    <w:rsid w:val="006232E0"/>
    <w:rsid w:val="00680250"/>
    <w:rsid w:val="007745BD"/>
    <w:rsid w:val="00791A1F"/>
    <w:rsid w:val="007B2655"/>
    <w:rsid w:val="00811158"/>
    <w:rsid w:val="00847C7F"/>
    <w:rsid w:val="00854C20"/>
    <w:rsid w:val="008771CE"/>
    <w:rsid w:val="008A175B"/>
    <w:rsid w:val="00915D13"/>
    <w:rsid w:val="00950886"/>
    <w:rsid w:val="00972A65"/>
    <w:rsid w:val="009E11C1"/>
    <w:rsid w:val="00A02A05"/>
    <w:rsid w:val="00A8594D"/>
    <w:rsid w:val="00AF0D16"/>
    <w:rsid w:val="00B0407F"/>
    <w:rsid w:val="00B57519"/>
    <w:rsid w:val="00B82BC3"/>
    <w:rsid w:val="00BB0AC7"/>
    <w:rsid w:val="00BC377F"/>
    <w:rsid w:val="00C00128"/>
    <w:rsid w:val="00C60300"/>
    <w:rsid w:val="00C75D0E"/>
    <w:rsid w:val="00C93440"/>
    <w:rsid w:val="00C953C2"/>
    <w:rsid w:val="00CB636D"/>
    <w:rsid w:val="00D33D6B"/>
    <w:rsid w:val="00D4691D"/>
    <w:rsid w:val="00D64F02"/>
    <w:rsid w:val="00D6797C"/>
    <w:rsid w:val="00D86EFB"/>
    <w:rsid w:val="00DA2327"/>
    <w:rsid w:val="00E73E78"/>
    <w:rsid w:val="00EB4FB1"/>
    <w:rsid w:val="00F20702"/>
    <w:rsid w:val="00F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95FF"/>
  <w15:chartTrackingRefBased/>
  <w15:docId w15:val="{1D5BB652-D3B5-48A6-835A-EE145D38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0AE"/>
  </w:style>
  <w:style w:type="paragraph" w:styleId="Nagwek1">
    <w:name w:val="heading 1"/>
    <w:basedOn w:val="Normalny"/>
    <w:next w:val="Normalny"/>
    <w:link w:val="Nagwek1Znak"/>
    <w:uiPriority w:val="9"/>
    <w:qFormat/>
    <w:rsid w:val="00487810"/>
    <w:pPr>
      <w:keepNext/>
      <w:widowControl w:val="0"/>
      <w:suppressAutoHyphens/>
      <w:spacing w:before="240" w:after="60" w:line="240" w:lineRule="auto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C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3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E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E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E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E7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87810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paragraph" w:styleId="Poprawka">
    <w:name w:val="Revision"/>
    <w:hidden/>
    <w:uiPriority w:val="99"/>
    <w:semiHidden/>
    <w:rsid w:val="00C00128"/>
    <w:pPr>
      <w:spacing w:after="0" w:line="240" w:lineRule="auto"/>
    </w:pPr>
  </w:style>
  <w:style w:type="paragraph" w:styleId="Nagwek">
    <w:name w:val="header"/>
    <w:basedOn w:val="Normalny"/>
    <w:next w:val="Normalny"/>
    <w:link w:val="NagwekZnak"/>
    <w:rsid w:val="002D623E"/>
    <w:pPr>
      <w:keepNext/>
      <w:widowControl w:val="0"/>
      <w:tabs>
        <w:tab w:val="left" w:pos="709"/>
      </w:tabs>
      <w:suppressAutoHyphens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NagwekZnak">
    <w:name w:val="Nagłówek Znak"/>
    <w:basedOn w:val="Domylnaczcionkaakapitu"/>
    <w:link w:val="Nagwek"/>
    <w:rsid w:val="002D623E"/>
    <w:rPr>
      <w:rFonts w:ascii="Arial" w:eastAsia="Microsoft YaHei" w:hAnsi="Arial" w:cs="Mang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8208-BB3F-465A-AD37-6B60A1F0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2621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Zawadzka</dc:creator>
  <cp:keywords/>
  <dc:description/>
  <cp:lastModifiedBy>Sylwia</cp:lastModifiedBy>
  <cp:revision>4</cp:revision>
  <cp:lastPrinted>2023-02-01T10:22:00Z</cp:lastPrinted>
  <dcterms:created xsi:type="dcterms:W3CDTF">2023-01-19T08:25:00Z</dcterms:created>
  <dcterms:modified xsi:type="dcterms:W3CDTF">2023-02-01T10:29:00Z</dcterms:modified>
</cp:coreProperties>
</file>