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03" w:rsidRDefault="00D758B2" w:rsidP="00D758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SORG.0002.13.2022</w:t>
      </w:r>
    </w:p>
    <w:p w:rsidR="00D758B2" w:rsidRDefault="00D758B2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LXV/2022</w:t>
      </w:r>
    </w:p>
    <w:p w:rsidR="00D758B2" w:rsidRDefault="003C3ACC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758B2">
        <w:rPr>
          <w:rFonts w:ascii="Times New Roman" w:hAnsi="Times New Roman" w:cs="Times New Roman"/>
          <w:sz w:val="24"/>
          <w:szCs w:val="24"/>
        </w:rPr>
        <w:t xml:space="preserve"> Nadzwyczajnej Sesji Rady Gminy Świdnica</w:t>
      </w:r>
    </w:p>
    <w:p w:rsidR="00D758B2" w:rsidRDefault="00D758B2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odbytej dnia 6 września </w:t>
      </w:r>
      <w:r w:rsidR="0077557D">
        <w:rPr>
          <w:rFonts w:ascii="Times New Roman" w:hAnsi="Times New Roman" w:cs="Times New Roman"/>
          <w:sz w:val="24"/>
          <w:szCs w:val="24"/>
        </w:rPr>
        <w:t>2022 r.</w:t>
      </w:r>
    </w:p>
    <w:p w:rsidR="0077557D" w:rsidRDefault="003C3ACC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7557D">
        <w:rPr>
          <w:rFonts w:ascii="Times New Roman" w:hAnsi="Times New Roman" w:cs="Times New Roman"/>
          <w:sz w:val="24"/>
          <w:szCs w:val="24"/>
        </w:rPr>
        <w:t xml:space="preserve"> sali narad Urzędu Gminy Świdnica</w:t>
      </w:r>
    </w:p>
    <w:p w:rsidR="0077557D" w:rsidRDefault="0077557D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DA2" w:rsidRDefault="00212DA2" w:rsidP="00D758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557D" w:rsidRDefault="0077557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77557D" w:rsidRDefault="0077557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77557D" w:rsidRDefault="0077557D" w:rsidP="0077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DA2" w:rsidRDefault="00212DA2" w:rsidP="0077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57D" w:rsidRPr="0077557D" w:rsidRDefault="0077557D" w:rsidP="00775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77557D" w:rsidRPr="0077557D" w:rsidRDefault="0077557D" w:rsidP="0077557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LXV Nadzwyczajnej Sesji Rady Gminy Świdnica i stwierdzenie quorum.</w:t>
      </w:r>
    </w:p>
    <w:p w:rsidR="0077557D" w:rsidRPr="0077557D" w:rsidRDefault="0077557D" w:rsidP="0077557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77557D" w:rsidRPr="0077557D" w:rsidRDefault="0077557D" w:rsidP="0077557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77557D" w:rsidRPr="0077557D" w:rsidRDefault="0077557D" w:rsidP="0077557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rok;</w:t>
      </w:r>
    </w:p>
    <w:p w:rsidR="0077557D" w:rsidRPr="0077557D" w:rsidRDefault="0077557D" w:rsidP="0077557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7755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udzielenia pomocy finansowej Gminie Marcinowice na zadanie z zakresu pomocy społecznej z przeznaczeniem na pomoc  mieszkańcom Gminy Marcinowice poszkodowanym przez powódź;</w:t>
      </w:r>
    </w:p>
    <w:p w:rsidR="0077557D" w:rsidRPr="0077557D" w:rsidRDefault="0077557D" w:rsidP="0077557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udzielenia pomocy rzeczowej Powiatowi Świdnickiemu w zakresie realizacji zadania pn. „Przebudowa drogi powiatowej nr 2906D w Wieruszowie”.</w:t>
      </w:r>
    </w:p>
    <w:p w:rsidR="0077557D" w:rsidRDefault="0077557D" w:rsidP="0077557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775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LXV  Nadzwyczajnej Sesji Rady Gminy Świdnica.</w:t>
      </w:r>
    </w:p>
    <w:p w:rsidR="0077557D" w:rsidRDefault="0077557D" w:rsidP="0077557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12DA2" w:rsidRPr="0077557D" w:rsidRDefault="00212DA2" w:rsidP="0077557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557D" w:rsidRPr="00D807D4" w:rsidRDefault="0077557D" w:rsidP="007755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D4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77557D" w:rsidRDefault="0077557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LXV Nadzwyczajnej Sesji Rady Gminy Świdnica otworzyła i prowadziła Przewodnicząca Rady Gminy Świdnica Pani Regina Adamska. Powitała radnych oraz zaproszonych na sesję gości: </w:t>
      </w:r>
      <w:r w:rsidR="006A04EA">
        <w:rPr>
          <w:rFonts w:ascii="Times New Roman" w:hAnsi="Times New Roman" w:cs="Times New Roman"/>
          <w:sz w:val="24"/>
          <w:szCs w:val="24"/>
        </w:rPr>
        <w:t>Wójt Gminy Świdnica Panią Teresę Mazurek, Zastępcę Wójta Pana Bartłomieja Strózika, Sekretarz Gminy Panią Jadwigę Generowicz, Skarbnik Gminy Pani Anna Szymkiewicz</w:t>
      </w:r>
      <w:r w:rsidR="00ED652D">
        <w:rPr>
          <w:rFonts w:ascii="Times New Roman" w:hAnsi="Times New Roman" w:cs="Times New Roman"/>
          <w:sz w:val="24"/>
          <w:szCs w:val="24"/>
        </w:rPr>
        <w:t>, kierowników działów</w:t>
      </w:r>
      <w:r w:rsidR="00D807D4">
        <w:rPr>
          <w:rFonts w:ascii="Times New Roman" w:hAnsi="Times New Roman" w:cs="Times New Roman"/>
          <w:sz w:val="24"/>
          <w:szCs w:val="24"/>
        </w:rPr>
        <w:t xml:space="preserve"> jednostek organizacyjnych U</w:t>
      </w:r>
      <w:r w:rsidR="00ED652D">
        <w:rPr>
          <w:rFonts w:ascii="Times New Roman" w:hAnsi="Times New Roman" w:cs="Times New Roman"/>
          <w:sz w:val="24"/>
          <w:szCs w:val="24"/>
        </w:rPr>
        <w:t>rzędu Gminy, rad</w:t>
      </w:r>
      <w:r w:rsidR="00D807D4">
        <w:rPr>
          <w:rFonts w:ascii="Times New Roman" w:hAnsi="Times New Roman" w:cs="Times New Roman"/>
          <w:sz w:val="24"/>
          <w:szCs w:val="24"/>
        </w:rPr>
        <w:t>c</w:t>
      </w:r>
      <w:r w:rsidR="00ED652D">
        <w:rPr>
          <w:rFonts w:ascii="Times New Roman" w:hAnsi="Times New Roman" w:cs="Times New Roman"/>
          <w:sz w:val="24"/>
          <w:szCs w:val="24"/>
        </w:rPr>
        <w:t>ę prawnego Panią Annę Sapińską oraz Rzecznika Prasowego.</w:t>
      </w:r>
    </w:p>
    <w:p w:rsidR="00ED652D" w:rsidRDefault="00ED652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52D" w:rsidRDefault="00ED652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ED652D" w:rsidRDefault="00ED652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52D" w:rsidRPr="00D807D4" w:rsidRDefault="00ED652D" w:rsidP="007755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D4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ED652D" w:rsidRDefault="00ED652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 przedłożyła Przewodnicząca Rady Gminy Świdnica Pani Regina Adamska. Pozytywną</w:t>
      </w:r>
      <w:r w:rsidR="00A0697B">
        <w:rPr>
          <w:rFonts w:ascii="Times New Roman" w:hAnsi="Times New Roman" w:cs="Times New Roman"/>
          <w:sz w:val="24"/>
          <w:szCs w:val="24"/>
        </w:rPr>
        <w:t xml:space="preserve">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</w:t>
      </w:r>
      <w:r w:rsidR="00A0697B">
        <w:rPr>
          <w:rFonts w:ascii="Times New Roman" w:hAnsi="Times New Roman" w:cs="Times New Roman"/>
          <w:sz w:val="24"/>
          <w:szCs w:val="24"/>
        </w:rPr>
        <w:t>Budżetu i Finansów. Dyskusji nie prowadzono.</w:t>
      </w:r>
    </w:p>
    <w:p w:rsidR="00A0697B" w:rsidRDefault="00A0697B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97B" w:rsidRDefault="00A0697B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LXV/626/2022 w sprawie zmiany Wieloletniej Prognozy Finansowej Gminy Świdnica podjęto 14 głosami za – jednogłośnie. Podczas głosowania obecnych było </w:t>
      </w:r>
      <w:r w:rsidR="00D807D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14 radnych.</w:t>
      </w:r>
    </w:p>
    <w:p w:rsidR="00A0697B" w:rsidRDefault="00A0697B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   stwierdziła, że uchwała została podjęta. Imienny Wykaz głosowania radnych stanowi załącznik do niniejszego protokołu.</w:t>
      </w:r>
    </w:p>
    <w:p w:rsidR="00A0697B" w:rsidRDefault="00A0697B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97B" w:rsidRDefault="0019694D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</w:t>
      </w:r>
      <w:r w:rsidR="00A0697B">
        <w:rPr>
          <w:rFonts w:ascii="Times New Roman" w:hAnsi="Times New Roman" w:cs="Times New Roman"/>
          <w:sz w:val="24"/>
          <w:szCs w:val="24"/>
        </w:rPr>
        <w:t xml:space="preserve">rojekt uchwały w sprawie zmian w budżecie gminy na 2022 rok </w:t>
      </w:r>
      <w:r w:rsidR="00A0697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Budżetu i Finansów. W korekcie budżetu zwiększamy wydatki o kwotę 400 000 zł</w:t>
      </w:r>
      <w:r w:rsidR="006B51F3">
        <w:rPr>
          <w:rFonts w:ascii="Times New Roman" w:hAnsi="Times New Roman" w:cs="Times New Roman"/>
          <w:sz w:val="24"/>
          <w:szCs w:val="24"/>
        </w:rPr>
        <w:t xml:space="preserve"> </w:t>
      </w:r>
      <w:r w:rsidR="00D807D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51F3">
        <w:rPr>
          <w:rFonts w:ascii="Times New Roman" w:hAnsi="Times New Roman" w:cs="Times New Roman"/>
          <w:sz w:val="24"/>
          <w:szCs w:val="24"/>
        </w:rPr>
        <w:t>z tytułu zadania inwestycyjnego pn. „Przebudowa drogi powiatowej nr 2906D w Wieruszowie w ramach zadania Lutomia Dolna - Wieruszów droga dojazdowa do gruntów rolnych” oraz zadania inwestycyjnego pn. „Lutomia Dolna - Wieruszów droga dojazdowa do gruntów rolnych”; udziela się pomocy finansowej dla Gminy Marcinowice dla 2 rodzin poszkodowanych przez powódź oraz udziela się dotacji podmiotowej dla GOKSiR na działania z zakresu kultury. Dyskusji nie prowadzono.</w:t>
      </w:r>
    </w:p>
    <w:p w:rsidR="006B51F3" w:rsidRDefault="006B51F3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1F3" w:rsidRDefault="006B51F3" w:rsidP="006B51F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LXVI/627/2022 w sprawie zmian w budżecie gminy na 2022 rok podjęto 14 głosami za – jednogłośnie. Podczas głosowania obecnych było 14 radnych.</w:t>
      </w:r>
    </w:p>
    <w:p w:rsidR="006B51F3" w:rsidRDefault="006B51F3" w:rsidP="006B5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   stwierdziła, że uchwała została podjęta. Imienny Wykaz głosowania radnych stanowi załącznik do niniejszego protokołu.</w:t>
      </w:r>
    </w:p>
    <w:p w:rsidR="006B51F3" w:rsidRDefault="006B51F3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51F3" w:rsidRDefault="006B51F3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udzielenia pomocy finansowej Gminie Marcinowice na zadania z zakresu pomocy społecznej z przeznaczeniem na pomoc mieszkańcom Gminy Marcinowice poszkodowanym przez powódź przedłożyła Przewodnicząca Rady Gminy Świdnica Pani Regina Adamska. Pozytywną opinię wydała Komisja Budżetu i Finansów. Dyskusji nie prowadzono.</w:t>
      </w:r>
    </w:p>
    <w:p w:rsidR="006B51F3" w:rsidRDefault="006B51F3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641" w:rsidRDefault="006B51F3" w:rsidP="004A76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LXV/628/2022w sprawie udzielenia pomocy finansowej G</w:t>
      </w:r>
      <w:r w:rsidR="004A7641">
        <w:rPr>
          <w:rFonts w:ascii="Times New Roman" w:hAnsi="Times New Roman" w:cs="Times New Roman"/>
          <w:i/>
          <w:sz w:val="24"/>
          <w:szCs w:val="24"/>
        </w:rPr>
        <w:t>minie Marcinowice na zadania z zakresu pomocy społecznej z przeznaczeniem na pomoc mieszkańcom Gminy Marcinowice poszkodowanym przez powódź podjęto 14 głosami za – jednogłośnie. Podczas głosowania obecnych było 14 radnych.</w:t>
      </w:r>
    </w:p>
    <w:p w:rsidR="004A7641" w:rsidRDefault="004A7641" w:rsidP="004A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   stwierdziła, że uchwała została podjęta. Imienny Wykaz głosowania radnych stanowi załącznik do niniejszego protokołu.</w:t>
      </w:r>
    </w:p>
    <w:p w:rsidR="006B51F3" w:rsidRDefault="006B51F3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7641" w:rsidRDefault="004A7641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udzielenia pomocy rzeczowej Powiatowi Świdnickiemu </w:t>
      </w:r>
      <w:r w:rsidR="00D807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zakresie realizacji zadania pn. „Przebudowa drogi powiatowej nr 2906D w Wieruszowie” przedłożyła Przewodnicząca Rady Gminy Świdnica Pani Regina Adamska. Pozytywną opinię wydała Komisja Gospodarki Komunalnej, Przestrzennej i Budownictwa. Dyskusji nie prowadzono.</w:t>
      </w:r>
    </w:p>
    <w:p w:rsidR="004A7641" w:rsidRDefault="004A7641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641" w:rsidRDefault="004A7641" w:rsidP="004A76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LXV/629/2022 w sprawie udzielenia pomocy rzeczowej Powiatowi Świdnickiemu w zakresie realizacji zadania pn. „Przebudowa drogi powiatowej nr 2906D w Wieruszowie” podjęto 14 głosami za – jednogłośnie. Podczas głosowania obecnych było 14 radnych.</w:t>
      </w:r>
    </w:p>
    <w:p w:rsidR="004A7641" w:rsidRDefault="004A7641" w:rsidP="004A7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   stwierdziła, że uchwała została podjęta. Imienny Wykaz głosowania radnych stanowi załącznik do niniejszego protokołu.</w:t>
      </w:r>
    </w:p>
    <w:p w:rsidR="004A7641" w:rsidRDefault="004A7641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DA2" w:rsidRDefault="00212DA2" w:rsidP="007755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A7641" w:rsidRPr="00D807D4" w:rsidRDefault="004A7641" w:rsidP="007755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7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3.</w:t>
      </w:r>
    </w:p>
    <w:p w:rsidR="004A7641" w:rsidRDefault="004A7641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obrad LXV Nadzwyczajnej Sesji Rady Gminy Świdnica Przewodnicząca </w:t>
      </w:r>
      <w:r w:rsidR="003E3112">
        <w:rPr>
          <w:rFonts w:ascii="Times New Roman" w:hAnsi="Times New Roman" w:cs="Times New Roman"/>
          <w:sz w:val="24"/>
          <w:szCs w:val="24"/>
        </w:rPr>
        <w:t>Rady Gminy Świdnica Pani Regina Adamska podziękowała za udział i zakończyła obrady.</w:t>
      </w: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112" w:rsidRDefault="003E3112" w:rsidP="0077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LXV Nadzwyczajnej Sesji Rady Gminy Świdnica dostępne jest na stronie:</w:t>
      </w:r>
    </w:p>
    <w:p w:rsidR="004A7641" w:rsidRDefault="009B762F" w:rsidP="0077557D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3E3112" w:rsidRPr="003E311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212DA2" w:rsidRDefault="00212DA2" w:rsidP="00212DA2">
      <w:pPr>
        <w:spacing w:after="0"/>
        <w:jc w:val="right"/>
        <w:rPr>
          <w:rStyle w:val="Hipercze"/>
          <w:rFonts w:ascii="Times New Roman" w:hAnsi="Times New Roman" w:cs="Times New Roman"/>
          <w:sz w:val="24"/>
          <w:szCs w:val="24"/>
        </w:rPr>
      </w:pPr>
    </w:p>
    <w:p w:rsidR="00212DA2" w:rsidRDefault="00212DA2" w:rsidP="00212DA2">
      <w:pPr>
        <w:spacing w:after="0"/>
        <w:jc w:val="right"/>
        <w:rPr>
          <w:rStyle w:val="Hipercze"/>
          <w:rFonts w:ascii="Times New Roman" w:hAnsi="Times New Roman" w:cs="Times New Roman"/>
          <w:sz w:val="24"/>
          <w:szCs w:val="24"/>
        </w:rPr>
      </w:pPr>
    </w:p>
    <w:p w:rsidR="00212DA2" w:rsidRDefault="00212DA2" w:rsidP="00212D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12DA2" w:rsidRPr="004A7641" w:rsidRDefault="00212DA2" w:rsidP="00212D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sectPr w:rsidR="00212DA2" w:rsidRPr="004A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2F" w:rsidRDefault="009B762F" w:rsidP="006A04EA">
      <w:pPr>
        <w:spacing w:after="0" w:line="240" w:lineRule="auto"/>
      </w:pPr>
      <w:r>
        <w:separator/>
      </w:r>
    </w:p>
  </w:endnote>
  <w:endnote w:type="continuationSeparator" w:id="0">
    <w:p w:rsidR="009B762F" w:rsidRDefault="009B762F" w:rsidP="006A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2F" w:rsidRDefault="009B762F" w:rsidP="006A04EA">
      <w:pPr>
        <w:spacing w:after="0" w:line="240" w:lineRule="auto"/>
      </w:pPr>
      <w:r>
        <w:separator/>
      </w:r>
    </w:p>
  </w:footnote>
  <w:footnote w:type="continuationSeparator" w:id="0">
    <w:p w:rsidR="009B762F" w:rsidRDefault="009B762F" w:rsidP="006A0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B2"/>
    <w:rsid w:val="0019694D"/>
    <w:rsid w:val="00212DA2"/>
    <w:rsid w:val="003C3ACC"/>
    <w:rsid w:val="003E3112"/>
    <w:rsid w:val="004A7641"/>
    <w:rsid w:val="005B30D0"/>
    <w:rsid w:val="006A04EA"/>
    <w:rsid w:val="006B51F3"/>
    <w:rsid w:val="0077557D"/>
    <w:rsid w:val="00900803"/>
    <w:rsid w:val="009B762F"/>
    <w:rsid w:val="00A0697B"/>
    <w:rsid w:val="00D758B2"/>
    <w:rsid w:val="00D807D4"/>
    <w:rsid w:val="00EC1F43"/>
    <w:rsid w:val="00E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B60C-B144-43FC-B274-963C866D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4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4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4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31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2022-10-27T10:40:00Z</cp:lastPrinted>
  <dcterms:created xsi:type="dcterms:W3CDTF">2022-09-29T07:00:00Z</dcterms:created>
  <dcterms:modified xsi:type="dcterms:W3CDTF">2023-02-23T11:34:00Z</dcterms:modified>
</cp:coreProperties>
</file>